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C978CF9" w14:textId="77777777"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14:paraId="2D07EAF3" w14:textId="77777777" w:rsidR="009F0443" w:rsidRDefault="009F0443" w:rsidP="001F437C">
      <w:pPr>
        <w:widowControl w:val="0"/>
        <w:spacing w:line="276" w:lineRule="auto"/>
        <w:jc w:val="center"/>
        <w:rPr>
          <w:b/>
          <w:bCs/>
          <w:sz w:val="72"/>
          <w:szCs w:val="72"/>
          <w:rtl/>
        </w:rPr>
      </w:pPr>
    </w:p>
    <w:p w14:paraId="23CD327D" w14:textId="77777777" w:rsidR="009F0443" w:rsidRDefault="009F0443" w:rsidP="001F437C">
      <w:pPr>
        <w:widowControl w:val="0"/>
        <w:spacing w:line="276" w:lineRule="auto"/>
        <w:jc w:val="center"/>
        <w:rPr>
          <w:b/>
          <w:bCs/>
          <w:sz w:val="72"/>
          <w:szCs w:val="72"/>
          <w:rtl/>
        </w:rPr>
      </w:pPr>
    </w:p>
    <w:p w14:paraId="1216A075" w14:textId="2DE5A6B7"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14:paraId="3A96F510" w14:textId="77777777"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14:paraId="4C443483" w14:textId="77777777" w:rsidR="00CA56BD" w:rsidRPr="00CA6E12" w:rsidRDefault="00CA56BD" w:rsidP="001F437C">
      <w:pPr>
        <w:widowControl w:val="0"/>
        <w:spacing w:line="276" w:lineRule="auto"/>
        <w:jc w:val="center"/>
        <w:rPr>
          <w:b/>
          <w:bCs/>
          <w:sz w:val="72"/>
          <w:szCs w:val="72"/>
          <w:rtl/>
        </w:rPr>
      </w:pPr>
    </w:p>
    <w:p w14:paraId="6F9F6D4A" w14:textId="77777777" w:rsidR="00CA56BD" w:rsidRPr="00CA6E12" w:rsidRDefault="00CA56BD" w:rsidP="001F437C">
      <w:pPr>
        <w:widowControl w:val="0"/>
        <w:spacing w:line="276" w:lineRule="auto"/>
        <w:jc w:val="center"/>
        <w:rPr>
          <w:b/>
          <w:bCs/>
          <w:sz w:val="72"/>
          <w:szCs w:val="72"/>
          <w:rtl/>
        </w:rPr>
      </w:pPr>
    </w:p>
    <w:p w14:paraId="523098B5" w14:textId="77777777" w:rsidR="00CA56BD" w:rsidRPr="00CA6E12" w:rsidRDefault="00CA56BD" w:rsidP="001F437C">
      <w:pPr>
        <w:widowControl w:val="0"/>
        <w:spacing w:line="276" w:lineRule="auto"/>
        <w:jc w:val="center"/>
        <w:rPr>
          <w:b/>
          <w:bCs/>
          <w:sz w:val="72"/>
          <w:szCs w:val="72"/>
          <w:rtl/>
        </w:rPr>
      </w:pPr>
    </w:p>
    <w:p w14:paraId="2D5F3617" w14:textId="72472AF4"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6C6B10">
        <w:rPr>
          <w:b/>
          <w:bCs/>
          <w:sz w:val="72"/>
          <w:szCs w:val="72"/>
          <w:rtl/>
        </w:rPr>
        <w:t>36/2018</w:t>
      </w:r>
    </w:p>
    <w:p w14:paraId="38AADE22" w14:textId="77777777" w:rsidR="00CA56BD" w:rsidRPr="00261B14" w:rsidRDefault="00CA56BD" w:rsidP="001F437C">
      <w:pPr>
        <w:widowControl w:val="0"/>
        <w:spacing w:line="276" w:lineRule="auto"/>
        <w:jc w:val="center"/>
        <w:rPr>
          <w:b/>
          <w:bCs/>
          <w:sz w:val="72"/>
          <w:szCs w:val="72"/>
          <w:rtl/>
        </w:rPr>
      </w:pPr>
    </w:p>
    <w:p w14:paraId="1F3BAC04" w14:textId="287829F1" w:rsidR="00086D76" w:rsidRDefault="00417626" w:rsidP="00086D76">
      <w:pPr>
        <w:widowControl w:val="0"/>
        <w:adjustRightInd w:val="0"/>
        <w:spacing w:line="360" w:lineRule="auto"/>
        <w:jc w:val="center"/>
        <w:textAlignment w:val="baseline"/>
        <w:rPr>
          <w:rFonts w:ascii="David" w:eastAsia="David" w:hAnsi="David"/>
          <w:bCs/>
          <w:rtl/>
          <w:lang w:eastAsia="he-IL"/>
        </w:rPr>
      </w:pPr>
      <w:bookmarkStart w:id="0" w:name="_Hlk519606246"/>
      <w:r>
        <w:rPr>
          <w:rFonts w:hint="cs"/>
          <w:b/>
          <w:bCs/>
          <w:noProof/>
          <w:sz w:val="48"/>
          <w:szCs w:val="48"/>
          <w:rtl/>
        </w:rPr>
        <w:t>למתן שירותי מזכירות ועדה וריכוז אדמיניסטרטיבי</w:t>
      </w:r>
      <w:r w:rsidR="00B82DBE">
        <w:rPr>
          <w:rFonts w:hint="cs"/>
          <w:b/>
          <w:bCs/>
          <w:noProof/>
          <w:sz w:val="48"/>
          <w:szCs w:val="48"/>
          <w:rtl/>
        </w:rPr>
        <w:t xml:space="preserve"> </w:t>
      </w:r>
      <w:bookmarkEnd w:id="0"/>
    </w:p>
    <w:p w14:paraId="08839807" w14:textId="77777777" w:rsidR="00086D76" w:rsidRDefault="00086D76" w:rsidP="00086D76">
      <w:pPr>
        <w:widowControl w:val="0"/>
        <w:adjustRightInd w:val="0"/>
        <w:spacing w:line="360" w:lineRule="auto"/>
        <w:jc w:val="center"/>
        <w:textAlignment w:val="baseline"/>
        <w:rPr>
          <w:rFonts w:ascii="David" w:eastAsia="David" w:hAnsi="David"/>
          <w:bCs/>
          <w:rtl/>
          <w:lang w:eastAsia="he-IL"/>
        </w:rPr>
      </w:pPr>
    </w:p>
    <w:p w14:paraId="0A1CE63A" w14:textId="73B52CC6"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14:paraId="30BAAB82" w14:textId="77777777" w:rsidTr="00080DBE">
        <w:trPr>
          <w:jc w:val="center"/>
        </w:trPr>
        <w:tc>
          <w:tcPr>
            <w:tcW w:w="1484" w:type="dxa"/>
          </w:tcPr>
          <w:p w14:paraId="11B8F3E6" w14:textId="77777777"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14:paraId="7F717433" w14:textId="31CC4F02"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6C6B10">
              <w:rPr>
                <w:rFonts w:hint="cs"/>
                <w:b/>
                <w:bCs/>
                <w:sz w:val="40"/>
                <w:rtl/>
              </w:rPr>
              <w:t>04</w:t>
            </w:r>
            <w:r w:rsidR="001A0E25" w:rsidRPr="002B76D5">
              <w:rPr>
                <w:rFonts w:hint="cs"/>
                <w:b/>
                <w:bCs/>
                <w:sz w:val="40"/>
                <w:rtl/>
              </w:rPr>
              <w:t>.</w:t>
            </w:r>
            <w:r w:rsidR="006C6B10">
              <w:rPr>
                <w:rFonts w:hint="cs"/>
                <w:b/>
                <w:bCs/>
                <w:sz w:val="40"/>
                <w:rtl/>
              </w:rPr>
              <w:t>10</w:t>
            </w:r>
            <w:bookmarkStart w:id="1" w:name="_GoBack"/>
            <w:bookmarkEnd w:id="1"/>
            <w:r w:rsidR="001A0E25" w:rsidRPr="002B76D5">
              <w:rPr>
                <w:rFonts w:hint="cs"/>
                <w:b/>
                <w:bCs/>
                <w:sz w:val="40"/>
                <w:rtl/>
              </w:rPr>
              <w:t>.2018</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14:paraId="3E83CAD4" w14:textId="77777777"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14:paraId="6108FC0F" w14:textId="77777777"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14:paraId="0E1886A9" w14:textId="0A5CCD40"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14:paraId="5DF2BFBC" w14:textId="547D6BBF"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14:paraId="44B26DEE" w14:textId="77777777"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14:paraId="0C302D1D" w14:textId="6162C561"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6C6B10">
        <w:rPr>
          <w:rFonts w:hint="cs"/>
          <w:b/>
          <w:bCs/>
          <w:sz w:val="28"/>
          <w:szCs w:val="28"/>
          <w:rtl/>
        </w:rPr>
        <w:t>36/2018</w:t>
      </w:r>
    </w:p>
    <w:p w14:paraId="2F3F695C" w14:textId="53078731" w:rsidR="007145A2" w:rsidRDefault="00417626" w:rsidP="00A6293A">
      <w:pPr>
        <w:spacing w:line="276" w:lineRule="auto"/>
        <w:ind w:left="651" w:hanging="651"/>
        <w:jc w:val="center"/>
        <w:rPr>
          <w:b/>
          <w:bCs/>
          <w:color w:val="FF0000"/>
          <w:sz w:val="28"/>
          <w:szCs w:val="28"/>
          <w:u w:val="single"/>
          <w:rtl/>
        </w:rPr>
      </w:pPr>
      <w:r>
        <w:rPr>
          <w:rFonts w:hint="cs"/>
          <w:b/>
          <w:bCs/>
          <w:sz w:val="28"/>
          <w:szCs w:val="28"/>
          <w:u w:val="single"/>
          <w:rtl/>
        </w:rPr>
        <w:t>למתן שירותי מזכירות ועדה וריכוז אדמיניסטרטיבי</w:t>
      </w:r>
      <w:r w:rsidR="00B82DBE">
        <w:rPr>
          <w:rFonts w:hint="cs"/>
          <w:b/>
          <w:bCs/>
          <w:sz w:val="28"/>
          <w:szCs w:val="28"/>
          <w:u w:val="single"/>
          <w:rtl/>
        </w:rPr>
        <w:t xml:space="preserve"> </w:t>
      </w:r>
    </w:p>
    <w:p w14:paraId="0013264D" w14:textId="77777777" w:rsidR="00080DBE" w:rsidRDefault="00080DBE" w:rsidP="00080DBE">
      <w:pPr>
        <w:spacing w:line="276" w:lineRule="auto"/>
        <w:ind w:left="720"/>
        <w:rPr>
          <w:rFonts w:ascii="Arial" w:hAnsi="Arial"/>
          <w:rtl/>
        </w:rPr>
      </w:pPr>
    </w:p>
    <w:p w14:paraId="532C6103" w14:textId="15EDD253" w:rsidR="00080DBE" w:rsidRDefault="00417626" w:rsidP="00080DBE">
      <w:pPr>
        <w:tabs>
          <w:tab w:val="right" w:pos="750"/>
        </w:tabs>
        <w:spacing w:line="276" w:lineRule="auto"/>
        <w:ind w:left="300"/>
        <w:jc w:val="both"/>
        <w:rPr>
          <w:rFonts w:ascii="Arial" w:hAnsi="Arial"/>
          <w:rtl/>
        </w:rPr>
      </w:pPr>
      <w:r w:rsidRPr="00702F10">
        <w:rPr>
          <w:rFonts w:ascii="David" w:hAnsi="David"/>
          <w:rtl/>
          <w:lang w:val="x-none" w:eastAsia="x-none"/>
        </w:rPr>
        <w:t xml:space="preserve">משרד הפנים – </w:t>
      </w:r>
      <w:proofErr w:type="spellStart"/>
      <w:r w:rsidRPr="00702F10">
        <w:rPr>
          <w:rFonts w:ascii="David" w:hAnsi="David"/>
          <w:rtl/>
          <w:lang w:val="x-none" w:eastAsia="x-none"/>
        </w:rPr>
        <w:t>המינהל</w:t>
      </w:r>
      <w:proofErr w:type="spellEnd"/>
      <w:r w:rsidRPr="00702F10">
        <w:rPr>
          <w:rFonts w:ascii="David" w:hAnsi="David"/>
          <w:rtl/>
          <w:lang w:val="x-none" w:eastAsia="x-none"/>
        </w:rPr>
        <w:t xml:space="preserve"> לשלטון מקומי</w:t>
      </w:r>
      <w:r>
        <w:rPr>
          <w:rFonts w:ascii="David" w:hAnsi="David" w:hint="cs"/>
          <w:rtl/>
          <w:lang w:val="x-none" w:eastAsia="x-none"/>
        </w:rPr>
        <w:t>,</w:t>
      </w:r>
      <w:r w:rsidRPr="00702F10">
        <w:rPr>
          <w:rFonts w:ascii="David" w:hAnsi="David"/>
          <w:rtl/>
          <w:lang w:val="x-none" w:eastAsia="x-none"/>
        </w:rPr>
        <w:t xml:space="preserve"> </w:t>
      </w:r>
      <w:r>
        <w:rPr>
          <w:rFonts w:ascii="David" w:hAnsi="David" w:hint="cs"/>
          <w:rtl/>
          <w:lang w:val="x-none" w:eastAsia="x-none"/>
        </w:rPr>
        <w:t xml:space="preserve">אגף פיתוח כלכלי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Pr>
          <w:rFonts w:ascii="Arial" w:hAnsi="Arial" w:hint="cs"/>
          <w:rtl/>
        </w:rPr>
        <w:t>למתן שירותי מזכירות ועדה וריכוז אדמיניסטרטיבי</w:t>
      </w:r>
      <w:r w:rsidR="00080DBE" w:rsidRPr="00F074E6">
        <w:rPr>
          <w:rFonts w:ascii="Arial" w:hAnsi="Arial" w:hint="cs"/>
          <w:rtl/>
        </w:rPr>
        <w:t xml:space="preserve"> </w:t>
      </w:r>
      <w:r w:rsidR="00B82DBE">
        <w:rPr>
          <w:rFonts w:ascii="Arial" w:hAnsi="Arial" w:hint="cs"/>
          <w:rtl/>
        </w:rPr>
        <w:t xml:space="preserve">בפריסה ארצית </w:t>
      </w:r>
      <w:r w:rsidR="00080DBE" w:rsidRPr="00F074E6">
        <w:rPr>
          <w:rFonts w:ascii="Arial" w:hAnsi="Arial" w:hint="cs"/>
          <w:rtl/>
        </w:rPr>
        <w:t>(להלן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14:paraId="0942B870" w14:textId="77777777"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14:paraId="5FAA4AB8" w14:textId="77777777"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14:paraId="2301713A" w14:textId="7394FDC4" w:rsidR="00175A02" w:rsidRPr="00F7114C" w:rsidRDefault="00175A02" w:rsidP="00D84103">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D84103">
        <w:rPr>
          <w:rFonts w:ascii="David" w:eastAsia="David" w:hAnsi="David" w:hint="cs"/>
          <w:rtl/>
          <w:lang w:eastAsia="he-IL"/>
        </w:rPr>
        <w:t xml:space="preserve"> </w:t>
      </w:r>
      <w:r w:rsidR="00417626" w:rsidRPr="00605CA4">
        <w:rPr>
          <w:rFonts w:ascii="David" w:eastAsia="Calibri" w:hAnsi="David"/>
          <w:rtl/>
        </w:rPr>
        <w:t>הממונה על תחום תפעול ועדות</w:t>
      </w:r>
      <w:r w:rsidR="00417626">
        <w:rPr>
          <w:rFonts w:ascii="David" w:eastAsia="Calibri" w:hAnsi="David" w:hint="cs"/>
          <w:rtl/>
        </w:rPr>
        <w:t xml:space="preserve"> במשרד </w:t>
      </w:r>
      <w:r w:rsidR="00DE7634" w:rsidRPr="00F7114C">
        <w:rPr>
          <w:rFonts w:ascii="David" w:hAnsi="David"/>
          <w:rtl/>
        </w:rPr>
        <w:t>ו/או מי מטעמ</w:t>
      </w:r>
      <w:r w:rsidR="00A6293A" w:rsidRPr="00F7114C">
        <w:rPr>
          <w:rFonts w:ascii="David" w:hAnsi="David" w:hint="cs"/>
          <w:rtl/>
        </w:rPr>
        <w:t>ו</w:t>
      </w:r>
      <w:r w:rsidR="00D84103" w:rsidRPr="00F7114C">
        <w:rPr>
          <w:rFonts w:ascii="David" w:eastAsia="David" w:hAnsi="David" w:hint="cs"/>
          <w:rtl/>
          <w:lang w:eastAsia="he-IL"/>
        </w:rPr>
        <w:t>.</w:t>
      </w:r>
    </w:p>
    <w:p w14:paraId="096185A1" w14:textId="63A97E4E"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6C6B10">
        <w:rPr>
          <w:rFonts w:ascii="David" w:eastAsia="David" w:hAnsi="David"/>
          <w:rtl/>
          <w:lang w:eastAsia="he-IL"/>
        </w:rPr>
        <w:t>36/2018</w:t>
      </w:r>
      <w:r w:rsidRPr="00F7114C">
        <w:rPr>
          <w:rFonts w:ascii="David" w:eastAsia="David" w:hAnsi="David"/>
          <w:rtl/>
          <w:lang w:eastAsia="he-IL"/>
        </w:rPr>
        <w:t xml:space="preserve"> </w:t>
      </w:r>
      <w:r w:rsidR="00417626">
        <w:rPr>
          <w:rFonts w:ascii="David" w:eastAsia="David" w:hAnsi="David" w:hint="cs"/>
          <w:rtl/>
          <w:lang w:eastAsia="he-IL"/>
        </w:rPr>
        <w:t>למתן שירותי מזכירות ועדה וריכוז אדמיניסטרטיבי</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14:paraId="7D5036DE" w14:textId="77777777"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14:paraId="4011C9C0" w14:textId="77777777"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14:paraId="10C5BE95" w14:textId="5AFB2A4C"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2" w:name="_Ref505846529"/>
      <w:bookmarkStart w:id="3" w:name="_Ref367625231"/>
      <w:bookmarkStart w:id="4" w:name="_Ref484456454"/>
      <w:bookmarkStart w:id="5" w:name="_Ref486507718"/>
      <w:bookmarkStart w:id="6" w:name="_Ref488330567"/>
      <w:bookmarkStart w:id="7"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2"/>
    </w:p>
    <w:p w14:paraId="3FEEDFFE" w14:textId="66ABC0CB"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3"/>
    </w:p>
    <w:bookmarkEnd w:id="4"/>
    <w:bookmarkEnd w:id="5"/>
    <w:bookmarkEnd w:id="6"/>
    <w:bookmarkEnd w:id="7"/>
    <w:p w14:paraId="4F09A028" w14:textId="77777777" w:rsidR="00726235" w:rsidRPr="00DD6E47"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p w14:paraId="3F5201F6" w14:textId="4A85EAC9" w:rsidR="004248D0" w:rsidRPr="00FB7F54" w:rsidRDefault="00417626" w:rsidP="001F437C">
      <w:pPr>
        <w:widowControl w:val="0"/>
        <w:numPr>
          <w:ilvl w:val="0"/>
          <w:numId w:val="4"/>
        </w:numPr>
        <w:spacing w:before="240" w:line="276" w:lineRule="auto"/>
        <w:ind w:left="357" w:hanging="357"/>
        <w:jc w:val="both"/>
        <w:outlineLvl w:val="7"/>
        <w:rPr>
          <w:sz w:val="28"/>
          <w:szCs w:val="28"/>
        </w:rPr>
      </w:pPr>
      <w:r>
        <w:rPr>
          <w:rFonts w:hint="cs"/>
          <w:b/>
          <w:bCs/>
          <w:sz w:val="28"/>
          <w:szCs w:val="28"/>
          <w:u w:val="single"/>
          <w:rtl/>
        </w:rPr>
        <w:t>רקע</w:t>
      </w:r>
      <w:r w:rsidR="00F65EFB" w:rsidRPr="00FB7F54">
        <w:rPr>
          <w:rFonts w:hint="cs"/>
          <w:b/>
          <w:bCs/>
          <w:sz w:val="28"/>
          <w:szCs w:val="28"/>
          <w:u w:val="single"/>
          <w:rtl/>
        </w:rPr>
        <w:t>:</w:t>
      </w:r>
    </w:p>
    <w:p w14:paraId="589584E0"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1A3017">
        <w:rPr>
          <w:rFonts w:ascii="David" w:hAnsi="David"/>
          <w:rtl/>
        </w:rPr>
        <w:t xml:space="preserve">שר הפנים בישראל ממונה על השלטון המקומי ופועל בתוקף הסמכות הנתונה לו הוא מכונן רשויות מקומיות, קובע את תחומיהן ואת מעמדן ומפקח על פעולותיהן. </w:t>
      </w:r>
    </w:p>
    <w:p w14:paraId="4DB4AFBC"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1A3017">
        <w:rPr>
          <w:rFonts w:ascii="David" w:hAnsi="David"/>
          <w:rtl/>
        </w:rPr>
        <w:t xml:space="preserve">אם ראה צורך להביא לשינוי מעמדו של ישוב או תחומו, או ראה כי נחלש תפקודה של רשות מקומית – הוא רשאי למנות ועדה אשר תבחן את העניין העומד בפניו, תשמע את דעת הגורם המעורבים ואת כל המעוניין בכך, ותגיש תסקיר הכולל את ממצאיה. </w:t>
      </w:r>
    </w:p>
    <w:p w14:paraId="0763D920" w14:textId="7B177371"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1A3017">
        <w:rPr>
          <w:rFonts w:ascii="David" w:hAnsi="David"/>
          <w:rtl/>
        </w:rPr>
        <w:t>לאחר עיון בתסקיר – בסמכותו של השר לפעול לפי שיקול דעתו.</w:t>
      </w:r>
    </w:p>
    <w:p w14:paraId="72597836" w14:textId="77777777" w:rsidR="00417626" w:rsidRPr="001A3017"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sidRPr="001A3017">
        <w:rPr>
          <w:rFonts w:ascii="David" w:hAnsi="David"/>
          <w:rtl/>
        </w:rPr>
        <w:t>ועדות המוקמות על פי פקודת העיריות (נוסח חדש):</w:t>
      </w:r>
    </w:p>
    <w:p w14:paraId="6D65B5E3" w14:textId="77777777"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3: ועדת חקירה לבחון את הצורך בהקמת עירייה בישוב (הכוונה בדרך כלל לשינוי סטטוס של מועצה מקומית לעירייה).</w:t>
      </w:r>
    </w:p>
    <w:p w14:paraId="71FFB27C" w14:textId="77777777"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8: ועדת חקירה בדבר אפשרות לשנות את תחומה של עירייה.</w:t>
      </w:r>
    </w:p>
    <w:p w14:paraId="796F23F9" w14:textId="77777777"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9ב' ועדת חקירה לחלוקת הכנסות.</w:t>
      </w:r>
    </w:p>
    <w:p w14:paraId="37C3FB12" w14:textId="77777777"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עפ"י סעיף 11: ועדת חקירה לבחון הצורך בביטול עירייה (ההזדקקות לסעיף זה ה</w:t>
      </w:r>
      <w:r>
        <w:rPr>
          <w:rFonts w:ascii="David" w:hAnsi="David" w:hint="cs"/>
          <w:rtl/>
        </w:rPr>
        <w:t>י</w:t>
      </w:r>
      <w:r w:rsidRPr="001A3017">
        <w:rPr>
          <w:rFonts w:ascii="David" w:hAnsi="David"/>
          <w:rtl/>
        </w:rPr>
        <w:t>יתה לצורך איחוד רשויות מקומיות).</w:t>
      </w:r>
    </w:p>
    <w:p w14:paraId="7483C5DD" w14:textId="77777777" w:rsidR="00417626" w:rsidRPr="001A3017" w:rsidRDefault="00417626" w:rsidP="00417626">
      <w:pPr>
        <w:widowControl w:val="0"/>
        <w:numPr>
          <w:ilvl w:val="2"/>
          <w:numId w:val="4"/>
        </w:numPr>
        <w:tabs>
          <w:tab w:val="left" w:pos="950"/>
        </w:tabs>
        <w:spacing w:before="120" w:line="276" w:lineRule="auto"/>
        <w:ind w:left="1470" w:hanging="540"/>
        <w:jc w:val="both"/>
        <w:outlineLvl w:val="7"/>
        <w:rPr>
          <w:rFonts w:ascii="David" w:hAnsi="David"/>
          <w:rtl/>
        </w:rPr>
      </w:pPr>
      <w:r w:rsidRPr="001A3017">
        <w:rPr>
          <w:rFonts w:ascii="David" w:hAnsi="David"/>
          <w:rtl/>
        </w:rPr>
        <w:t xml:space="preserve">עפ"י סעיף 143א(3): השר רשאי להכריז על בחירות חדשות או למנות מועצה ממונה או ועדה קרואה אם "ועדת חקירה מצאה כי המועצה או ראש העירייה אינם עשויים למלא </w:t>
      </w:r>
      <w:r w:rsidRPr="001A3017">
        <w:rPr>
          <w:rFonts w:ascii="David" w:hAnsi="David"/>
          <w:rtl/>
        </w:rPr>
        <w:lastRenderedPageBreak/>
        <w:t>את תפקידיהם כראוי והמליצה בפני השר על פיזור המועצה".</w:t>
      </w:r>
    </w:p>
    <w:p w14:paraId="7E4AB7CD" w14:textId="77777777" w:rsidR="00417626" w:rsidRDefault="00417626" w:rsidP="00417626">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ב</w:t>
      </w:r>
      <w:r w:rsidRPr="001A3017">
        <w:rPr>
          <w:rFonts w:ascii="David" w:hAnsi="David"/>
          <w:rtl/>
        </w:rPr>
        <w:t>אורח דומה ניתן למנות ועדות חקירה או בדיקה על פי פקודת המועצות המקומיות. עפ"י סעיף 38 ניתן למנות ועדת חקירה למועצה מקומית או מועצה אזורית שאינה מתפקדת כראוי ויש לשקול את פיזורה. שינוי תחומי מועצות מקומיות ואזוריות אינו מחייב ועדה לפי החוק, אך זה מכבר נהוג לבחון את הבקשות לשינוי תחומים בוועדות גבולות, וכן כאשר עולה הצורך להכריז על מועצה מקומית חדשה או למזג שתי מועצות מקומיות.</w:t>
      </w:r>
    </w:p>
    <w:p w14:paraId="51D848B3" w14:textId="6D25E2E2"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בכוונת </w:t>
      </w:r>
      <w:r w:rsidRPr="00027356">
        <w:rPr>
          <w:rFonts w:ascii="David" w:hAnsi="David" w:hint="cs"/>
          <w:rtl/>
        </w:rPr>
        <w:t xml:space="preserve">המשרד </w:t>
      </w:r>
      <w:r>
        <w:rPr>
          <w:rFonts w:ascii="David" w:hAnsi="David" w:hint="cs"/>
          <w:rtl/>
        </w:rPr>
        <w:t>להפעיל</w:t>
      </w:r>
      <w:r w:rsidRPr="00027356">
        <w:rPr>
          <w:rFonts w:ascii="David" w:hAnsi="David" w:hint="cs"/>
          <w:rtl/>
        </w:rPr>
        <w:t xml:space="preserve"> </w:t>
      </w:r>
      <w:r w:rsidR="00FE05B9">
        <w:rPr>
          <w:rFonts w:ascii="David" w:hAnsi="David" w:hint="cs"/>
          <w:rtl/>
        </w:rPr>
        <w:t>7</w:t>
      </w:r>
      <w:r w:rsidRPr="00027356">
        <w:rPr>
          <w:rFonts w:ascii="David" w:hAnsi="David" w:hint="cs"/>
          <w:rtl/>
        </w:rPr>
        <w:t xml:space="preserve"> ועדות חקירה</w:t>
      </w:r>
      <w:r>
        <w:rPr>
          <w:rFonts w:ascii="David" w:hAnsi="David" w:hint="cs"/>
          <w:rtl/>
        </w:rPr>
        <w:t xml:space="preserve"> גאוגרפיות קבועות</w:t>
      </w:r>
      <w:r w:rsidRPr="00027356">
        <w:rPr>
          <w:rFonts w:ascii="David" w:hAnsi="David" w:hint="cs"/>
          <w:rtl/>
        </w:rPr>
        <w:t xml:space="preserve"> ברחבי הארץ, על פי אזורים גאוגרפיים בנושאים כגון שינוי גבולות מוניציפאליים, חלוק</w:t>
      </w:r>
      <w:r>
        <w:rPr>
          <w:rFonts w:ascii="David" w:hAnsi="David" w:hint="cs"/>
          <w:rtl/>
        </w:rPr>
        <w:t xml:space="preserve">ת הכנסות, שינוי מעמד מוניציפאלי ואיחוד או פירוק רשויות מקומיות. </w:t>
      </w:r>
    </w:p>
    <w:p w14:paraId="232E1106" w14:textId="44FA4E8B"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כל ועדת חקירה</w:t>
      </w:r>
      <w:r w:rsidRPr="00027356">
        <w:rPr>
          <w:rFonts w:ascii="David" w:hAnsi="David" w:hint="cs"/>
          <w:rtl/>
        </w:rPr>
        <w:t xml:space="preserve"> מונה יו"ר ו-4 חברים</w:t>
      </w:r>
      <w:r>
        <w:rPr>
          <w:rFonts w:ascii="David" w:hAnsi="David" w:hint="cs"/>
          <w:rtl/>
        </w:rPr>
        <w:t xml:space="preserve"> (להלן: "</w:t>
      </w:r>
      <w:r w:rsidRPr="00EC45AA">
        <w:rPr>
          <w:rFonts w:ascii="David" w:hAnsi="David" w:hint="cs"/>
          <w:b/>
          <w:bCs/>
          <w:rtl/>
        </w:rPr>
        <w:t>הוועדות הגאוגרפיות</w:t>
      </w:r>
      <w:r>
        <w:rPr>
          <w:rFonts w:ascii="David" w:hAnsi="David" w:hint="cs"/>
          <w:rtl/>
        </w:rPr>
        <w:t>")</w:t>
      </w:r>
      <w:r w:rsidRPr="00027356">
        <w:rPr>
          <w:rFonts w:ascii="David" w:hAnsi="David" w:hint="cs"/>
          <w:rtl/>
        </w:rPr>
        <w:t>.</w:t>
      </w:r>
      <w:r>
        <w:rPr>
          <w:rFonts w:ascii="David" w:hAnsi="David" w:hint="cs"/>
          <w:rtl/>
        </w:rPr>
        <w:t xml:space="preserve"> </w:t>
      </w:r>
    </w:p>
    <w:p w14:paraId="51A40FB9" w14:textId="6A6380B0" w:rsidR="002265F5" w:rsidRDefault="002265F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כיום, ישנו צורך להפעלת שלוש ועדות על </w:t>
      </w:r>
      <w:proofErr w:type="spellStart"/>
      <w:r>
        <w:rPr>
          <w:rFonts w:ascii="David" w:hAnsi="David" w:hint="cs"/>
          <w:rtl/>
        </w:rPr>
        <w:t>יידי</w:t>
      </w:r>
      <w:proofErr w:type="spellEnd"/>
      <w:r>
        <w:rPr>
          <w:rFonts w:ascii="David" w:hAnsi="David" w:hint="cs"/>
          <w:rtl/>
        </w:rPr>
        <w:t xml:space="preserve"> הספק הזוכה במכרז זה. תתכן אופציה להרחבה.</w:t>
      </w:r>
    </w:p>
    <w:p w14:paraId="7169CB33" w14:textId="65B67186"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אחד מארבעת החברים הינו הממונה על המחוז הרלוונטי או מי מטעמו. שלושת החברים האחרים הינם נציגי ציבור בהתמחויות כלכלית-פיננסית, תכנונית </w:t>
      </w:r>
      <w:proofErr w:type="spellStart"/>
      <w:r>
        <w:rPr>
          <w:rFonts w:ascii="David" w:hAnsi="David" w:hint="cs"/>
          <w:rtl/>
        </w:rPr>
        <w:t>ומינהל</w:t>
      </w:r>
      <w:proofErr w:type="spellEnd"/>
      <w:r>
        <w:rPr>
          <w:rFonts w:ascii="David" w:hAnsi="David" w:hint="cs"/>
          <w:rtl/>
        </w:rPr>
        <w:t xml:space="preserve"> ציבורי או שלטון מקומי - בהתאמה. </w:t>
      </w:r>
    </w:p>
    <w:p w14:paraId="02A54B02" w14:textId="77777777" w:rsidR="00417626" w:rsidRPr="0005278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052786">
        <w:rPr>
          <w:rFonts w:ascii="David" w:hAnsi="David" w:hint="cs"/>
          <w:rtl/>
        </w:rPr>
        <w:t>נוסף על הוועדות המצוינות לעיל, מפעיל המשרד לפרקים ועדות לבדיקת תפקוד רשות מקומית, הקמת איגודי ערים, שינוי גבולות של ועדים מקומיים במסגרת מועצות אזוריות ועוד. ועדות אלו מונות יו"ר ושני חברים או יו"ר וארבעה חברים, בהתאם למורכבות הנושא</w:t>
      </w:r>
      <w:r>
        <w:rPr>
          <w:rFonts w:ascii="David" w:hAnsi="David" w:hint="cs"/>
          <w:rtl/>
        </w:rPr>
        <w:t xml:space="preserve"> (להלן: "</w:t>
      </w:r>
      <w:r w:rsidRPr="00052786">
        <w:rPr>
          <w:rFonts w:ascii="David" w:hAnsi="David" w:hint="cs"/>
          <w:b/>
          <w:bCs/>
          <w:rtl/>
        </w:rPr>
        <w:t>הוועדות</w:t>
      </w:r>
      <w:r>
        <w:rPr>
          <w:rFonts w:ascii="David" w:hAnsi="David" w:hint="cs"/>
          <w:rtl/>
        </w:rPr>
        <w:t>").</w:t>
      </w:r>
    </w:p>
    <w:p w14:paraId="6D1449A6"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כל אחת מהוועדות מתכנס</w:t>
      </w:r>
      <w:r w:rsidRPr="00260E6A">
        <w:rPr>
          <w:rFonts w:ascii="David" w:hAnsi="David" w:hint="cs"/>
          <w:rtl/>
        </w:rPr>
        <w:t>ת אחת ל</w:t>
      </w:r>
      <w:r>
        <w:rPr>
          <w:rFonts w:ascii="David" w:hAnsi="David" w:hint="cs"/>
          <w:rtl/>
        </w:rPr>
        <w:t xml:space="preserve">שבוע לכל הפחות ופעמיים לכל היותר </w:t>
      </w:r>
      <w:r w:rsidRPr="00260E6A">
        <w:rPr>
          <w:rFonts w:ascii="David" w:hAnsi="David" w:hint="cs"/>
          <w:rtl/>
        </w:rPr>
        <w:t>במקומות שונים ברחבי הארץ</w:t>
      </w:r>
      <w:r>
        <w:rPr>
          <w:rFonts w:ascii="David" w:hAnsi="David" w:hint="cs"/>
          <w:rtl/>
        </w:rPr>
        <w:t xml:space="preserve">. </w:t>
      </w:r>
      <w:r w:rsidRPr="00260E6A">
        <w:rPr>
          <w:rFonts w:ascii="David" w:hAnsi="David" w:hint="cs"/>
          <w:rtl/>
        </w:rPr>
        <w:t>בדרך כלל מתנהלות</w:t>
      </w:r>
      <w:r>
        <w:rPr>
          <w:rFonts w:ascii="David" w:hAnsi="David" w:hint="cs"/>
          <w:rtl/>
        </w:rPr>
        <w:t xml:space="preserve"> הוועדות</w:t>
      </w:r>
      <w:r w:rsidRPr="00260E6A">
        <w:rPr>
          <w:rFonts w:ascii="David" w:hAnsi="David" w:hint="cs"/>
          <w:rtl/>
        </w:rPr>
        <w:t xml:space="preserve"> במשרדי מחוז</w:t>
      </w:r>
      <w:r>
        <w:rPr>
          <w:rFonts w:ascii="David" w:hAnsi="David" w:hint="cs"/>
          <w:rtl/>
        </w:rPr>
        <w:t>ות</w:t>
      </w:r>
      <w:r w:rsidRPr="00260E6A">
        <w:rPr>
          <w:rFonts w:ascii="David" w:hAnsi="David" w:hint="cs"/>
          <w:rtl/>
        </w:rPr>
        <w:t xml:space="preserve"> משרד הפנים</w:t>
      </w:r>
      <w:r>
        <w:rPr>
          <w:rFonts w:ascii="David" w:hAnsi="David" w:hint="cs"/>
          <w:rtl/>
        </w:rPr>
        <w:t xml:space="preserve"> -  ב</w:t>
      </w:r>
      <w:r w:rsidRPr="00260E6A">
        <w:rPr>
          <w:rFonts w:ascii="David" w:hAnsi="David" w:hint="cs"/>
          <w:rtl/>
        </w:rPr>
        <w:t>מחוז הצפון בנצרת עילית</w:t>
      </w:r>
      <w:r>
        <w:rPr>
          <w:rFonts w:ascii="David" w:hAnsi="David" w:hint="cs"/>
          <w:rtl/>
        </w:rPr>
        <w:t xml:space="preserve">, במחוז חיפה </w:t>
      </w:r>
      <w:r>
        <w:rPr>
          <w:rFonts w:ascii="David" w:hAnsi="David"/>
          <w:rtl/>
        </w:rPr>
        <w:t>–</w:t>
      </w:r>
      <w:r>
        <w:rPr>
          <w:rFonts w:ascii="David" w:hAnsi="David" w:hint="cs"/>
          <w:rtl/>
        </w:rPr>
        <w:t xml:space="preserve"> בעיר חיפה, במחוז המרכז ותל אביב </w:t>
      </w:r>
      <w:r>
        <w:rPr>
          <w:rFonts w:ascii="David" w:hAnsi="David"/>
          <w:rtl/>
        </w:rPr>
        <w:t>–</w:t>
      </w:r>
      <w:r>
        <w:rPr>
          <w:rFonts w:ascii="David" w:hAnsi="David" w:hint="cs"/>
          <w:rtl/>
        </w:rPr>
        <w:t xml:space="preserve"> ברמלה, במחוז ירושלים </w:t>
      </w:r>
      <w:r>
        <w:rPr>
          <w:rFonts w:ascii="David" w:hAnsi="David"/>
          <w:rtl/>
        </w:rPr>
        <w:t>–</w:t>
      </w:r>
      <w:r>
        <w:rPr>
          <w:rFonts w:ascii="David" w:hAnsi="David" w:hint="cs"/>
          <w:rtl/>
        </w:rPr>
        <w:t xml:space="preserve"> בירושלים וב</w:t>
      </w:r>
      <w:r w:rsidRPr="00260E6A">
        <w:rPr>
          <w:rFonts w:ascii="David" w:hAnsi="David" w:hint="cs"/>
          <w:rtl/>
        </w:rPr>
        <w:t xml:space="preserve">מחוז הדרום בבאר שבע ובהתאם למיקום הגאוגרפי של הרשויות המקומיות הכלולות במנדט עבודת הוועדה. </w:t>
      </w:r>
    </w:p>
    <w:p w14:paraId="3E5A643C" w14:textId="77777777" w:rsidR="00417626" w:rsidRPr="00260E6A"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sidRPr="00260E6A">
        <w:rPr>
          <w:rFonts w:ascii="David" w:hAnsi="David" w:hint="cs"/>
          <w:rtl/>
        </w:rPr>
        <w:t xml:space="preserve">כל ישיבת ועדה אורכת בין </w:t>
      </w:r>
      <w:r>
        <w:rPr>
          <w:rFonts w:ascii="David" w:hAnsi="David" w:hint="cs"/>
          <w:rtl/>
        </w:rPr>
        <w:t>4-8 שעות לערך</w:t>
      </w:r>
      <w:r w:rsidRPr="00260E6A">
        <w:rPr>
          <w:rFonts w:ascii="David" w:hAnsi="David" w:hint="cs"/>
          <w:rtl/>
        </w:rPr>
        <w:t>.</w:t>
      </w:r>
      <w:r>
        <w:rPr>
          <w:rFonts w:ascii="David" w:hAnsi="David" w:hint="cs"/>
          <w:rtl/>
        </w:rPr>
        <w:t xml:space="preserve"> הדיונים יתואמו מראש ויתקיימו בחדר דיונים שיכול להכיל כ- 20-30 אנשים לכל הפחות.</w:t>
      </w:r>
    </w:p>
    <w:p w14:paraId="7B15F18A" w14:textId="7B1233DD"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2265F5">
        <w:rPr>
          <w:rFonts w:ascii="David" w:hAnsi="David" w:hint="cs"/>
          <w:rtl/>
        </w:rPr>
        <w:t xml:space="preserve">חלק בלתי נפרד מדיוני הוועדה הינו עריכת </w:t>
      </w:r>
      <w:r w:rsidRPr="002265F5">
        <w:rPr>
          <w:rFonts w:ascii="David" w:hAnsi="David"/>
          <w:rtl/>
        </w:rPr>
        <w:t>סיור</w:t>
      </w:r>
      <w:r w:rsidRPr="002265F5">
        <w:rPr>
          <w:rFonts w:ascii="David" w:hAnsi="David" w:hint="cs"/>
          <w:rtl/>
        </w:rPr>
        <w:t xml:space="preserve">. </w:t>
      </w:r>
      <w:r w:rsidRPr="002265F5">
        <w:rPr>
          <w:rFonts w:ascii="David" w:hAnsi="David"/>
          <w:rtl/>
        </w:rPr>
        <w:t xml:space="preserve">סיור שטח מתקיים </w:t>
      </w:r>
      <w:r w:rsidRPr="002265F5">
        <w:rPr>
          <w:rFonts w:ascii="David" w:hAnsi="David" w:hint="cs"/>
          <w:rtl/>
        </w:rPr>
        <w:t>בשטח הרלבנטי</w:t>
      </w:r>
      <w:r w:rsidRPr="002265F5">
        <w:rPr>
          <w:rFonts w:ascii="David" w:hAnsi="David"/>
          <w:rtl/>
        </w:rPr>
        <w:t>, ואורכו עד 6 שעות בממוצע.</w:t>
      </w:r>
      <w:r w:rsidRPr="002265F5">
        <w:rPr>
          <w:rFonts w:ascii="David" w:hAnsi="David" w:hint="cs"/>
          <w:rtl/>
        </w:rPr>
        <w:t xml:space="preserve"> </w:t>
      </w:r>
      <w:r w:rsidRPr="006D19D0">
        <w:rPr>
          <w:rFonts w:ascii="David" w:hAnsi="David" w:hint="cs"/>
          <w:b/>
          <w:bCs/>
          <w:rtl/>
        </w:rPr>
        <w:t xml:space="preserve">החזר ההוצאות על הנסיעות בגין סיור השטח של הוועדה, יהיה בהתאם להוראת </w:t>
      </w:r>
      <w:proofErr w:type="spellStart"/>
      <w:r w:rsidRPr="006D19D0">
        <w:rPr>
          <w:rFonts w:ascii="David" w:hAnsi="David" w:hint="cs"/>
          <w:b/>
          <w:bCs/>
          <w:rtl/>
        </w:rPr>
        <w:t>תכ"ם</w:t>
      </w:r>
      <w:proofErr w:type="spellEnd"/>
      <w:r w:rsidRPr="006D19D0">
        <w:rPr>
          <w:rFonts w:ascii="David" w:hAnsi="David" w:hint="cs"/>
          <w:b/>
          <w:bCs/>
          <w:rtl/>
        </w:rPr>
        <w:t xml:space="preserve">  16.8</w:t>
      </w:r>
      <w:r w:rsidR="006D19D0">
        <w:rPr>
          <w:rFonts w:ascii="David" w:hAnsi="David" w:hint="cs"/>
          <w:b/>
          <w:bCs/>
          <w:rtl/>
        </w:rPr>
        <w:t>.0.1</w:t>
      </w:r>
      <w:r w:rsidRPr="006D19D0">
        <w:rPr>
          <w:rFonts w:ascii="David" w:hAnsi="David" w:hint="cs"/>
          <w:b/>
          <w:bCs/>
          <w:rtl/>
        </w:rPr>
        <w:t>, "רכישת שירותי היסעים".</w:t>
      </w:r>
    </w:p>
    <w:p w14:paraId="544489F7" w14:textId="3D8DAC85" w:rsidR="002265F5" w:rsidRPr="002265F5" w:rsidRDefault="002265F5"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מובהר, כי גם בסיור יינתן כיבוד על ידי הספק</w:t>
      </w:r>
      <w:r w:rsidR="006D19D0">
        <w:rPr>
          <w:rFonts w:ascii="David" w:hAnsi="David" w:hint="cs"/>
          <w:rtl/>
        </w:rPr>
        <w:t xml:space="preserve">, שכן הסיור נחשב על ידי המשרד כיום דיונים </w:t>
      </w:r>
      <w:r w:rsidR="002167BB">
        <w:rPr>
          <w:rFonts w:ascii="David" w:hAnsi="David" w:hint="cs"/>
          <w:rtl/>
        </w:rPr>
        <w:t>פומבי</w:t>
      </w:r>
      <w:r>
        <w:rPr>
          <w:rFonts w:ascii="David" w:hAnsi="David" w:hint="cs"/>
          <w:rtl/>
        </w:rPr>
        <w:t>.</w:t>
      </w:r>
    </w:p>
    <w:p w14:paraId="24D734F0"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754936">
        <w:rPr>
          <w:rFonts w:ascii="David" w:hAnsi="David"/>
          <w:rtl/>
        </w:rPr>
        <w:t xml:space="preserve">בישיבות הוועדה נשמעים הצדדים השונים הנוגעים לתחום העיסוק של הוועדה. הצדדים הם </w:t>
      </w:r>
      <w:r>
        <w:rPr>
          <w:rFonts w:ascii="David" w:hAnsi="David" w:hint="cs"/>
          <w:rtl/>
        </w:rPr>
        <w:t>לרוב</w:t>
      </w:r>
      <w:r w:rsidRPr="00754936">
        <w:rPr>
          <w:rFonts w:ascii="David" w:hAnsi="David"/>
          <w:rtl/>
        </w:rPr>
        <w:t xml:space="preserve"> אנשי הרשויות המקומיות, אנשי השלטון המרכזי וגורמים בעלי עניין כגון עמותות העוסקים בתחום הסביבה, בעלי נכסים בשטח וכדומה. </w:t>
      </w:r>
    </w:p>
    <w:p w14:paraId="1E22CF0A" w14:textId="2369971F"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754936">
        <w:rPr>
          <w:rFonts w:ascii="David" w:hAnsi="David"/>
          <w:rtl/>
        </w:rPr>
        <w:t>דיוני הוועדה מוקלטים והתמליל</w:t>
      </w:r>
      <w:r>
        <w:rPr>
          <w:rFonts w:ascii="David" w:hAnsi="David" w:hint="cs"/>
          <w:rtl/>
        </w:rPr>
        <w:t>, כמו גם כל חומר המוגש לוועדה,</w:t>
      </w:r>
      <w:r w:rsidRPr="00754936">
        <w:rPr>
          <w:rFonts w:ascii="David" w:hAnsi="David"/>
          <w:rtl/>
        </w:rPr>
        <w:t xml:space="preserve"> </w:t>
      </w:r>
      <w:r>
        <w:rPr>
          <w:rFonts w:ascii="David" w:hAnsi="David" w:hint="cs"/>
          <w:rtl/>
        </w:rPr>
        <w:t>נגיש</w:t>
      </w:r>
      <w:r w:rsidRPr="00754936">
        <w:rPr>
          <w:rFonts w:ascii="David" w:hAnsi="David"/>
          <w:rtl/>
        </w:rPr>
        <w:t xml:space="preserve"> לציבור</w:t>
      </w:r>
      <w:r>
        <w:rPr>
          <w:rFonts w:ascii="David" w:hAnsi="David" w:hint="cs"/>
          <w:rtl/>
        </w:rPr>
        <w:t xml:space="preserve"> באתר משרד הפנים</w:t>
      </w:r>
      <w:r w:rsidRPr="00754936">
        <w:rPr>
          <w:rFonts w:ascii="David" w:hAnsi="David"/>
          <w:rtl/>
        </w:rPr>
        <w:t xml:space="preserve">. </w:t>
      </w:r>
    </w:p>
    <w:p w14:paraId="386D838E"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754936">
        <w:rPr>
          <w:rFonts w:ascii="David" w:hAnsi="David"/>
          <w:rtl/>
        </w:rPr>
        <w:t>תוצר עבודת הוועדה הוא דו"ח מסכם</w:t>
      </w:r>
      <w:r>
        <w:rPr>
          <w:rFonts w:ascii="David" w:hAnsi="David" w:hint="cs"/>
          <w:rtl/>
        </w:rPr>
        <w:t xml:space="preserve">, בכל נושא המובא בפניה </w:t>
      </w:r>
      <w:r>
        <w:rPr>
          <w:rFonts w:ascii="David" w:hAnsi="David"/>
          <w:rtl/>
        </w:rPr>
        <w:t>–</w:t>
      </w:r>
      <w:r>
        <w:rPr>
          <w:rFonts w:ascii="David" w:hAnsi="David" w:hint="cs"/>
          <w:rtl/>
        </w:rPr>
        <w:t xml:space="preserve"> שינוי גבולות, חלוקת הכנסות, שינוי מעמד מוניציפאלי או איחוד רשויות מקומיות - </w:t>
      </w:r>
      <w:r w:rsidRPr="00754936">
        <w:rPr>
          <w:rFonts w:ascii="David" w:hAnsi="David"/>
          <w:rtl/>
        </w:rPr>
        <w:t xml:space="preserve"> בו מוצגות העמדות השונות אשר הוצגו בפני הוועדה, וכלול בו ניתוח של אותן עמדות </w:t>
      </w:r>
      <w:r>
        <w:rPr>
          <w:rFonts w:ascii="David" w:hAnsi="David" w:hint="cs"/>
          <w:rtl/>
        </w:rPr>
        <w:t>ו</w:t>
      </w:r>
      <w:r w:rsidRPr="00754936">
        <w:rPr>
          <w:rFonts w:ascii="David" w:hAnsi="David"/>
          <w:rtl/>
        </w:rPr>
        <w:t>המלצות מנומקות.</w:t>
      </w:r>
    </w:p>
    <w:p w14:paraId="6D18F3E3"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 xml:space="preserve">דיוני הוועדה יתקיימו אחת לשבוע לפחות ויכללו מספר נושאים שידונו באותו יום הדיונים. בפועל, ועדת חקירה תוכל לעסוק בשינוי גבולות בין שתי רשויות מקומיות לפחות, חלוקת הכנסות מאזור תעשייה ואיחוד רשויות מקומיות </w:t>
      </w:r>
      <w:r>
        <w:rPr>
          <w:rFonts w:ascii="David" w:hAnsi="David"/>
          <w:rtl/>
        </w:rPr>
        <w:t>–</w:t>
      </w:r>
      <w:r>
        <w:rPr>
          <w:rFonts w:ascii="David" w:hAnsi="David" w:hint="cs"/>
          <w:rtl/>
        </w:rPr>
        <w:t xml:space="preserve"> באותו יום דיון. </w:t>
      </w:r>
    </w:p>
    <w:p w14:paraId="715139D5"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במידה שיוקמו ועדות משנה לכל ועדת חקירה גאוגרפית בנושאים מסוימים, ירכז מזכיר/ת הוועדה גם אותן וילווה אותן באופן צמוד. ועדת החקירה הגאוגרפית תחקור ותבחן שינוי גבולות, חלוקת הכנסות, שינוי מעמד מוניציפאלי ואיחוד רשויות מקומיות בכל המרחב הגאוגרפי אשר נקבע שהיא פועלת בתחומו. </w:t>
      </w:r>
    </w:p>
    <w:p w14:paraId="54248FA6" w14:textId="77777777" w:rsidR="00417626"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Pr>
          <w:rFonts w:ascii="David" w:hAnsi="David" w:hint="cs"/>
          <w:rtl/>
        </w:rPr>
        <w:t>מטרת הוועדה הגאוגרפית היא לפעול להגשת המלצות לשר הפנים ביעילות ובמקצועיות, תוך בחינת כלל המרחב הגאוגרפי שעליו היא אמונה.</w:t>
      </w:r>
    </w:p>
    <w:p w14:paraId="53685385" w14:textId="24DE85AF"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lastRenderedPageBreak/>
        <w:t>פירוט השירותים הנדרשים:</w:t>
      </w:r>
    </w:p>
    <w:p w14:paraId="01FA2FC5" w14:textId="4E3834EA" w:rsidR="00417626" w:rsidRPr="00414378"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על המציע שיוכרז כזוכה במכרז זה יהיה מוטל לתת את השירותים המפורטים להלן באמצעות כוח האדם המפורט להלן.</w:t>
      </w:r>
    </w:p>
    <w:p w14:paraId="5D52D032" w14:textId="6A9542CD" w:rsidR="00417626" w:rsidRPr="00414378" w:rsidRDefault="00417626"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 xml:space="preserve">מובהר כבר עתה, </w:t>
      </w:r>
      <w:r w:rsidR="00414378" w:rsidRPr="00414378">
        <w:rPr>
          <w:rFonts w:ascii="David" w:hAnsi="David" w:hint="cs"/>
          <w:rtl/>
        </w:rPr>
        <w:t>כי במסגרת הגשת ההצעות למכרז זה, על המציע מוטל להציג מנהל פרויקט העומד בתנאי הסף שבסע</w:t>
      </w:r>
      <w:r w:rsidR="00414378" w:rsidRPr="00460BF2">
        <w:rPr>
          <w:rFonts w:ascii="David" w:hAnsi="David" w:hint="cs"/>
          <w:rtl/>
        </w:rPr>
        <w:t xml:space="preserve">יף </w:t>
      </w:r>
      <w:r w:rsidR="00460BF2" w:rsidRPr="00460BF2">
        <w:rPr>
          <w:rFonts w:ascii="David" w:hAnsi="David"/>
          <w:rtl/>
        </w:rPr>
        <w:fldChar w:fldCharType="begin"/>
      </w:r>
      <w:r w:rsidR="00460BF2" w:rsidRPr="00460BF2">
        <w:rPr>
          <w:rFonts w:ascii="David" w:hAnsi="David"/>
          <w:rtl/>
        </w:rPr>
        <w:instrText xml:space="preserve"> </w:instrText>
      </w:r>
      <w:r w:rsidR="00460BF2" w:rsidRPr="00460BF2">
        <w:rPr>
          <w:rFonts w:ascii="David" w:hAnsi="David" w:hint="cs"/>
        </w:rPr>
        <w:instrText>REF</w:instrText>
      </w:r>
      <w:r w:rsidR="00460BF2" w:rsidRPr="00460BF2">
        <w:rPr>
          <w:rFonts w:ascii="David" w:hAnsi="David" w:hint="cs"/>
          <w:rtl/>
        </w:rPr>
        <w:instrText xml:space="preserve"> _</w:instrText>
      </w:r>
      <w:r w:rsidR="00460BF2" w:rsidRPr="00460BF2">
        <w:rPr>
          <w:rFonts w:ascii="David" w:hAnsi="David" w:hint="cs"/>
        </w:rPr>
        <w:instrText>Ref512423515 \r \h</w:instrText>
      </w:r>
      <w:r w:rsidR="00460BF2" w:rsidRPr="00460BF2">
        <w:rPr>
          <w:rFonts w:ascii="David" w:hAnsi="David"/>
          <w:rtl/>
        </w:rPr>
        <w:instrText xml:space="preserve"> </w:instrText>
      </w:r>
      <w:r w:rsidR="00460BF2">
        <w:rPr>
          <w:rFonts w:ascii="David" w:hAnsi="David"/>
          <w:rtl/>
        </w:rPr>
        <w:instrText xml:space="preserve"> \* </w:instrText>
      </w:r>
      <w:r w:rsidR="00460BF2">
        <w:rPr>
          <w:rFonts w:ascii="David" w:hAnsi="David"/>
        </w:rPr>
        <w:instrText>MERGEFORMAT</w:instrText>
      </w:r>
      <w:r w:rsidR="00460BF2">
        <w:rPr>
          <w:rFonts w:ascii="David" w:hAnsi="David"/>
          <w:rtl/>
        </w:rPr>
        <w:instrText xml:space="preserve"> </w:instrText>
      </w:r>
      <w:r w:rsidR="00460BF2" w:rsidRPr="00460BF2">
        <w:rPr>
          <w:rFonts w:ascii="David" w:hAnsi="David"/>
          <w:rtl/>
        </w:rPr>
      </w:r>
      <w:r w:rsidR="00460BF2" w:rsidRPr="00460BF2">
        <w:rPr>
          <w:rFonts w:ascii="David" w:hAnsi="David"/>
          <w:rtl/>
        </w:rPr>
        <w:fldChar w:fldCharType="separate"/>
      </w:r>
      <w:r w:rsidR="00460BF2" w:rsidRPr="00460BF2">
        <w:rPr>
          <w:rFonts w:ascii="David" w:hAnsi="David"/>
          <w:rtl/>
        </w:rPr>
        <w:t>‏10.2.2</w:t>
      </w:r>
      <w:r w:rsidR="00460BF2" w:rsidRPr="00460BF2">
        <w:rPr>
          <w:rFonts w:ascii="David" w:hAnsi="David"/>
          <w:rtl/>
        </w:rPr>
        <w:fldChar w:fldCharType="end"/>
      </w:r>
      <w:r w:rsidR="00460BF2" w:rsidRPr="00460BF2">
        <w:rPr>
          <w:rFonts w:ascii="David" w:hAnsi="David" w:hint="cs"/>
          <w:rtl/>
        </w:rPr>
        <w:t xml:space="preserve"> </w:t>
      </w:r>
      <w:r w:rsidR="00414378" w:rsidRPr="00460BF2">
        <w:rPr>
          <w:rFonts w:ascii="David" w:hAnsi="David" w:hint="cs"/>
          <w:rtl/>
        </w:rPr>
        <w:t>להלן</w:t>
      </w:r>
      <w:r w:rsidR="00414378" w:rsidRPr="00414378">
        <w:rPr>
          <w:rFonts w:ascii="David" w:hAnsi="David" w:hint="cs"/>
          <w:rtl/>
        </w:rPr>
        <w:t xml:space="preserve">. את יתר בעלי התפקיד </w:t>
      </w:r>
      <w:proofErr w:type="spellStart"/>
      <w:r w:rsidR="00414378" w:rsidRPr="00414378">
        <w:rPr>
          <w:rFonts w:ascii="David" w:hAnsi="David" w:hint="cs"/>
          <w:rtl/>
        </w:rPr>
        <w:t>המצויינים</w:t>
      </w:r>
      <w:proofErr w:type="spellEnd"/>
      <w:r w:rsidR="00414378" w:rsidRPr="00414378">
        <w:rPr>
          <w:rFonts w:ascii="David" w:hAnsi="David" w:hint="cs"/>
          <w:rtl/>
        </w:rPr>
        <w:t xml:space="preserve"> להלן, אין צורך להציג במהלך הגשת ההצעות למכרז זה.</w:t>
      </w:r>
    </w:p>
    <w:p w14:paraId="21B1D7FB" w14:textId="1EEC184E" w:rsidR="00414378" w:rsidRDefault="00414378" w:rsidP="00417626">
      <w:pPr>
        <w:widowControl w:val="0"/>
        <w:numPr>
          <w:ilvl w:val="1"/>
          <w:numId w:val="4"/>
        </w:numPr>
        <w:tabs>
          <w:tab w:val="left" w:pos="950"/>
        </w:tabs>
        <w:spacing w:before="120" w:line="276" w:lineRule="auto"/>
        <w:ind w:left="950" w:hanging="590"/>
        <w:jc w:val="both"/>
        <w:outlineLvl w:val="7"/>
        <w:rPr>
          <w:rFonts w:ascii="David" w:hAnsi="David"/>
        </w:rPr>
      </w:pPr>
      <w:r w:rsidRPr="00414378">
        <w:rPr>
          <w:rFonts w:ascii="David" w:hAnsi="David" w:hint="cs"/>
          <w:rtl/>
        </w:rPr>
        <w:t>על כל בעלי התפקיד אשר יוצגו במסגרת מתן השירותים, להיות מאושרים על ידי המשרד מראש, טרם תחילת מתן השירותים. המשרד יוכל גם לבקש להחליף בעלי תפקידים, בהתאם לשיקול דעתו, בהתאם להוראות ההסכם והמכרז.</w:t>
      </w:r>
    </w:p>
    <w:p w14:paraId="11BC2A9D" w14:textId="54BFB41C" w:rsidR="008744D6" w:rsidRPr="00460BF2" w:rsidRDefault="008744D6" w:rsidP="008744D6">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כל השירותים המבוקשים במסגרת מכרז זה, יבוצעו בהתאם לנוהל </w:t>
      </w:r>
      <w:proofErr w:type="spellStart"/>
      <w:r>
        <w:rPr>
          <w:rFonts w:ascii="David" w:hAnsi="David" w:hint="cs"/>
          <w:rtl/>
        </w:rPr>
        <w:t>המצ</w:t>
      </w:r>
      <w:r w:rsidRPr="00460BF2">
        <w:rPr>
          <w:rFonts w:ascii="David" w:hAnsi="David" w:hint="cs"/>
          <w:rtl/>
        </w:rPr>
        <w:t>"ב</w:t>
      </w:r>
      <w:proofErr w:type="spellEnd"/>
      <w:r w:rsidRPr="00460BF2">
        <w:rPr>
          <w:rFonts w:ascii="David" w:hAnsi="David" w:hint="cs"/>
          <w:rtl/>
        </w:rPr>
        <w:t xml:space="preserve"> כנספח </w:t>
      </w:r>
      <w:r w:rsidR="00460BF2">
        <w:rPr>
          <w:rFonts w:ascii="David" w:hAnsi="David" w:hint="cs"/>
          <w:rtl/>
        </w:rPr>
        <w:t>א'9</w:t>
      </w:r>
      <w:r w:rsidRPr="00460BF2">
        <w:rPr>
          <w:rFonts w:ascii="David" w:hAnsi="David" w:hint="cs"/>
          <w:rtl/>
        </w:rPr>
        <w:t xml:space="preserve"> (להלן: "</w:t>
      </w:r>
      <w:r w:rsidRPr="00460BF2">
        <w:rPr>
          <w:rFonts w:ascii="David" w:hAnsi="David" w:hint="cs"/>
          <w:b/>
          <w:bCs/>
          <w:rtl/>
        </w:rPr>
        <w:t>הנוהל"</w:t>
      </w:r>
      <w:r w:rsidRPr="00460BF2">
        <w:rPr>
          <w:rFonts w:ascii="David" w:hAnsi="David" w:hint="cs"/>
          <w:rtl/>
        </w:rPr>
        <w:t>). במקרה של סתירה בין האמור להלן לנוהל, יגבר האמור בנוהל.</w:t>
      </w:r>
    </w:p>
    <w:p w14:paraId="5CE4A86D" w14:textId="6C1A92BE" w:rsidR="00414378" w:rsidRDefault="00414378" w:rsidP="00417626">
      <w:pPr>
        <w:widowControl w:val="0"/>
        <w:numPr>
          <w:ilvl w:val="1"/>
          <w:numId w:val="4"/>
        </w:numPr>
        <w:tabs>
          <w:tab w:val="left" w:pos="950"/>
        </w:tabs>
        <w:spacing w:before="120" w:line="276" w:lineRule="auto"/>
        <w:ind w:left="950" w:hanging="590"/>
        <w:jc w:val="both"/>
        <w:outlineLvl w:val="7"/>
        <w:rPr>
          <w:rFonts w:ascii="David" w:hAnsi="David"/>
          <w:b/>
          <w:bCs/>
          <w:u w:val="single"/>
        </w:rPr>
      </w:pPr>
      <w:r w:rsidRPr="00414378">
        <w:rPr>
          <w:rFonts w:ascii="David" w:hAnsi="David" w:hint="cs"/>
          <w:b/>
          <w:bCs/>
          <w:u w:val="single"/>
          <w:rtl/>
        </w:rPr>
        <w:t>מנהל הפרויקט</w:t>
      </w:r>
    </w:p>
    <w:p w14:paraId="527C84A6" w14:textId="1D7EC3BC" w:rsidR="00414378" w:rsidRPr="00414378" w:rsidRDefault="00414378" w:rsidP="00414378">
      <w:pPr>
        <w:widowControl w:val="0"/>
        <w:numPr>
          <w:ilvl w:val="2"/>
          <w:numId w:val="4"/>
        </w:numPr>
        <w:tabs>
          <w:tab w:val="left" w:pos="950"/>
        </w:tabs>
        <w:spacing w:before="120" w:line="276" w:lineRule="auto"/>
        <w:ind w:left="1470" w:hanging="540"/>
        <w:jc w:val="both"/>
        <w:outlineLvl w:val="7"/>
        <w:rPr>
          <w:rFonts w:ascii="David" w:hAnsi="David"/>
          <w:b/>
          <w:bCs/>
          <w:u w:val="single"/>
        </w:rPr>
      </w:pPr>
      <w:r>
        <w:rPr>
          <w:rFonts w:ascii="David" w:hAnsi="David" w:hint="cs"/>
          <w:rtl/>
        </w:rPr>
        <w:t xml:space="preserve">על מנהל הפרויקט המוצג לעמוד בתנאי הסף שבסעיף </w:t>
      </w:r>
      <w:r>
        <w:rPr>
          <w:rFonts w:ascii="David" w:hAnsi="David"/>
          <w:rtl/>
        </w:rPr>
        <w:softHyphen/>
      </w:r>
      <w:r>
        <w:rPr>
          <w:rFonts w:ascii="David" w:hAnsi="David"/>
          <w:rtl/>
        </w:rPr>
        <w:softHyphen/>
      </w:r>
      <w:r>
        <w:rPr>
          <w:rFonts w:ascii="David" w:hAnsi="David"/>
          <w:rtl/>
        </w:rPr>
        <w:softHyphen/>
      </w:r>
      <w:r>
        <w:rPr>
          <w:rFonts w:ascii="David" w:hAnsi="David"/>
          <w:rtl/>
        </w:rPr>
        <w:softHyphen/>
      </w:r>
      <w:r>
        <w:rPr>
          <w:rFonts w:ascii="David" w:hAnsi="David"/>
          <w:rtl/>
        </w:rPr>
        <w:softHyphen/>
      </w:r>
      <w:r w:rsidR="00460BF2" w:rsidRPr="00460BF2">
        <w:rPr>
          <w:rFonts w:ascii="David" w:hAnsi="David"/>
          <w:rtl/>
        </w:rPr>
        <w:t>10.2.2</w:t>
      </w:r>
      <w:r w:rsidR="00460BF2">
        <w:rPr>
          <w:rFonts w:ascii="David" w:hAnsi="David" w:hint="cs"/>
          <w:rtl/>
        </w:rPr>
        <w:t xml:space="preserve"> </w:t>
      </w:r>
      <w:r>
        <w:rPr>
          <w:rFonts w:ascii="David" w:hAnsi="David" w:hint="cs"/>
          <w:rtl/>
        </w:rPr>
        <w:t>למכרז.</w:t>
      </w:r>
    </w:p>
    <w:p w14:paraId="3BC8C873" w14:textId="77777777" w:rsidR="00414378" w:rsidRPr="00414378" w:rsidRDefault="00414378" w:rsidP="00414378">
      <w:pPr>
        <w:widowControl w:val="0"/>
        <w:numPr>
          <w:ilvl w:val="2"/>
          <w:numId w:val="4"/>
        </w:numPr>
        <w:tabs>
          <w:tab w:val="left" w:pos="950"/>
        </w:tabs>
        <w:spacing w:before="120" w:line="276" w:lineRule="auto"/>
        <w:ind w:left="1470" w:hanging="540"/>
        <w:jc w:val="both"/>
        <w:outlineLvl w:val="7"/>
        <w:rPr>
          <w:rFonts w:ascii="David" w:hAnsi="David"/>
        </w:rPr>
      </w:pPr>
      <w:r w:rsidRPr="00414378">
        <w:rPr>
          <w:rFonts w:ascii="David" w:hAnsi="David" w:hint="cs"/>
          <w:rtl/>
        </w:rPr>
        <w:t xml:space="preserve">מנהל </w:t>
      </w:r>
      <w:proofErr w:type="spellStart"/>
      <w:r w:rsidRPr="00414378">
        <w:rPr>
          <w:rFonts w:ascii="David" w:hAnsi="David" w:hint="cs"/>
          <w:rtl/>
        </w:rPr>
        <w:t>הפרוייקט</w:t>
      </w:r>
      <w:proofErr w:type="spellEnd"/>
      <w:r w:rsidRPr="00414378">
        <w:rPr>
          <w:rFonts w:ascii="David" w:hAnsi="David" w:hint="cs"/>
          <w:rtl/>
        </w:rPr>
        <w:t xml:space="preserve"> מטעם הספק, יידרש למתן שירותים בהיקף צפוי של 60-90 שעות מדי חודש.</w:t>
      </w:r>
    </w:p>
    <w:p w14:paraId="2A6217C6" w14:textId="77777777" w:rsidR="00414378" w:rsidRPr="00414378" w:rsidRDefault="00414378" w:rsidP="00414378">
      <w:pPr>
        <w:widowControl w:val="0"/>
        <w:numPr>
          <w:ilvl w:val="2"/>
          <w:numId w:val="4"/>
        </w:numPr>
        <w:tabs>
          <w:tab w:val="left" w:pos="950"/>
        </w:tabs>
        <w:spacing w:before="120" w:line="276" w:lineRule="auto"/>
        <w:ind w:left="1470" w:hanging="540"/>
        <w:jc w:val="both"/>
        <w:outlineLvl w:val="7"/>
        <w:rPr>
          <w:rFonts w:ascii="David" w:hAnsi="David"/>
        </w:rPr>
      </w:pPr>
      <w:r w:rsidRPr="00414378">
        <w:rPr>
          <w:rFonts w:ascii="David" w:hAnsi="David" w:hint="cs"/>
          <w:rtl/>
        </w:rPr>
        <w:t xml:space="preserve">עבודתו של מנהל הפרויקט תבוצע ממשרדי המציע. </w:t>
      </w:r>
    </w:p>
    <w:p w14:paraId="7D7161F6" w14:textId="2F209DDA" w:rsidR="00417626" w:rsidRPr="008744D6" w:rsidRDefault="00417626" w:rsidP="00414378">
      <w:pPr>
        <w:widowControl w:val="0"/>
        <w:numPr>
          <w:ilvl w:val="2"/>
          <w:numId w:val="4"/>
        </w:numPr>
        <w:tabs>
          <w:tab w:val="left" w:pos="950"/>
        </w:tabs>
        <w:spacing w:before="120" w:line="276" w:lineRule="auto"/>
        <w:ind w:left="1470" w:hanging="540"/>
        <w:jc w:val="both"/>
        <w:outlineLvl w:val="7"/>
        <w:rPr>
          <w:rFonts w:ascii="David" w:hAnsi="David"/>
          <w:u w:val="single"/>
        </w:rPr>
      </w:pPr>
      <w:r w:rsidRPr="008744D6">
        <w:rPr>
          <w:rFonts w:ascii="David" w:hAnsi="David" w:hint="cs"/>
          <w:u w:val="single"/>
          <w:rtl/>
        </w:rPr>
        <w:t xml:space="preserve">תחומי אחריות של מנהל </w:t>
      </w:r>
      <w:proofErr w:type="spellStart"/>
      <w:r w:rsidRPr="008744D6">
        <w:rPr>
          <w:rFonts w:ascii="David" w:hAnsi="David" w:hint="cs"/>
          <w:u w:val="single"/>
          <w:rtl/>
        </w:rPr>
        <w:t>הפרוייקט</w:t>
      </w:r>
      <w:proofErr w:type="spellEnd"/>
      <w:r w:rsidRPr="008744D6">
        <w:rPr>
          <w:rFonts w:ascii="David" w:hAnsi="David" w:hint="cs"/>
          <w:u w:val="single"/>
          <w:rtl/>
        </w:rPr>
        <w:t>:</w:t>
      </w:r>
    </w:p>
    <w:p w14:paraId="01C82597" w14:textId="77777777" w:rsidR="00417626" w:rsidRDefault="00417626"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הנחייה של מזכירי הוועדות והרכזים האדמיניסטרטיביים.</w:t>
      </w:r>
    </w:p>
    <w:p w14:paraId="7656B1D9" w14:textId="65FBDB99" w:rsidR="00417626" w:rsidRDefault="00417626"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 xml:space="preserve">מעקב ובקרה אחר ביצוע עבודת מזכירי הוועדות הגאוגרפיות </w:t>
      </w:r>
      <w:r w:rsidR="00414378">
        <w:rPr>
          <w:rFonts w:ascii="David" w:hAnsi="David" w:hint="cs"/>
          <w:rtl/>
        </w:rPr>
        <w:t>ו</w:t>
      </w:r>
      <w:r>
        <w:rPr>
          <w:rFonts w:ascii="David" w:hAnsi="David" w:hint="cs"/>
          <w:rtl/>
        </w:rPr>
        <w:t>הרכזים האדמיניסטרטיביים.</w:t>
      </w:r>
    </w:p>
    <w:p w14:paraId="76F1C12D" w14:textId="77777777" w:rsidR="00417626" w:rsidRDefault="00417626"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גיבוי וסיוע למזכירי הוועדות, במקרה הצורך.</w:t>
      </w:r>
    </w:p>
    <w:p w14:paraId="338CC91E" w14:textId="77777777" w:rsidR="00417626" w:rsidRDefault="00417626" w:rsidP="00414378">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עמידה בקשר עם מטה משרד הפנים והעברת דיווחים שבועיים וחודשיים אודות תפוקת ועדות החקירה הגאוגרפיות.</w:t>
      </w:r>
    </w:p>
    <w:p w14:paraId="03DD30D5" w14:textId="2A714271" w:rsidR="008744D6" w:rsidRPr="008744D6" w:rsidRDefault="008744D6" w:rsidP="00417626">
      <w:pPr>
        <w:widowControl w:val="0"/>
        <w:numPr>
          <w:ilvl w:val="1"/>
          <w:numId w:val="4"/>
        </w:numPr>
        <w:tabs>
          <w:tab w:val="left" w:pos="950"/>
        </w:tabs>
        <w:spacing w:before="120" w:line="276" w:lineRule="auto"/>
        <w:ind w:left="950" w:hanging="590"/>
        <w:jc w:val="both"/>
        <w:outlineLvl w:val="7"/>
        <w:rPr>
          <w:rFonts w:ascii="David" w:hAnsi="David"/>
          <w:b/>
          <w:bCs/>
          <w:u w:val="single"/>
        </w:rPr>
      </w:pPr>
      <w:r w:rsidRPr="008744D6">
        <w:rPr>
          <w:rFonts w:ascii="David" w:hAnsi="David" w:hint="cs"/>
          <w:b/>
          <w:bCs/>
          <w:u w:val="single"/>
          <w:rtl/>
        </w:rPr>
        <w:t>מזכירי ועדה</w:t>
      </w:r>
    </w:p>
    <w:p w14:paraId="0E7D0055" w14:textId="39C0CB4A" w:rsidR="008744D6" w:rsidRPr="008744D6" w:rsidRDefault="008744D6" w:rsidP="008744D6">
      <w:pPr>
        <w:widowControl w:val="0"/>
        <w:numPr>
          <w:ilvl w:val="2"/>
          <w:numId w:val="4"/>
        </w:numPr>
        <w:tabs>
          <w:tab w:val="left" w:pos="950"/>
        </w:tabs>
        <w:spacing w:before="120" w:line="276" w:lineRule="auto"/>
        <w:ind w:left="1470" w:hanging="540"/>
        <w:jc w:val="both"/>
        <w:outlineLvl w:val="7"/>
        <w:rPr>
          <w:rFonts w:ascii="David" w:hAnsi="David"/>
        </w:rPr>
      </w:pPr>
      <w:r w:rsidRPr="008744D6">
        <w:rPr>
          <w:rFonts w:ascii="David" w:hAnsi="David" w:hint="cs"/>
          <w:rtl/>
        </w:rPr>
        <w:t xml:space="preserve">המשרד צופה כי יזדקק </w:t>
      </w:r>
      <w:r w:rsidRPr="006D19D0">
        <w:rPr>
          <w:rFonts w:ascii="David" w:hAnsi="David" w:hint="cs"/>
          <w:b/>
          <w:bCs/>
          <w:rtl/>
        </w:rPr>
        <w:t>לשלושה מזכירי ועדה</w:t>
      </w:r>
      <w:r w:rsidRPr="008744D6">
        <w:rPr>
          <w:rFonts w:ascii="David" w:hAnsi="David" w:hint="cs"/>
          <w:rtl/>
        </w:rPr>
        <w:t xml:space="preserve"> לצורך מתן השירותים בהתאם למכרז זה.</w:t>
      </w:r>
    </w:p>
    <w:p w14:paraId="401A216C" w14:textId="5A40B6E3" w:rsidR="006D19D0" w:rsidRPr="006D19D0" w:rsidRDefault="008744D6" w:rsidP="006D19D0">
      <w:pPr>
        <w:widowControl w:val="0"/>
        <w:numPr>
          <w:ilvl w:val="2"/>
          <w:numId w:val="4"/>
        </w:numPr>
        <w:tabs>
          <w:tab w:val="left" w:pos="950"/>
        </w:tabs>
        <w:spacing w:before="120" w:line="276" w:lineRule="auto"/>
        <w:ind w:left="1470" w:hanging="540"/>
        <w:jc w:val="both"/>
        <w:outlineLvl w:val="7"/>
        <w:rPr>
          <w:rFonts w:ascii="David" w:hAnsi="David"/>
          <w:b/>
          <w:bCs/>
          <w:lang w:val="x-none"/>
        </w:rPr>
      </w:pPr>
      <w:r w:rsidRPr="006D19D0">
        <w:rPr>
          <w:rFonts w:ascii="David" w:hAnsi="David" w:hint="cs"/>
          <w:b/>
          <w:bCs/>
          <w:rtl/>
        </w:rPr>
        <w:t>עם זאת, קיימת האפשרות, ועל המציע הזוכה להיערך לכך, כי המשרד רשאי לבקש תוספת של עוד ארבעה מזכירי ועדה, וזאת בהתאם לצרכיו ושיקול דעתו הבלעדי</w:t>
      </w:r>
      <w:r w:rsidR="006D19D0" w:rsidRPr="006D19D0">
        <w:rPr>
          <w:rFonts w:ascii="David" w:hAnsi="David" w:hint="cs"/>
          <w:b/>
          <w:bCs/>
          <w:rtl/>
        </w:rPr>
        <w:t xml:space="preserve"> וכן יתכן כי המשרד יזדקק למזכיר/ים לפרויקט/ים אד הוק לתקופה קצובה של מספר חודשים.</w:t>
      </w:r>
    </w:p>
    <w:p w14:paraId="60076F00" w14:textId="2EA78FE2" w:rsidR="008744D6" w:rsidRPr="008744D6" w:rsidRDefault="008744D6" w:rsidP="008744D6">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 xml:space="preserve">את מזכירי הועדה המוצעים יציג המציע הזוכה תוך לא יאוחר מ-30 יום מחתימה על הסכם ההתקשרות מול המשרד, וזאת לצורך אישור המשרד </w:t>
      </w:r>
      <w:r w:rsidR="00FE05B9">
        <w:rPr>
          <w:rFonts w:ascii="David" w:hAnsi="David" w:hint="cs"/>
          <w:rtl/>
        </w:rPr>
        <w:t xml:space="preserve">באמצעות ועדת המכרזים </w:t>
      </w:r>
      <w:r>
        <w:rPr>
          <w:rFonts w:ascii="David" w:hAnsi="David" w:hint="cs"/>
          <w:rtl/>
        </w:rPr>
        <w:t>את המזכירים המוצעים.</w:t>
      </w:r>
    </w:p>
    <w:p w14:paraId="3ACBDFE3" w14:textId="438FAD16" w:rsidR="008744D6" w:rsidRPr="00BC3312" w:rsidRDefault="008744D6" w:rsidP="008744D6">
      <w:pPr>
        <w:widowControl w:val="0"/>
        <w:numPr>
          <w:ilvl w:val="2"/>
          <w:numId w:val="4"/>
        </w:numPr>
        <w:tabs>
          <w:tab w:val="left" w:pos="950"/>
        </w:tabs>
        <w:spacing w:before="120" w:line="276" w:lineRule="auto"/>
        <w:ind w:left="1470" w:hanging="540"/>
        <w:jc w:val="both"/>
        <w:outlineLvl w:val="7"/>
        <w:rPr>
          <w:rFonts w:ascii="David" w:hAnsi="David"/>
          <w:u w:val="single"/>
        </w:rPr>
      </w:pPr>
      <w:r>
        <w:rPr>
          <w:rFonts w:ascii="David" w:hAnsi="David" w:hint="cs"/>
          <w:rtl/>
        </w:rPr>
        <w:t xml:space="preserve">מזכירי הועדה יעבדו </w:t>
      </w:r>
      <w:r w:rsidRPr="008744D6">
        <w:rPr>
          <w:rFonts w:ascii="David" w:hAnsi="David" w:hint="cs"/>
          <w:rtl/>
        </w:rPr>
        <w:t>בימים א'-ה' בין השעות 8:00-17:00, במשרדי הוועדה הגאוגרפית בה ישוב</w:t>
      </w:r>
      <w:r>
        <w:rPr>
          <w:rFonts w:ascii="David" w:hAnsi="David" w:hint="cs"/>
          <w:rtl/>
        </w:rPr>
        <w:t>צו.</w:t>
      </w:r>
    </w:p>
    <w:p w14:paraId="04E53C04" w14:textId="77777777" w:rsidR="00BC3312" w:rsidRDefault="00BC3312" w:rsidP="00BC3312">
      <w:pPr>
        <w:widowControl w:val="0"/>
        <w:numPr>
          <w:ilvl w:val="2"/>
          <w:numId w:val="4"/>
        </w:numPr>
        <w:tabs>
          <w:tab w:val="left" w:pos="950"/>
        </w:tabs>
        <w:spacing w:before="120" w:line="276" w:lineRule="auto"/>
        <w:ind w:left="1470" w:hanging="540"/>
        <w:jc w:val="both"/>
        <w:outlineLvl w:val="7"/>
        <w:rPr>
          <w:rFonts w:ascii="David" w:hAnsi="David"/>
        </w:rPr>
      </w:pPr>
      <w:r w:rsidRPr="00215806">
        <w:rPr>
          <w:rFonts w:ascii="David" w:hAnsi="David" w:hint="cs"/>
          <w:rtl/>
        </w:rPr>
        <w:t xml:space="preserve">על המציע </w:t>
      </w:r>
      <w:r>
        <w:rPr>
          <w:rFonts w:ascii="David" w:hAnsi="David" w:hint="cs"/>
          <w:rtl/>
        </w:rPr>
        <w:t xml:space="preserve">הזוכה </w:t>
      </w:r>
      <w:r w:rsidRPr="00215806">
        <w:rPr>
          <w:rFonts w:ascii="David" w:hAnsi="David" w:hint="cs"/>
          <w:rtl/>
        </w:rPr>
        <w:t xml:space="preserve">לספק מחשב נייד </w:t>
      </w:r>
      <w:r>
        <w:rPr>
          <w:rFonts w:ascii="David" w:hAnsi="David" w:hint="cs"/>
          <w:rtl/>
        </w:rPr>
        <w:t>וטלפון סלולרי לכל מזכיר ועדה.</w:t>
      </w:r>
    </w:p>
    <w:p w14:paraId="65102659" w14:textId="319D2C41" w:rsidR="00417626" w:rsidRPr="008744D6" w:rsidRDefault="00417626" w:rsidP="008744D6">
      <w:pPr>
        <w:widowControl w:val="0"/>
        <w:numPr>
          <w:ilvl w:val="2"/>
          <w:numId w:val="4"/>
        </w:numPr>
        <w:tabs>
          <w:tab w:val="left" w:pos="950"/>
        </w:tabs>
        <w:spacing w:before="120" w:line="276" w:lineRule="auto"/>
        <w:ind w:left="1470" w:hanging="540"/>
        <w:jc w:val="both"/>
        <w:outlineLvl w:val="7"/>
        <w:rPr>
          <w:rFonts w:ascii="David" w:hAnsi="David"/>
          <w:u w:val="single"/>
        </w:rPr>
      </w:pPr>
      <w:r w:rsidRPr="008744D6">
        <w:rPr>
          <w:rFonts w:ascii="David" w:hAnsi="David" w:hint="cs"/>
          <w:u w:val="single"/>
          <w:rtl/>
        </w:rPr>
        <w:t xml:space="preserve">תחומי האחריות של </w:t>
      </w:r>
      <w:r w:rsidR="008744D6" w:rsidRPr="008744D6">
        <w:rPr>
          <w:rFonts w:ascii="David" w:hAnsi="David" w:hint="cs"/>
          <w:u w:val="single"/>
          <w:rtl/>
        </w:rPr>
        <w:t xml:space="preserve">כל </w:t>
      </w:r>
      <w:r w:rsidRPr="008744D6">
        <w:rPr>
          <w:rFonts w:ascii="David" w:hAnsi="David" w:hint="cs"/>
          <w:u w:val="single"/>
          <w:rtl/>
        </w:rPr>
        <w:t>מזכיר ועדה:</w:t>
      </w:r>
    </w:p>
    <w:p w14:paraId="379C055D"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tl/>
        </w:rPr>
      </w:pPr>
      <w:r w:rsidRPr="003C478D">
        <w:rPr>
          <w:rFonts w:ascii="David" w:hAnsi="David"/>
          <w:rtl/>
        </w:rPr>
        <w:t>ת</w:t>
      </w:r>
      <w:r w:rsidRPr="003C478D">
        <w:rPr>
          <w:rFonts w:ascii="David" w:hAnsi="David" w:hint="eastAsia"/>
          <w:rtl/>
        </w:rPr>
        <w:t>י</w:t>
      </w:r>
      <w:r w:rsidRPr="003C478D">
        <w:rPr>
          <w:rFonts w:ascii="David" w:hAnsi="David"/>
          <w:rtl/>
        </w:rPr>
        <w:t xml:space="preserve">אום ציפיות כללי עם </w:t>
      </w:r>
      <w:r w:rsidRPr="003C478D">
        <w:rPr>
          <w:rFonts w:ascii="David" w:hAnsi="David" w:hint="cs"/>
          <w:rtl/>
        </w:rPr>
        <w:t>יושב הראש</w:t>
      </w:r>
      <w:r w:rsidRPr="003C478D">
        <w:rPr>
          <w:rFonts w:ascii="David" w:hAnsi="David"/>
          <w:rtl/>
        </w:rPr>
        <w:t xml:space="preserve"> </w:t>
      </w:r>
      <w:r w:rsidRPr="003C478D">
        <w:rPr>
          <w:rFonts w:ascii="David" w:hAnsi="David" w:hint="cs"/>
          <w:rtl/>
        </w:rPr>
        <w:t xml:space="preserve">וחברי הוועדה: יש </w:t>
      </w:r>
      <w:r w:rsidRPr="003C478D">
        <w:rPr>
          <w:rFonts w:ascii="David" w:hAnsi="David"/>
          <w:rtl/>
        </w:rPr>
        <w:t>לוודא כי סמכויות הוועדה ברור</w:t>
      </w:r>
      <w:r w:rsidRPr="003C478D">
        <w:rPr>
          <w:rFonts w:ascii="David" w:hAnsi="David" w:hint="cs"/>
          <w:rtl/>
        </w:rPr>
        <w:t>ות ליו"ר הוועדה, חבריה והגורמים המופיעים בפני הוועדה,</w:t>
      </w:r>
      <w:r w:rsidRPr="003C478D">
        <w:rPr>
          <w:rFonts w:ascii="David" w:hAnsi="David"/>
          <w:rtl/>
        </w:rPr>
        <w:t xml:space="preserve"> בהתאם לכתב המ</w:t>
      </w:r>
      <w:r w:rsidRPr="003C478D">
        <w:rPr>
          <w:rFonts w:ascii="David" w:hAnsi="David" w:hint="cs"/>
          <w:rtl/>
        </w:rPr>
        <w:t>י</w:t>
      </w:r>
      <w:r w:rsidRPr="003C478D">
        <w:rPr>
          <w:rFonts w:ascii="David" w:hAnsi="David"/>
          <w:rtl/>
        </w:rPr>
        <w:t>נוי ולמפה המלווה</w:t>
      </w:r>
      <w:r w:rsidRPr="003C478D">
        <w:rPr>
          <w:rFonts w:ascii="David" w:hAnsi="David" w:hint="cs"/>
          <w:rtl/>
        </w:rPr>
        <w:t xml:space="preserve"> את עבודת הוועדה</w:t>
      </w:r>
      <w:r w:rsidRPr="003C478D">
        <w:rPr>
          <w:rFonts w:ascii="David" w:hAnsi="David"/>
          <w:rtl/>
        </w:rPr>
        <w:t xml:space="preserve">. </w:t>
      </w:r>
    </w:p>
    <w:p w14:paraId="7786A33D"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tl/>
        </w:rPr>
      </w:pPr>
      <w:r w:rsidRPr="003C478D">
        <w:rPr>
          <w:rFonts w:ascii="David" w:hAnsi="David"/>
          <w:rtl/>
        </w:rPr>
        <w:t>קביעת סדרי עבודת הוועדה וקביעת תאריכי מפגשים</w:t>
      </w:r>
      <w:r w:rsidRPr="003C478D">
        <w:rPr>
          <w:rFonts w:ascii="David" w:hAnsi="David" w:hint="cs"/>
          <w:rtl/>
        </w:rPr>
        <w:t xml:space="preserve"> לתקופה של שלושה חודשים קדימה לפחות.</w:t>
      </w:r>
      <w:r w:rsidRPr="003C478D">
        <w:rPr>
          <w:rFonts w:ascii="David" w:hAnsi="David"/>
          <w:rtl/>
        </w:rPr>
        <w:t xml:space="preserve"> </w:t>
      </w:r>
    </w:p>
    <w:p w14:paraId="03314EEE"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 xml:space="preserve">טיפול בכל ההיבטים הכרוכים בעבודת הוועדה ובכללם: כתיבת חומרי רקע וחוות דעת, קביעת סדרי יום ופרסומם, זימון חברי הוועדה וגורמים רלוונטיים נוספים </w:t>
      </w:r>
      <w:r w:rsidRPr="003C478D">
        <w:rPr>
          <w:rFonts w:ascii="David" w:hAnsi="David"/>
          <w:rtl/>
        </w:rPr>
        <w:lastRenderedPageBreak/>
        <w:t>ומתן מענה לרשויות המקומיות בנושא עבודת הוועדה</w:t>
      </w:r>
      <w:r w:rsidRPr="003C478D">
        <w:rPr>
          <w:rFonts w:ascii="David" w:hAnsi="David" w:hint="cs"/>
          <w:rtl/>
        </w:rPr>
        <w:t xml:space="preserve"> באופן שוטף</w:t>
      </w:r>
      <w:r w:rsidRPr="003C478D">
        <w:rPr>
          <w:rFonts w:ascii="David" w:hAnsi="David"/>
          <w:rtl/>
        </w:rPr>
        <w:t>.</w:t>
      </w:r>
    </w:p>
    <w:p w14:paraId="15ADA601"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ה</w:t>
      </w:r>
      <w:r w:rsidRPr="003C478D">
        <w:rPr>
          <w:rFonts w:ascii="David" w:hAnsi="David"/>
          <w:rtl/>
        </w:rPr>
        <w:t>שתתפות בישיבות הוועדה שבתחום האחריות ומופקד/ת על התנהלותן התקינה. עריכת פרוטוקול החלטות מקצועי, אישורו, פרסומו ומעקב אחר ההחלטות שנתקבלו</w:t>
      </w:r>
      <w:r w:rsidRPr="003C478D">
        <w:rPr>
          <w:rFonts w:ascii="David" w:hAnsi="David"/>
        </w:rPr>
        <w:t>.</w:t>
      </w:r>
    </w:p>
    <w:p w14:paraId="41C627EB"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הז</w:t>
      </w:r>
      <w:r w:rsidRPr="003C478D">
        <w:rPr>
          <w:rFonts w:ascii="David" w:hAnsi="David"/>
          <w:rtl/>
        </w:rPr>
        <w:t>מנת נציגים, גופים או מומחים חיצוניים הנדרשים להעיד בפני הוועדות.</w:t>
      </w:r>
    </w:p>
    <w:p w14:paraId="69F62BA6"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ק</w:t>
      </w:r>
      <w:r w:rsidRPr="003C478D">
        <w:rPr>
          <w:rFonts w:ascii="David" w:hAnsi="David"/>
          <w:rtl/>
        </w:rPr>
        <w:t>בלת פניות ומתן מענה בדבר פעילות הוועדות</w:t>
      </w:r>
      <w:r w:rsidRPr="003C478D">
        <w:rPr>
          <w:rFonts w:ascii="David" w:hAnsi="David" w:hint="cs"/>
          <w:rtl/>
        </w:rPr>
        <w:t xml:space="preserve">, </w:t>
      </w:r>
      <w:r w:rsidRPr="003C478D">
        <w:rPr>
          <w:rFonts w:ascii="David" w:hAnsi="David"/>
          <w:rtl/>
        </w:rPr>
        <w:t>בקרת החומר המוגש, הפצת דיווחים ו</w:t>
      </w:r>
      <w:r>
        <w:rPr>
          <w:rFonts w:ascii="David" w:hAnsi="David"/>
          <w:rtl/>
        </w:rPr>
        <w:t>מסמכים לצדדים שונים וחברי הועדה</w:t>
      </w:r>
      <w:r w:rsidRPr="003C478D">
        <w:rPr>
          <w:rFonts w:ascii="David" w:hAnsi="David"/>
          <w:rtl/>
        </w:rPr>
        <w:t>, ניהול ממשקים ודיווחים למשרד הפנים ופרסום מידע באתר האינטרנט של המשרד</w:t>
      </w:r>
      <w:r w:rsidRPr="003C478D">
        <w:rPr>
          <w:rFonts w:ascii="David" w:hAnsi="David"/>
        </w:rPr>
        <w:t>.</w:t>
      </w:r>
    </w:p>
    <w:p w14:paraId="23F571DF"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יצירת קשרי עבודה עם משרדי ממשלה רל</w:t>
      </w:r>
      <w:r w:rsidRPr="003C478D">
        <w:rPr>
          <w:rFonts w:ascii="David" w:hAnsi="David" w:hint="cs"/>
          <w:rtl/>
        </w:rPr>
        <w:t>ב</w:t>
      </w:r>
      <w:r w:rsidRPr="003C478D">
        <w:rPr>
          <w:rFonts w:ascii="David" w:hAnsi="David"/>
          <w:rtl/>
        </w:rPr>
        <w:t>נטיים ורשויות מקומיות השותפות לוועדה</w:t>
      </w:r>
      <w:r w:rsidRPr="003C478D">
        <w:rPr>
          <w:rFonts w:ascii="David" w:hAnsi="David" w:hint="cs"/>
          <w:rtl/>
        </w:rPr>
        <w:t>.</w:t>
      </w:r>
    </w:p>
    <w:p w14:paraId="1A1E4770"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 xml:space="preserve">ניהול </w:t>
      </w:r>
      <w:r w:rsidRPr="003C478D">
        <w:rPr>
          <w:rFonts w:ascii="David" w:hAnsi="David" w:hint="cs"/>
          <w:rtl/>
        </w:rPr>
        <w:t>הקשר</w:t>
      </w:r>
      <w:r w:rsidRPr="003C478D">
        <w:rPr>
          <w:rFonts w:ascii="David" w:hAnsi="David"/>
          <w:rtl/>
        </w:rPr>
        <w:t xml:space="preserve"> עם יועצים חיצוניים לוועדת החקירה, השותפים לניתוח ולעיבוד נתונים עבור עבודת הוועדה</w:t>
      </w:r>
      <w:r w:rsidRPr="003C478D">
        <w:rPr>
          <w:rFonts w:ascii="David" w:hAnsi="David"/>
        </w:rPr>
        <w:t>.</w:t>
      </w:r>
    </w:p>
    <w:p w14:paraId="16A75BD9" w14:textId="77777777" w:rsidR="00417626" w:rsidRPr="003C478D" w:rsidRDefault="00417626" w:rsidP="008744D6">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הכנת דו</w:t>
      </w:r>
      <w:r>
        <w:rPr>
          <w:rFonts w:ascii="David" w:hAnsi="David"/>
          <w:rtl/>
        </w:rPr>
        <w:t>"חות המלצות הוועדה לעיון מנכ"ל</w:t>
      </w:r>
      <w:r w:rsidRPr="00FD5716">
        <w:rPr>
          <w:rFonts w:ascii="David" w:hAnsi="David"/>
          <w:rtl/>
        </w:rPr>
        <w:t xml:space="preserve"> משרד הפנים ושר הפנים וכן דו"חות מעקב ובקרה לעבודת הוועדה, עבור משרד הפנים</w:t>
      </w:r>
      <w:r w:rsidRPr="00FD5716">
        <w:rPr>
          <w:rFonts w:ascii="David" w:hAnsi="David"/>
        </w:rPr>
        <w:t>.</w:t>
      </w:r>
    </w:p>
    <w:p w14:paraId="2D7B443D" w14:textId="77777777" w:rsidR="00417626" w:rsidRPr="003C478D"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rtl/>
        </w:rPr>
        <w:t>יישום סיכומים והחלטות שנתקבלו בישיבה</w:t>
      </w:r>
      <w:r w:rsidRPr="003C478D">
        <w:rPr>
          <w:rFonts w:ascii="David" w:hAnsi="David" w:hint="cs"/>
          <w:rtl/>
        </w:rPr>
        <w:t xml:space="preserve"> וכן </w:t>
      </w:r>
      <w:r w:rsidRPr="003C478D">
        <w:rPr>
          <w:rFonts w:ascii="David" w:hAnsi="David"/>
          <w:rtl/>
        </w:rPr>
        <w:t>מעקב וביצוע מטלות של חברי הוועדה.</w:t>
      </w:r>
    </w:p>
    <w:p w14:paraId="6CF598AC"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rtl/>
        </w:rPr>
        <w:t xml:space="preserve">סיוע </w:t>
      </w:r>
      <w:proofErr w:type="spellStart"/>
      <w:r w:rsidRPr="00FD5716">
        <w:rPr>
          <w:rFonts w:ascii="David" w:hAnsi="David"/>
          <w:rtl/>
        </w:rPr>
        <w:t>מינהלי</w:t>
      </w:r>
      <w:proofErr w:type="spellEnd"/>
      <w:r w:rsidRPr="00FD5716">
        <w:rPr>
          <w:rFonts w:ascii="David" w:hAnsi="David"/>
          <w:rtl/>
        </w:rPr>
        <w:t xml:space="preserve"> ל</w:t>
      </w:r>
      <w:r w:rsidRPr="00FD5716">
        <w:rPr>
          <w:rFonts w:ascii="David" w:hAnsi="David" w:hint="cs"/>
          <w:rtl/>
        </w:rPr>
        <w:t>צוות</w:t>
      </w:r>
      <w:r w:rsidRPr="00FD5716">
        <w:rPr>
          <w:rFonts w:ascii="David" w:hAnsi="David"/>
          <w:rtl/>
        </w:rPr>
        <w:t xml:space="preserve"> </w:t>
      </w:r>
      <w:r w:rsidRPr="00FD5716">
        <w:rPr>
          <w:rFonts w:ascii="David" w:hAnsi="David" w:hint="cs"/>
          <w:rtl/>
        </w:rPr>
        <w:t xml:space="preserve">שינוי </w:t>
      </w:r>
      <w:r w:rsidRPr="00FD5716">
        <w:rPr>
          <w:rFonts w:ascii="David" w:hAnsi="David"/>
          <w:rtl/>
        </w:rPr>
        <w:t xml:space="preserve">גבולות </w:t>
      </w:r>
      <w:r w:rsidRPr="00FD5716">
        <w:rPr>
          <w:rFonts w:ascii="David" w:hAnsi="David" w:hint="cs"/>
          <w:rtl/>
        </w:rPr>
        <w:t xml:space="preserve">וחלוקת הכנסות - במידת הצורך ועל פי דרישת המשרד, הכנת </w:t>
      </w:r>
      <w:r w:rsidRPr="00FD5716">
        <w:rPr>
          <w:rFonts w:ascii="David" w:hAnsi="David"/>
          <w:rtl/>
        </w:rPr>
        <w:t>דו</w:t>
      </w:r>
      <w:r w:rsidRPr="00FD5716">
        <w:rPr>
          <w:rFonts w:ascii="David" w:hAnsi="David" w:hint="cs"/>
          <w:rtl/>
        </w:rPr>
        <w:t>"</w:t>
      </w:r>
      <w:r w:rsidRPr="00FD5716">
        <w:rPr>
          <w:rFonts w:ascii="David" w:hAnsi="David"/>
          <w:rtl/>
        </w:rPr>
        <w:t>חות סטטוס ומצגות</w:t>
      </w:r>
      <w:r w:rsidRPr="00FD5716">
        <w:rPr>
          <w:rFonts w:ascii="David" w:hAnsi="David" w:hint="cs"/>
          <w:rtl/>
        </w:rPr>
        <w:t xml:space="preserve">, סיוע </w:t>
      </w:r>
      <w:r w:rsidRPr="00FD5716">
        <w:rPr>
          <w:rFonts w:ascii="David" w:hAnsi="David"/>
          <w:rtl/>
        </w:rPr>
        <w:t>בהכנת פרסומים, דוחות סטטוס ממוחשבים, עבודת ומטה בתחומים הקשורים לעבודת הוועדות ומצגות ככל שיידרש</w:t>
      </w:r>
      <w:r w:rsidRPr="00FD5716">
        <w:rPr>
          <w:rFonts w:ascii="David" w:hAnsi="David" w:hint="cs"/>
          <w:rtl/>
        </w:rPr>
        <w:t>.</w:t>
      </w:r>
    </w:p>
    <w:p w14:paraId="24EEE763"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כתיבת דו"חות המלצות ועדת החקירה, כולל כתיבת רקע, תמצות עמדות הצדדים והעברת הדו"ח ליו"ר הוועדה לשם כתיבת פרק הדיון וההמלצות.</w:t>
      </w:r>
    </w:p>
    <w:p w14:paraId="7C2F7FD4"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הנחיית מפעיל/ת ה-</w:t>
      </w:r>
      <w:r w:rsidRPr="00FD5716">
        <w:rPr>
          <w:rFonts w:ascii="David" w:hAnsi="David"/>
        </w:rPr>
        <w:t xml:space="preserve">GIS </w:t>
      </w:r>
      <w:r w:rsidRPr="00FD5716">
        <w:rPr>
          <w:rFonts w:ascii="David" w:hAnsi="David" w:hint="cs"/>
          <w:rtl/>
        </w:rPr>
        <w:t xml:space="preserve"> להכנת תשתית מידע וידע במסגרת תחום המיפוי הגאוגרפי, וידוא קיום החומרים הנדרשים והמפות הנחוצות לקראת דיוני הוועדה.</w:t>
      </w:r>
    </w:p>
    <w:p w14:paraId="4547D111"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tl/>
        </w:rPr>
      </w:pPr>
      <w:r w:rsidRPr="00FD5716">
        <w:rPr>
          <w:rFonts w:ascii="David" w:hAnsi="David"/>
          <w:rtl/>
        </w:rPr>
        <w:t>רישום תמצית עמדות הצדדים בישיבות פנימיות בהן אין הקלטה, ובישיבות בהן ישנם מוזמנים כגיבוי להקלטה.</w:t>
      </w:r>
    </w:p>
    <w:p w14:paraId="6F2C4620"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הכנות לקראת תחילת פעילותה של הוועדה;</w:t>
      </w:r>
    </w:p>
    <w:p w14:paraId="108B285F"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טיפול בתפעול וועדות החקירה משלב הקמתן ועד לשלב העברת ההמלצות;</w:t>
      </w:r>
    </w:p>
    <w:p w14:paraId="459889F8"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ניהול ישיבות ועדות החקירה;</w:t>
      </w:r>
    </w:p>
    <w:p w14:paraId="07F1D78C"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הנחיית יועצי הוועדות הגאוגרפיות המלווים את הוועדה בפן הכלכלי והתכנוני.</w:t>
      </w:r>
    </w:p>
    <w:p w14:paraId="63E6D147"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הכנת דו"חות המלצה לאחר סיום עבודת ועדות החקירה;</w:t>
      </w:r>
    </w:p>
    <w:p w14:paraId="28F76C35"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טיפול בפניות ובמסמכים המגיעים לוועדת החקירה</w:t>
      </w:r>
      <w:r w:rsidRPr="00FD5716">
        <w:rPr>
          <w:rFonts w:ascii="David" w:hAnsi="David"/>
        </w:rPr>
        <w:t>;</w:t>
      </w:r>
    </w:p>
    <w:p w14:paraId="36FEF7CF"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עבודה שוטפת מול משרד הפנים, תוך עדכון והיוועצות לאורך דיוני הוועדה, גיבוש המלצותיהן והגשתן לעיון גורמי המקצוע במשרד הפנים.</w:t>
      </w:r>
    </w:p>
    <w:p w14:paraId="6E758FC5" w14:textId="77777777" w:rsidR="00417626" w:rsidRPr="00FD5716" w:rsidRDefault="00417626" w:rsidP="008744D6">
      <w:pPr>
        <w:widowControl w:val="0"/>
        <w:numPr>
          <w:ilvl w:val="3"/>
          <w:numId w:val="4"/>
        </w:numPr>
        <w:tabs>
          <w:tab w:val="left" w:pos="950"/>
        </w:tabs>
        <w:spacing w:before="120" w:line="276" w:lineRule="auto"/>
        <w:ind w:left="2190" w:hanging="810"/>
        <w:jc w:val="both"/>
        <w:outlineLvl w:val="7"/>
        <w:rPr>
          <w:rFonts w:ascii="David" w:hAnsi="David"/>
        </w:rPr>
      </w:pPr>
      <w:r w:rsidRPr="00FD5716">
        <w:rPr>
          <w:rFonts w:ascii="David" w:hAnsi="David" w:hint="cs"/>
          <w:rtl/>
        </w:rPr>
        <w:t>עם קבלת הסכמת היו"ר והחברים לתוכן הדו"ח, יפעל/תפעל מזכיר/ת הוועדה לעיצוב גרפי ועריכה לשונית של דו"ח ההמלצה באמצעות אנשי מקצוע עמם המציע יצור התקשרות.</w:t>
      </w:r>
    </w:p>
    <w:p w14:paraId="0BD271B2" w14:textId="778FD12F" w:rsidR="008744D6" w:rsidRPr="008744D6" w:rsidRDefault="008744D6" w:rsidP="008744D6">
      <w:pPr>
        <w:widowControl w:val="0"/>
        <w:numPr>
          <w:ilvl w:val="2"/>
          <w:numId w:val="4"/>
        </w:numPr>
        <w:tabs>
          <w:tab w:val="left" w:pos="950"/>
        </w:tabs>
        <w:spacing w:before="120" w:line="276" w:lineRule="auto"/>
        <w:ind w:left="1470" w:hanging="540"/>
        <w:jc w:val="both"/>
        <w:outlineLvl w:val="7"/>
        <w:rPr>
          <w:rFonts w:ascii="David" w:hAnsi="David"/>
          <w:u w:val="single"/>
          <w:rtl/>
        </w:rPr>
      </w:pPr>
      <w:r>
        <w:rPr>
          <w:rFonts w:ascii="David" w:hAnsi="David" w:hint="cs"/>
          <w:u w:val="single"/>
          <w:rtl/>
        </w:rPr>
        <w:t xml:space="preserve">דרישות השכלה </w:t>
      </w:r>
      <w:proofErr w:type="spellStart"/>
      <w:r>
        <w:rPr>
          <w:rFonts w:ascii="David" w:hAnsi="David" w:hint="cs"/>
          <w:u w:val="single"/>
          <w:rtl/>
        </w:rPr>
        <w:t>ונסיון</w:t>
      </w:r>
      <w:proofErr w:type="spellEnd"/>
      <w:r>
        <w:rPr>
          <w:rFonts w:ascii="David" w:hAnsi="David" w:hint="cs"/>
          <w:u w:val="single"/>
          <w:rtl/>
        </w:rPr>
        <w:t xml:space="preserve"> מכל אחד ממזכירי </w:t>
      </w:r>
      <w:r w:rsidRPr="008744D6">
        <w:rPr>
          <w:rFonts w:ascii="David" w:hAnsi="David"/>
          <w:u w:val="single"/>
          <w:rtl/>
        </w:rPr>
        <w:t>הוועדות המוצעים</w:t>
      </w:r>
      <w:r w:rsidRPr="008744D6">
        <w:rPr>
          <w:rFonts w:ascii="David" w:hAnsi="David" w:hint="cs"/>
          <w:u w:val="single"/>
          <w:rtl/>
        </w:rPr>
        <w:t>:</w:t>
      </w:r>
    </w:p>
    <w:p w14:paraId="2360783B" w14:textId="67B5280D" w:rsidR="008744D6" w:rsidRDefault="008744D6" w:rsidP="008744D6">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 xml:space="preserve">בעל תואר אקדמי ראשון לפחות, במדעי החברה או במדעי הרוח או במשפטים. </w:t>
      </w:r>
    </w:p>
    <w:p w14:paraId="2FAF09F5" w14:textId="5D3D2E23" w:rsidR="008744D6" w:rsidRDefault="008744D6" w:rsidP="008744D6">
      <w:pPr>
        <w:widowControl w:val="0"/>
        <w:numPr>
          <w:ilvl w:val="3"/>
          <w:numId w:val="4"/>
        </w:numPr>
        <w:tabs>
          <w:tab w:val="left" w:pos="950"/>
        </w:tabs>
        <w:spacing w:before="120" w:line="276" w:lineRule="auto"/>
        <w:ind w:left="2190" w:hanging="720"/>
        <w:jc w:val="both"/>
        <w:outlineLvl w:val="7"/>
        <w:rPr>
          <w:rFonts w:ascii="David" w:hAnsi="David"/>
        </w:rPr>
      </w:pPr>
      <w:r w:rsidRPr="00FD5716">
        <w:rPr>
          <w:rFonts w:ascii="David" w:hAnsi="David" w:hint="cs"/>
          <w:rtl/>
        </w:rPr>
        <w:t xml:space="preserve">בעל ניסיון של שנה לפחות </w:t>
      </w:r>
      <w:r w:rsidR="009D5A2E">
        <w:rPr>
          <w:rFonts w:ascii="David" w:hAnsi="David" w:hint="cs"/>
          <w:rtl/>
        </w:rPr>
        <w:t>בשלושת השנים שקדמו להצגתו של המזכיר</w:t>
      </w:r>
      <w:r w:rsidRPr="00FD5716">
        <w:rPr>
          <w:rFonts w:ascii="David" w:hAnsi="David"/>
          <w:rtl/>
        </w:rPr>
        <w:t xml:space="preserve">, </w:t>
      </w:r>
      <w:r>
        <w:rPr>
          <w:rFonts w:ascii="David" w:hAnsi="David" w:hint="cs"/>
          <w:rtl/>
        </w:rPr>
        <w:t xml:space="preserve">בעבודה עבור </w:t>
      </w:r>
      <w:r w:rsidR="009D5A2E">
        <w:rPr>
          <w:rFonts w:ascii="David" w:hAnsi="David" w:hint="cs"/>
          <w:rtl/>
        </w:rPr>
        <w:t xml:space="preserve">גוף ציבורי, כהגדרתו בסעיף </w:t>
      </w:r>
      <w:r w:rsidR="009D5A2E">
        <w:rPr>
          <w:rFonts w:ascii="David" w:hAnsi="David"/>
          <w:rtl/>
        </w:rPr>
        <w:fldChar w:fldCharType="begin"/>
      </w:r>
      <w:r w:rsidR="009D5A2E">
        <w:rPr>
          <w:rFonts w:ascii="David" w:hAnsi="David"/>
          <w:rtl/>
        </w:rPr>
        <w:instrText xml:space="preserve"> </w:instrText>
      </w:r>
      <w:r w:rsidR="009D5A2E">
        <w:rPr>
          <w:rFonts w:ascii="David" w:hAnsi="David" w:hint="cs"/>
        </w:rPr>
        <w:instrText>REF</w:instrText>
      </w:r>
      <w:r w:rsidR="009D5A2E">
        <w:rPr>
          <w:rFonts w:ascii="David" w:hAnsi="David" w:hint="cs"/>
          <w:rtl/>
        </w:rPr>
        <w:instrText xml:space="preserve"> _</w:instrText>
      </w:r>
      <w:r w:rsidR="009D5A2E">
        <w:rPr>
          <w:rFonts w:ascii="David" w:hAnsi="David" w:hint="cs"/>
        </w:rPr>
        <w:instrText>Ref505846529 \r \h</w:instrText>
      </w:r>
      <w:r w:rsidR="009D5A2E">
        <w:rPr>
          <w:rFonts w:ascii="David" w:hAnsi="David"/>
          <w:rtl/>
        </w:rPr>
        <w:instrText xml:space="preserve"> </w:instrText>
      </w:r>
      <w:r w:rsidR="009D5A2E">
        <w:rPr>
          <w:rFonts w:ascii="David" w:hAnsi="David"/>
          <w:rtl/>
        </w:rPr>
      </w:r>
      <w:r w:rsidR="009D5A2E">
        <w:rPr>
          <w:rFonts w:ascii="David" w:hAnsi="David"/>
          <w:rtl/>
        </w:rPr>
        <w:fldChar w:fldCharType="separate"/>
      </w:r>
      <w:r w:rsidR="006D19D0">
        <w:rPr>
          <w:rFonts w:ascii="David" w:hAnsi="David"/>
          <w:rtl/>
        </w:rPr>
        <w:t>‏1.6</w:t>
      </w:r>
      <w:r w:rsidR="009D5A2E">
        <w:rPr>
          <w:rFonts w:ascii="David" w:hAnsi="David"/>
          <w:rtl/>
        </w:rPr>
        <w:fldChar w:fldCharType="end"/>
      </w:r>
      <w:r w:rsidR="009D5A2E">
        <w:rPr>
          <w:rFonts w:ascii="David" w:hAnsi="David" w:hint="cs"/>
          <w:rtl/>
        </w:rPr>
        <w:t xml:space="preserve"> לעיל.</w:t>
      </w:r>
    </w:p>
    <w:p w14:paraId="093B01E4" w14:textId="08CB0ABE" w:rsidR="00417626" w:rsidRDefault="00417626" w:rsidP="00417626">
      <w:pPr>
        <w:spacing w:line="276" w:lineRule="auto"/>
        <w:rPr>
          <w:rFonts w:ascii="David" w:hAnsi="David"/>
          <w:rtl/>
        </w:rPr>
      </w:pPr>
    </w:p>
    <w:p w14:paraId="40B94A6F" w14:textId="60A488CD" w:rsidR="009D5A2E" w:rsidRPr="009D5A2E" w:rsidRDefault="009D5A2E" w:rsidP="00417626">
      <w:pPr>
        <w:widowControl w:val="0"/>
        <w:numPr>
          <w:ilvl w:val="1"/>
          <w:numId w:val="4"/>
        </w:numPr>
        <w:tabs>
          <w:tab w:val="left" w:pos="950"/>
        </w:tabs>
        <w:spacing w:before="120" w:line="276" w:lineRule="auto"/>
        <w:ind w:left="950" w:hanging="590"/>
        <w:jc w:val="both"/>
        <w:outlineLvl w:val="7"/>
        <w:rPr>
          <w:rFonts w:ascii="David" w:hAnsi="David"/>
          <w:b/>
          <w:bCs/>
          <w:u w:val="single"/>
        </w:rPr>
      </w:pPr>
      <w:r w:rsidRPr="009D5A2E">
        <w:rPr>
          <w:rFonts w:ascii="David" w:hAnsi="David" w:hint="cs"/>
          <w:b/>
          <w:bCs/>
          <w:u w:val="single"/>
          <w:rtl/>
        </w:rPr>
        <w:lastRenderedPageBreak/>
        <w:t>רכז</w:t>
      </w:r>
      <w:r>
        <w:rPr>
          <w:rFonts w:ascii="David" w:hAnsi="David" w:hint="cs"/>
          <w:b/>
          <w:bCs/>
          <w:u w:val="single"/>
          <w:rtl/>
        </w:rPr>
        <w:t>ים</w:t>
      </w:r>
      <w:r w:rsidRPr="009D5A2E">
        <w:rPr>
          <w:rFonts w:ascii="David" w:hAnsi="David" w:hint="cs"/>
          <w:b/>
          <w:bCs/>
          <w:u w:val="single"/>
          <w:rtl/>
        </w:rPr>
        <w:t xml:space="preserve"> אדמיניסטרטיבי</w:t>
      </w:r>
      <w:r>
        <w:rPr>
          <w:rFonts w:ascii="David" w:hAnsi="David" w:hint="cs"/>
          <w:b/>
          <w:bCs/>
          <w:u w:val="single"/>
          <w:rtl/>
        </w:rPr>
        <w:t>ים</w:t>
      </w:r>
    </w:p>
    <w:p w14:paraId="0F5D1243" w14:textId="63F6739B" w:rsidR="009D5A2E" w:rsidRPr="008744D6" w:rsidRDefault="009D5A2E" w:rsidP="009D5A2E">
      <w:pPr>
        <w:widowControl w:val="0"/>
        <w:numPr>
          <w:ilvl w:val="2"/>
          <w:numId w:val="4"/>
        </w:numPr>
        <w:tabs>
          <w:tab w:val="left" w:pos="950"/>
        </w:tabs>
        <w:spacing w:before="120" w:line="276" w:lineRule="auto"/>
        <w:ind w:left="1470" w:hanging="540"/>
        <w:jc w:val="both"/>
        <w:outlineLvl w:val="7"/>
        <w:rPr>
          <w:rFonts w:ascii="David" w:hAnsi="David"/>
        </w:rPr>
      </w:pPr>
      <w:r w:rsidRPr="008744D6">
        <w:rPr>
          <w:rFonts w:ascii="David" w:hAnsi="David" w:hint="cs"/>
          <w:rtl/>
        </w:rPr>
        <w:t xml:space="preserve">המשרד צופה כי יזדקק </w:t>
      </w:r>
      <w:r w:rsidRPr="006D19D0">
        <w:rPr>
          <w:rFonts w:ascii="David" w:hAnsi="David" w:hint="cs"/>
          <w:b/>
          <w:bCs/>
          <w:rtl/>
        </w:rPr>
        <w:t>לשלושה רכזים אדמיניסטרטיביים</w:t>
      </w:r>
      <w:r w:rsidRPr="008744D6">
        <w:rPr>
          <w:rFonts w:ascii="David" w:hAnsi="David" w:hint="cs"/>
          <w:rtl/>
        </w:rPr>
        <w:t xml:space="preserve"> לצורך מתן השירותים בהתאם למכרז זה.</w:t>
      </w:r>
    </w:p>
    <w:p w14:paraId="00925622" w14:textId="1EB8AA02" w:rsidR="009D5A2E" w:rsidRPr="006D19D0" w:rsidRDefault="009D5A2E" w:rsidP="009D5A2E">
      <w:pPr>
        <w:widowControl w:val="0"/>
        <w:numPr>
          <w:ilvl w:val="2"/>
          <w:numId w:val="4"/>
        </w:numPr>
        <w:tabs>
          <w:tab w:val="left" w:pos="950"/>
        </w:tabs>
        <w:spacing w:before="120" w:line="276" w:lineRule="auto"/>
        <w:ind w:left="1470" w:hanging="540"/>
        <w:jc w:val="both"/>
        <w:outlineLvl w:val="7"/>
        <w:rPr>
          <w:rFonts w:ascii="David" w:hAnsi="David"/>
          <w:b/>
          <w:bCs/>
        </w:rPr>
      </w:pPr>
      <w:r w:rsidRPr="006D19D0">
        <w:rPr>
          <w:rFonts w:ascii="David" w:hAnsi="David" w:hint="cs"/>
          <w:b/>
          <w:bCs/>
          <w:rtl/>
        </w:rPr>
        <w:t>עם זאת, קיימת האפשרות, ועל המציע הזוכה להיערך לכך, כי המשרד רשאי לבקש תוספת של עוד ארבעה רכזים, וזאת בהתאם לצרכיו ושיקול דעתו הבלעדי</w:t>
      </w:r>
      <w:r w:rsidR="006D19D0">
        <w:rPr>
          <w:rFonts w:ascii="David" w:hAnsi="David" w:hint="cs"/>
          <w:b/>
          <w:bCs/>
          <w:rtl/>
        </w:rPr>
        <w:t xml:space="preserve"> </w:t>
      </w:r>
      <w:r w:rsidR="006D19D0" w:rsidRPr="006D19D0">
        <w:rPr>
          <w:rFonts w:ascii="David" w:hAnsi="David" w:hint="cs"/>
          <w:b/>
          <w:bCs/>
          <w:rtl/>
        </w:rPr>
        <w:t xml:space="preserve">וכן יתכן כי המשרד יזדקק </w:t>
      </w:r>
      <w:r w:rsidR="006D19D0">
        <w:rPr>
          <w:rFonts w:ascii="David" w:hAnsi="David" w:hint="cs"/>
          <w:b/>
          <w:bCs/>
          <w:rtl/>
        </w:rPr>
        <w:t>לרכז</w:t>
      </w:r>
      <w:r w:rsidR="006D19D0" w:rsidRPr="006D19D0">
        <w:rPr>
          <w:rFonts w:ascii="David" w:hAnsi="David" w:hint="cs"/>
          <w:b/>
          <w:bCs/>
          <w:rtl/>
        </w:rPr>
        <w:t>/ים לפרויקט/ים אד הוק לתקופה קצובה של מספר חודשים.</w:t>
      </w:r>
    </w:p>
    <w:p w14:paraId="08FEF5E6" w14:textId="2959DFCD" w:rsidR="009D5A2E" w:rsidRPr="008744D6" w:rsidRDefault="009D5A2E" w:rsidP="009D5A2E">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את הרכזים ה</w:t>
      </w:r>
      <w:r w:rsidR="006D19D0">
        <w:rPr>
          <w:rFonts w:ascii="David" w:hAnsi="David" w:hint="cs"/>
          <w:rtl/>
        </w:rPr>
        <w:t>א</w:t>
      </w:r>
      <w:r>
        <w:rPr>
          <w:rFonts w:ascii="David" w:hAnsi="David" w:hint="cs"/>
          <w:rtl/>
        </w:rPr>
        <w:t>דמיניסטרטיביים</w:t>
      </w:r>
      <w:r w:rsidRPr="008744D6">
        <w:rPr>
          <w:rFonts w:ascii="David" w:hAnsi="David" w:hint="cs"/>
          <w:rtl/>
        </w:rPr>
        <w:t xml:space="preserve"> </w:t>
      </w:r>
      <w:r>
        <w:rPr>
          <w:rFonts w:ascii="David" w:hAnsi="David" w:hint="cs"/>
          <w:rtl/>
        </w:rPr>
        <w:t>המוצעים יציג המציע הזוכה תוך לא יאוחר מ-30 יום מחתימה על הסכם ההתקשרות מול המשרד, וזאת לצורך אישור המשרד את הרכזים המוצעים.</w:t>
      </w:r>
    </w:p>
    <w:p w14:paraId="333B9C38" w14:textId="77777777" w:rsidR="009D5A2E" w:rsidRDefault="009D5A2E" w:rsidP="009D5A2E">
      <w:pPr>
        <w:widowControl w:val="0"/>
        <w:numPr>
          <w:ilvl w:val="2"/>
          <w:numId w:val="4"/>
        </w:numPr>
        <w:tabs>
          <w:tab w:val="left" w:pos="950"/>
        </w:tabs>
        <w:spacing w:before="120" w:line="276" w:lineRule="auto"/>
        <w:ind w:left="1470" w:hanging="540"/>
        <w:jc w:val="both"/>
        <w:outlineLvl w:val="7"/>
        <w:rPr>
          <w:rFonts w:ascii="David" w:hAnsi="David"/>
        </w:rPr>
      </w:pPr>
      <w:r w:rsidRPr="009D5A2E">
        <w:rPr>
          <w:rFonts w:ascii="David" w:hAnsi="David" w:hint="cs"/>
          <w:rtl/>
        </w:rPr>
        <w:t xml:space="preserve">הרכזים הועדה יעבדו בימים </w:t>
      </w:r>
      <w:r w:rsidR="00417626" w:rsidRPr="009D5A2E">
        <w:rPr>
          <w:rFonts w:ascii="David" w:hAnsi="David" w:hint="cs"/>
          <w:rtl/>
        </w:rPr>
        <w:t>א'-ה' בין השעות 8:00-15:00</w:t>
      </w:r>
      <w:r>
        <w:rPr>
          <w:rFonts w:ascii="David" w:hAnsi="David" w:hint="cs"/>
          <w:rtl/>
        </w:rPr>
        <w:t xml:space="preserve"> </w:t>
      </w:r>
      <w:r w:rsidR="00417626" w:rsidRPr="009D5A2E">
        <w:rPr>
          <w:rFonts w:ascii="David" w:hAnsi="David" w:hint="cs"/>
          <w:rtl/>
        </w:rPr>
        <w:t>במשרדי הוועדה הגאוגרפית בה ישוב</w:t>
      </w:r>
      <w:r>
        <w:rPr>
          <w:rFonts w:ascii="David" w:hAnsi="David" w:hint="cs"/>
          <w:rtl/>
        </w:rPr>
        <w:t>צו</w:t>
      </w:r>
      <w:r w:rsidR="00417626" w:rsidRPr="009D5A2E">
        <w:rPr>
          <w:rFonts w:ascii="David" w:hAnsi="David" w:hint="cs"/>
          <w:rtl/>
        </w:rPr>
        <w:t xml:space="preserve">. </w:t>
      </w:r>
    </w:p>
    <w:p w14:paraId="37C43F33" w14:textId="357AE6F8" w:rsidR="00417626" w:rsidRPr="009D5A2E" w:rsidRDefault="00417626" w:rsidP="009D5A2E">
      <w:pPr>
        <w:widowControl w:val="0"/>
        <w:numPr>
          <w:ilvl w:val="2"/>
          <w:numId w:val="4"/>
        </w:numPr>
        <w:tabs>
          <w:tab w:val="left" w:pos="950"/>
        </w:tabs>
        <w:spacing w:before="120" w:line="276" w:lineRule="auto"/>
        <w:ind w:left="1470" w:hanging="540"/>
        <w:jc w:val="both"/>
        <w:outlineLvl w:val="7"/>
        <w:rPr>
          <w:rFonts w:ascii="David" w:hAnsi="David"/>
        </w:rPr>
      </w:pPr>
      <w:r w:rsidRPr="009D5A2E">
        <w:rPr>
          <w:rFonts w:ascii="David" w:hAnsi="David" w:hint="cs"/>
          <w:rtl/>
        </w:rPr>
        <w:t>ביום דיון הוועדה, נדרש/ת הרכז להישאר עד לתום עבודת הוועדה.</w:t>
      </w:r>
    </w:p>
    <w:p w14:paraId="3D6AC450" w14:textId="01213988" w:rsidR="009D5A2E" w:rsidRPr="008744D6" w:rsidRDefault="009D5A2E" w:rsidP="009D5A2E">
      <w:pPr>
        <w:widowControl w:val="0"/>
        <w:numPr>
          <w:ilvl w:val="2"/>
          <w:numId w:val="4"/>
        </w:numPr>
        <w:tabs>
          <w:tab w:val="left" w:pos="950"/>
        </w:tabs>
        <w:spacing w:before="120" w:line="276" w:lineRule="auto"/>
        <w:ind w:left="1470" w:hanging="540"/>
        <w:jc w:val="both"/>
        <w:outlineLvl w:val="7"/>
        <w:rPr>
          <w:rFonts w:ascii="David" w:hAnsi="David"/>
          <w:u w:val="single"/>
        </w:rPr>
      </w:pPr>
      <w:r w:rsidRPr="008744D6">
        <w:rPr>
          <w:rFonts w:ascii="David" w:hAnsi="David" w:hint="cs"/>
          <w:u w:val="single"/>
          <w:rtl/>
        </w:rPr>
        <w:t xml:space="preserve">תחומי האחריות של כל </w:t>
      </w:r>
      <w:r>
        <w:rPr>
          <w:rFonts w:ascii="David" w:hAnsi="David" w:hint="cs"/>
          <w:u w:val="single"/>
          <w:rtl/>
        </w:rPr>
        <w:t>רכז אדמיניסטרטיבי</w:t>
      </w:r>
      <w:r w:rsidRPr="008744D6">
        <w:rPr>
          <w:rFonts w:ascii="David" w:hAnsi="David" w:hint="cs"/>
          <w:u w:val="single"/>
          <w:rtl/>
        </w:rPr>
        <w:t>:</w:t>
      </w:r>
    </w:p>
    <w:p w14:paraId="2A2F356F" w14:textId="77777777" w:rsidR="00417626" w:rsidRPr="00F13E7B"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סיוע כולל למזכיר/ת הוועדה בכל נושאי עבודת הוועדה</w:t>
      </w:r>
      <w:r>
        <w:rPr>
          <w:rFonts w:ascii="David" w:hAnsi="David" w:hint="cs"/>
          <w:rtl/>
        </w:rPr>
        <w:t xml:space="preserve"> תוך</w:t>
      </w:r>
      <w:r w:rsidRPr="00417626">
        <w:rPr>
          <w:rFonts w:ascii="David" w:hAnsi="David" w:hint="cs"/>
          <w:rtl/>
        </w:rPr>
        <w:t xml:space="preserve"> </w:t>
      </w:r>
      <w:r>
        <w:rPr>
          <w:rFonts w:ascii="David" w:hAnsi="David" w:hint="cs"/>
          <w:rtl/>
        </w:rPr>
        <w:t>אחריות</w:t>
      </w:r>
      <w:r w:rsidRPr="003C478D">
        <w:rPr>
          <w:rFonts w:ascii="David" w:hAnsi="David" w:hint="cs"/>
          <w:rtl/>
        </w:rPr>
        <w:t xml:space="preserve"> על כל הנדרש לשם ניהול ישיבות הוועדה</w:t>
      </w:r>
      <w:r>
        <w:rPr>
          <w:rFonts w:ascii="David" w:hAnsi="David" w:hint="cs"/>
          <w:rtl/>
        </w:rPr>
        <w:t xml:space="preserve"> מהפן האדמיניסטרטיבי</w:t>
      </w:r>
      <w:r w:rsidRPr="003C478D">
        <w:rPr>
          <w:rFonts w:ascii="David" w:hAnsi="David" w:hint="cs"/>
          <w:rtl/>
        </w:rPr>
        <w:t>.</w:t>
      </w:r>
    </w:p>
    <w:p w14:paraId="70219EBD" w14:textId="77777777" w:rsidR="00417626" w:rsidRPr="009E1DDC"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9E1DDC">
        <w:rPr>
          <w:rFonts w:ascii="David" w:hAnsi="David" w:hint="cs"/>
          <w:rtl/>
        </w:rPr>
        <w:t>ביצוע כל ההכנות לקראת פעילותה של הוועדה ודיוניה הפומביים והפנימיים לרבות הכנת כל החומר המקצועי לחברי הוועדה לצורך הדיון והפצתו.</w:t>
      </w:r>
    </w:p>
    <w:p w14:paraId="54D3BA6F"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אחראי/ת על הטיפול המנהלי בבקשות ובפניות המוגשות לוועדת החקירה, משלב קבלת הפנייה ועד סיום הטיפול בה.</w:t>
      </w:r>
    </w:p>
    <w:p w14:paraId="59A4253D"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Pr>
          <w:rFonts w:ascii="David" w:hAnsi="David" w:hint="cs"/>
          <w:rtl/>
        </w:rPr>
        <w:t>בדיקת שלמות תיקי הנושאים המובאים בפני הוועדה</w:t>
      </w:r>
      <w:r w:rsidRPr="003C478D">
        <w:rPr>
          <w:rFonts w:ascii="David" w:hAnsi="David" w:hint="cs"/>
          <w:rtl/>
        </w:rPr>
        <w:t>.</w:t>
      </w:r>
    </w:p>
    <w:p w14:paraId="09358B1A" w14:textId="77777777" w:rsidR="00417626" w:rsidRPr="00C45882"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תיאום ישיבות</w:t>
      </w:r>
      <w:r w:rsidRPr="003C478D">
        <w:rPr>
          <w:rFonts w:ascii="David" w:hAnsi="David" w:hint="cs"/>
          <w:rtl/>
        </w:rPr>
        <w:t xml:space="preserve"> שבועיות לכל ועדה גאוגרפית.</w:t>
      </w:r>
    </w:p>
    <w:p w14:paraId="6626142C"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עדכון אתר האינטרנט של הוועדה הגאוגרפית הרלוונטית, תוך העלאת סדר היום הצפוי לפחות 48 שעות טרם קיום הדיון.</w:t>
      </w:r>
    </w:p>
    <w:p w14:paraId="5DE0D0DF"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 xml:space="preserve">מתן </w:t>
      </w:r>
      <w:r w:rsidRPr="003C478D">
        <w:rPr>
          <w:rFonts w:ascii="David" w:hAnsi="David"/>
          <w:rtl/>
        </w:rPr>
        <w:t xml:space="preserve">הודעה לרשויות </w:t>
      </w:r>
      <w:r w:rsidRPr="003C478D">
        <w:rPr>
          <w:rFonts w:ascii="David" w:hAnsi="David" w:hint="cs"/>
          <w:rtl/>
        </w:rPr>
        <w:t xml:space="preserve">המקומיות </w:t>
      </w:r>
      <w:r w:rsidRPr="003C478D">
        <w:rPr>
          <w:rFonts w:ascii="David" w:hAnsi="David"/>
          <w:rtl/>
        </w:rPr>
        <w:t xml:space="preserve">בנוגע </w:t>
      </w:r>
      <w:r w:rsidRPr="003C478D">
        <w:rPr>
          <w:rFonts w:ascii="David" w:hAnsi="David" w:hint="cs"/>
          <w:rtl/>
        </w:rPr>
        <w:t>לעיסוק הוועדה הגאוגרפית בנושא ספציפי הנוגע לעניינן.</w:t>
      </w:r>
    </w:p>
    <w:p w14:paraId="14B9E2A4"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rtl/>
        </w:rPr>
        <w:t>יצירת קשר עם חברי ועד</w:t>
      </w:r>
      <w:r w:rsidRPr="003C478D">
        <w:rPr>
          <w:rFonts w:ascii="David" w:hAnsi="David" w:hint="cs"/>
          <w:rtl/>
        </w:rPr>
        <w:t>ת החקירה והפצת החומרים הרלוונטיים.</w:t>
      </w:r>
      <w:r w:rsidRPr="003C478D">
        <w:rPr>
          <w:rFonts w:ascii="David" w:hAnsi="David"/>
          <w:rtl/>
        </w:rPr>
        <w:t xml:space="preserve"> </w:t>
      </w:r>
    </w:p>
    <w:p w14:paraId="3A386912" w14:textId="77777777" w:rsidR="00417626" w:rsidRPr="003C478D" w:rsidRDefault="00417626" w:rsidP="009D5A2E">
      <w:pPr>
        <w:widowControl w:val="0"/>
        <w:numPr>
          <w:ilvl w:val="3"/>
          <w:numId w:val="4"/>
        </w:numPr>
        <w:tabs>
          <w:tab w:val="left" w:pos="950"/>
        </w:tabs>
        <w:spacing w:before="120" w:line="276" w:lineRule="auto"/>
        <w:ind w:left="2190" w:hanging="720"/>
        <w:jc w:val="both"/>
        <w:outlineLvl w:val="7"/>
        <w:rPr>
          <w:rFonts w:ascii="David" w:hAnsi="David"/>
        </w:rPr>
      </w:pPr>
      <w:r w:rsidRPr="003C478D">
        <w:rPr>
          <w:rFonts w:ascii="David" w:hAnsi="David" w:hint="cs"/>
          <w:rtl/>
        </w:rPr>
        <w:t>אחראי/ת על מעקב ורישום פעילות הוועדה.</w:t>
      </w:r>
    </w:p>
    <w:p w14:paraId="2123B9EC" w14:textId="77777777" w:rsidR="00417626" w:rsidRPr="003C478D"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rtl/>
        </w:rPr>
        <w:t>ת</w:t>
      </w:r>
      <w:r w:rsidRPr="003C478D">
        <w:rPr>
          <w:rFonts w:ascii="David" w:hAnsi="David" w:hint="cs"/>
          <w:rtl/>
        </w:rPr>
        <w:t>י</w:t>
      </w:r>
      <w:r w:rsidRPr="003C478D">
        <w:rPr>
          <w:rFonts w:ascii="David" w:hAnsi="David"/>
          <w:rtl/>
        </w:rPr>
        <w:t>אום סיורי שט</w:t>
      </w:r>
      <w:r w:rsidRPr="003C478D">
        <w:rPr>
          <w:rFonts w:ascii="David" w:hAnsi="David" w:hint="cs"/>
          <w:rtl/>
        </w:rPr>
        <w:t>ח.</w:t>
      </w:r>
    </w:p>
    <w:p w14:paraId="72A0592A" w14:textId="77777777" w:rsidR="00417626" w:rsidRPr="003C478D"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rtl/>
        </w:rPr>
        <w:t xml:space="preserve">מעקב </w:t>
      </w:r>
      <w:r>
        <w:rPr>
          <w:rFonts w:ascii="David" w:hAnsi="David"/>
          <w:rtl/>
        </w:rPr>
        <w:t xml:space="preserve">אחר פרסום פומבי בדבר </w:t>
      </w:r>
      <w:r>
        <w:rPr>
          <w:rFonts w:ascii="David" w:hAnsi="David" w:hint="cs"/>
          <w:rtl/>
        </w:rPr>
        <w:t>דיוני הוועדה</w:t>
      </w:r>
      <w:r w:rsidRPr="003C478D">
        <w:rPr>
          <w:rFonts w:ascii="David" w:hAnsi="David" w:hint="cs"/>
          <w:rtl/>
        </w:rPr>
        <w:t>.</w:t>
      </w:r>
    </w:p>
    <w:p w14:paraId="0C899693" w14:textId="77777777" w:rsidR="00417626" w:rsidRPr="003C478D"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hint="cs"/>
          <w:rtl/>
        </w:rPr>
        <w:t>ניהול</w:t>
      </w:r>
      <w:r w:rsidRPr="003C478D">
        <w:rPr>
          <w:rFonts w:ascii="David" w:hAnsi="David"/>
          <w:rtl/>
        </w:rPr>
        <w:t xml:space="preserve"> מערכת ממוחשבת למעקב אחר פעולת הוועדות</w:t>
      </w:r>
      <w:r w:rsidRPr="003C478D">
        <w:rPr>
          <w:rFonts w:ascii="David" w:hAnsi="David" w:hint="cs"/>
          <w:rtl/>
        </w:rPr>
        <w:t xml:space="preserve"> ולהכללת הידע אשר נמסר לוועדה במסגרתה</w:t>
      </w:r>
      <w:r w:rsidRPr="003C478D">
        <w:rPr>
          <w:rFonts w:ascii="David" w:hAnsi="David"/>
          <w:rtl/>
        </w:rPr>
        <w:t>, ו</w:t>
      </w:r>
      <w:r w:rsidRPr="003C478D">
        <w:rPr>
          <w:rFonts w:ascii="David" w:hAnsi="David" w:hint="cs"/>
          <w:rtl/>
        </w:rPr>
        <w:t>שמירתה</w:t>
      </w:r>
      <w:r w:rsidRPr="003C478D">
        <w:rPr>
          <w:rFonts w:ascii="David" w:hAnsi="David"/>
          <w:rtl/>
        </w:rPr>
        <w:t xml:space="preserve"> עדכנית ורלבנטית לאורך כל פע</w:t>
      </w:r>
      <w:r w:rsidRPr="003C478D">
        <w:rPr>
          <w:rFonts w:ascii="David" w:hAnsi="David" w:hint="cs"/>
          <w:rtl/>
        </w:rPr>
        <w:t>ול</w:t>
      </w:r>
      <w:r>
        <w:rPr>
          <w:rFonts w:ascii="David" w:hAnsi="David"/>
          <w:rtl/>
        </w:rPr>
        <w:t>ת הוועדה</w:t>
      </w:r>
      <w:r w:rsidRPr="003C478D">
        <w:rPr>
          <w:rFonts w:ascii="David" w:hAnsi="David"/>
          <w:rtl/>
        </w:rPr>
        <w:t xml:space="preserve"> (המערכת תועבר ממשרד הפנים לשימוש החברה</w:t>
      </w:r>
      <w:r>
        <w:rPr>
          <w:rFonts w:ascii="David" w:hAnsi="David" w:hint="cs"/>
          <w:rtl/>
        </w:rPr>
        <w:t xml:space="preserve"> </w:t>
      </w:r>
      <w:r>
        <w:rPr>
          <w:rFonts w:ascii="David" w:hAnsi="David"/>
          <w:rtl/>
        </w:rPr>
        <w:t>–</w:t>
      </w:r>
      <w:r>
        <w:rPr>
          <w:rFonts w:ascii="David" w:hAnsi="David" w:hint="cs"/>
          <w:rtl/>
        </w:rPr>
        <w:t xml:space="preserve"> כולל הדרכה אודות הפעלתה</w:t>
      </w:r>
      <w:r w:rsidRPr="003C478D">
        <w:rPr>
          <w:rFonts w:ascii="David" w:hAnsi="David"/>
          <w:rtl/>
        </w:rPr>
        <w:t>).</w:t>
      </w:r>
    </w:p>
    <w:p w14:paraId="156231B0" w14:textId="77777777" w:rsidR="00417626" w:rsidRPr="003C478D"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hint="eastAsia"/>
          <w:rtl/>
        </w:rPr>
        <w:t>בדיקה</w:t>
      </w:r>
      <w:r w:rsidRPr="003C478D">
        <w:rPr>
          <w:rFonts w:ascii="David" w:hAnsi="David"/>
          <w:rtl/>
        </w:rPr>
        <w:t xml:space="preserve"> </w:t>
      </w:r>
      <w:r w:rsidRPr="003C478D">
        <w:rPr>
          <w:rFonts w:ascii="David" w:hAnsi="David" w:hint="eastAsia"/>
          <w:rtl/>
        </w:rPr>
        <w:t>כי</w:t>
      </w:r>
      <w:r w:rsidRPr="003C478D">
        <w:rPr>
          <w:rFonts w:ascii="David" w:hAnsi="David"/>
          <w:rtl/>
        </w:rPr>
        <w:t xml:space="preserve"> </w:t>
      </w:r>
      <w:r w:rsidRPr="003C478D">
        <w:rPr>
          <w:rFonts w:ascii="David" w:hAnsi="David" w:hint="eastAsia"/>
          <w:rtl/>
        </w:rPr>
        <w:t>כל</w:t>
      </w:r>
      <w:r w:rsidRPr="003C478D">
        <w:rPr>
          <w:rFonts w:ascii="David" w:hAnsi="David"/>
          <w:rtl/>
        </w:rPr>
        <w:t xml:space="preserve"> </w:t>
      </w:r>
      <w:r w:rsidRPr="003C478D">
        <w:rPr>
          <w:rFonts w:ascii="David" w:hAnsi="David" w:hint="eastAsia"/>
          <w:rtl/>
        </w:rPr>
        <w:t>ה</w:t>
      </w:r>
      <w:r w:rsidRPr="003C478D">
        <w:rPr>
          <w:rFonts w:ascii="David" w:hAnsi="David"/>
          <w:rtl/>
        </w:rPr>
        <w:t>אמצעים נדרשים ל</w:t>
      </w:r>
      <w:r w:rsidRPr="003C478D">
        <w:rPr>
          <w:rFonts w:ascii="David" w:hAnsi="David" w:hint="eastAsia"/>
          <w:rtl/>
        </w:rPr>
        <w:t>קיום</w:t>
      </w:r>
      <w:r w:rsidRPr="003C478D">
        <w:rPr>
          <w:rFonts w:ascii="David" w:hAnsi="David"/>
          <w:rtl/>
        </w:rPr>
        <w:t xml:space="preserve"> </w:t>
      </w:r>
      <w:r w:rsidRPr="003C478D">
        <w:rPr>
          <w:rFonts w:ascii="David" w:hAnsi="David" w:hint="eastAsia"/>
          <w:rtl/>
        </w:rPr>
        <w:t>ה</w:t>
      </w:r>
      <w:r w:rsidRPr="003C478D">
        <w:rPr>
          <w:rFonts w:ascii="David" w:hAnsi="David"/>
          <w:rtl/>
        </w:rPr>
        <w:t>ישיבות תקינים, לרבות סדר הישיבה</w:t>
      </w:r>
      <w:r w:rsidRPr="003C478D">
        <w:rPr>
          <w:rFonts w:ascii="David" w:hAnsi="David" w:hint="cs"/>
          <w:rtl/>
        </w:rPr>
        <w:t>, מיקום הדיון</w:t>
      </w:r>
      <w:r w:rsidRPr="003C478D">
        <w:rPr>
          <w:rFonts w:ascii="David" w:hAnsi="David"/>
          <w:rtl/>
        </w:rPr>
        <w:t>, הגעת מקליט עם כל הציוד הנדרש, קיום כל החומר המקצועי הנדרש.</w:t>
      </w:r>
      <w:r w:rsidRPr="003C478D">
        <w:rPr>
          <w:rFonts w:ascii="David" w:hAnsi="David" w:hint="cs"/>
          <w:rtl/>
        </w:rPr>
        <w:t xml:space="preserve"> יש להעביר את תמלול פרוטוקול הוועדה בתוך 5 ימי עסקים מיום קיום הדיון. כמו כן תבוצע על ידי הרכז/ת </w:t>
      </w:r>
      <w:r w:rsidRPr="003C478D">
        <w:rPr>
          <w:rFonts w:ascii="David" w:hAnsi="David" w:hint="eastAsia"/>
          <w:rtl/>
        </w:rPr>
        <w:t>בדיקת</w:t>
      </w:r>
      <w:r w:rsidRPr="003C478D">
        <w:rPr>
          <w:rFonts w:ascii="David" w:hAnsi="David"/>
          <w:rtl/>
        </w:rPr>
        <w:t xml:space="preserve"> ההקלטות לרבות התמלול והתאמתם לדברים שנאמרו בוועדה, ובמידת</w:t>
      </w:r>
      <w:r w:rsidRPr="003C478D">
        <w:rPr>
          <w:rFonts w:ascii="David" w:hAnsi="David" w:hint="cs"/>
          <w:rtl/>
        </w:rPr>
        <w:t xml:space="preserve"> </w:t>
      </w:r>
      <w:r w:rsidRPr="003C478D">
        <w:rPr>
          <w:rFonts w:ascii="David" w:hAnsi="David"/>
          <w:rtl/>
        </w:rPr>
        <w:t>הצורך</w:t>
      </w:r>
      <w:r w:rsidRPr="003C478D">
        <w:rPr>
          <w:rFonts w:ascii="David" w:hAnsi="David" w:hint="cs"/>
          <w:rtl/>
        </w:rPr>
        <w:t xml:space="preserve"> </w:t>
      </w:r>
      <w:r w:rsidRPr="003C478D">
        <w:rPr>
          <w:rFonts w:ascii="David" w:hAnsi="David" w:hint="eastAsia"/>
          <w:rtl/>
        </w:rPr>
        <w:t>החזרתם</w:t>
      </w:r>
      <w:r w:rsidRPr="003C478D">
        <w:rPr>
          <w:rFonts w:ascii="David" w:hAnsi="David"/>
          <w:rtl/>
        </w:rPr>
        <w:t xml:space="preserve"> לחבר</w:t>
      </w:r>
      <w:r w:rsidRPr="003C478D">
        <w:rPr>
          <w:rFonts w:ascii="David" w:hAnsi="David" w:hint="eastAsia"/>
          <w:rtl/>
        </w:rPr>
        <w:t>ת</w:t>
      </w:r>
      <w:r w:rsidRPr="003C478D">
        <w:rPr>
          <w:rFonts w:ascii="David" w:hAnsi="David"/>
          <w:rtl/>
        </w:rPr>
        <w:t xml:space="preserve"> ההקלטות לתיקון.</w:t>
      </w:r>
    </w:p>
    <w:p w14:paraId="7318EDD3" w14:textId="77777777" w:rsidR="00417626"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hint="cs"/>
          <w:rtl/>
        </w:rPr>
        <w:t>אחראי/ת על ריכוז דיווח הנוכחות של יושב ראש הוועדה וחבריה והתשלומים להם זכאים, מול משרד הפנים.</w:t>
      </w:r>
    </w:p>
    <w:p w14:paraId="1E689D08" w14:textId="77777777" w:rsidR="00417626" w:rsidRPr="003C478D"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Pr>
          <w:rFonts w:ascii="David" w:hAnsi="David" w:hint="cs"/>
          <w:rtl/>
        </w:rPr>
        <w:t>אחראי לוודא קיומו של כיבוד ושתייה לדיוני הוועדות.</w:t>
      </w:r>
    </w:p>
    <w:p w14:paraId="2E5D0C9B" w14:textId="77777777" w:rsidR="00417626" w:rsidRDefault="00417626" w:rsidP="00BC3312">
      <w:pPr>
        <w:widowControl w:val="0"/>
        <w:numPr>
          <w:ilvl w:val="3"/>
          <w:numId w:val="4"/>
        </w:numPr>
        <w:tabs>
          <w:tab w:val="left" w:pos="950"/>
        </w:tabs>
        <w:spacing w:before="120" w:line="276" w:lineRule="auto"/>
        <w:ind w:left="2190" w:hanging="810"/>
        <w:jc w:val="both"/>
        <w:outlineLvl w:val="7"/>
        <w:rPr>
          <w:rFonts w:ascii="David" w:hAnsi="David"/>
        </w:rPr>
      </w:pPr>
      <w:r w:rsidRPr="003C478D">
        <w:rPr>
          <w:rFonts w:ascii="David" w:hAnsi="David" w:hint="cs"/>
          <w:rtl/>
        </w:rPr>
        <w:t>ביצוע כל הנדרש מן ההיבט האדמיניסטרטיבי למתן שירותים לעניין ההתקשרות.</w:t>
      </w:r>
    </w:p>
    <w:p w14:paraId="30D92189" w14:textId="0A6821EB" w:rsidR="00BC3312" w:rsidRPr="008744D6" w:rsidRDefault="00BC3312" w:rsidP="00BC3312">
      <w:pPr>
        <w:widowControl w:val="0"/>
        <w:numPr>
          <w:ilvl w:val="2"/>
          <w:numId w:val="4"/>
        </w:numPr>
        <w:tabs>
          <w:tab w:val="left" w:pos="950"/>
        </w:tabs>
        <w:spacing w:before="120" w:line="276" w:lineRule="auto"/>
        <w:ind w:left="1470" w:hanging="540"/>
        <w:jc w:val="both"/>
        <w:outlineLvl w:val="7"/>
        <w:rPr>
          <w:rFonts w:ascii="David" w:hAnsi="David"/>
          <w:u w:val="single"/>
          <w:rtl/>
        </w:rPr>
      </w:pPr>
      <w:r>
        <w:rPr>
          <w:rFonts w:ascii="David" w:hAnsi="David" w:hint="cs"/>
          <w:u w:val="single"/>
          <w:rtl/>
        </w:rPr>
        <w:t xml:space="preserve">דרישות השכלה </w:t>
      </w:r>
      <w:proofErr w:type="spellStart"/>
      <w:r>
        <w:rPr>
          <w:rFonts w:ascii="David" w:hAnsi="David" w:hint="cs"/>
          <w:u w:val="single"/>
          <w:rtl/>
        </w:rPr>
        <w:t>ונסיון</w:t>
      </w:r>
      <w:proofErr w:type="spellEnd"/>
      <w:r>
        <w:rPr>
          <w:rFonts w:ascii="David" w:hAnsi="David" w:hint="cs"/>
          <w:u w:val="single"/>
          <w:rtl/>
        </w:rPr>
        <w:t xml:space="preserve"> מכל אחד מהרכזים האדמיניסטרטיביים</w:t>
      </w:r>
      <w:r w:rsidRPr="008744D6">
        <w:rPr>
          <w:rFonts w:ascii="David" w:hAnsi="David"/>
          <w:u w:val="single"/>
          <w:rtl/>
        </w:rPr>
        <w:t xml:space="preserve"> המוצעים</w:t>
      </w:r>
      <w:r w:rsidRPr="008744D6">
        <w:rPr>
          <w:rFonts w:ascii="David" w:hAnsi="David" w:hint="cs"/>
          <w:u w:val="single"/>
          <w:rtl/>
        </w:rPr>
        <w:t>:</w:t>
      </w:r>
    </w:p>
    <w:p w14:paraId="44CC459D" w14:textId="77777777" w:rsidR="00417626" w:rsidRPr="00417626" w:rsidRDefault="00417626" w:rsidP="00BC3312">
      <w:pPr>
        <w:widowControl w:val="0"/>
        <w:numPr>
          <w:ilvl w:val="3"/>
          <w:numId w:val="4"/>
        </w:numPr>
        <w:tabs>
          <w:tab w:val="left" w:pos="950"/>
        </w:tabs>
        <w:spacing w:before="120" w:line="276" w:lineRule="auto"/>
        <w:ind w:left="2190" w:hanging="720"/>
        <w:jc w:val="both"/>
        <w:outlineLvl w:val="7"/>
        <w:rPr>
          <w:rFonts w:ascii="David" w:hAnsi="David"/>
        </w:rPr>
      </w:pPr>
      <w:r w:rsidRPr="001854B5">
        <w:rPr>
          <w:rFonts w:ascii="David" w:hAnsi="David" w:hint="cs"/>
          <w:rtl/>
        </w:rPr>
        <w:lastRenderedPageBreak/>
        <w:t>בעל</w:t>
      </w:r>
      <w:r>
        <w:rPr>
          <w:rFonts w:ascii="David" w:hAnsi="David" w:hint="cs"/>
          <w:rtl/>
        </w:rPr>
        <w:t xml:space="preserve"> תעודת בגרות מלאה המאושרת בידי משרד החינוך.</w:t>
      </w:r>
    </w:p>
    <w:p w14:paraId="6B97783E" w14:textId="31EA9EFD" w:rsidR="00417626" w:rsidRDefault="00BC3312" w:rsidP="00BC3312">
      <w:pPr>
        <w:widowControl w:val="0"/>
        <w:numPr>
          <w:ilvl w:val="3"/>
          <w:numId w:val="4"/>
        </w:numPr>
        <w:tabs>
          <w:tab w:val="left" w:pos="950"/>
        </w:tabs>
        <w:spacing w:before="120" w:line="276" w:lineRule="auto"/>
        <w:ind w:left="2190" w:hanging="720"/>
        <w:jc w:val="both"/>
        <w:outlineLvl w:val="7"/>
        <w:rPr>
          <w:rFonts w:ascii="David" w:hAnsi="David"/>
        </w:rPr>
      </w:pPr>
      <w:r w:rsidRPr="00FD5716">
        <w:rPr>
          <w:rFonts w:ascii="David" w:hAnsi="David" w:hint="cs"/>
          <w:rtl/>
        </w:rPr>
        <w:t xml:space="preserve">בעל ניסיון של שנה לפחות </w:t>
      </w:r>
      <w:r>
        <w:rPr>
          <w:rFonts w:ascii="David" w:hAnsi="David" w:hint="cs"/>
          <w:rtl/>
        </w:rPr>
        <w:t>בשלושת השנים שקדמו להצגתו של הרכז,</w:t>
      </w:r>
      <w:r w:rsidR="00417626">
        <w:rPr>
          <w:rFonts w:ascii="David" w:hAnsi="David"/>
          <w:rtl/>
        </w:rPr>
        <w:t xml:space="preserve"> ב</w:t>
      </w:r>
      <w:r w:rsidR="00417626">
        <w:rPr>
          <w:rFonts w:ascii="David" w:hAnsi="David" w:hint="cs"/>
          <w:rtl/>
        </w:rPr>
        <w:t>עבודה</w:t>
      </w:r>
      <w:r w:rsidR="00417626" w:rsidRPr="00555E56">
        <w:rPr>
          <w:rFonts w:ascii="David" w:hAnsi="David"/>
          <w:rtl/>
        </w:rPr>
        <w:t xml:space="preserve"> </w:t>
      </w:r>
      <w:r w:rsidR="00417626">
        <w:rPr>
          <w:rFonts w:ascii="David" w:hAnsi="David" w:hint="cs"/>
          <w:rtl/>
        </w:rPr>
        <w:t>אדמיניסטרטיבית או שירותי מזכירות.</w:t>
      </w:r>
    </w:p>
    <w:p w14:paraId="0917C0D6" w14:textId="50364918" w:rsidR="00DE5D1D" w:rsidRDefault="00DE5D1D" w:rsidP="00DE5D1D">
      <w:pPr>
        <w:widowControl w:val="0"/>
        <w:numPr>
          <w:ilvl w:val="1"/>
          <w:numId w:val="4"/>
        </w:numPr>
        <w:tabs>
          <w:tab w:val="left" w:pos="950"/>
        </w:tabs>
        <w:spacing w:before="120" w:line="276" w:lineRule="auto"/>
        <w:ind w:left="950" w:hanging="590"/>
        <w:jc w:val="both"/>
        <w:outlineLvl w:val="7"/>
        <w:rPr>
          <w:rFonts w:ascii="David" w:hAnsi="David"/>
          <w:b/>
          <w:bCs/>
        </w:rPr>
      </w:pPr>
      <w:r w:rsidRPr="002167BB">
        <w:rPr>
          <w:rFonts w:ascii="David" w:hAnsi="David"/>
          <w:b/>
          <w:bCs/>
          <w:rtl/>
        </w:rPr>
        <w:t xml:space="preserve">על המציע </w:t>
      </w:r>
      <w:r w:rsidRPr="002167BB">
        <w:rPr>
          <w:rFonts w:ascii="David" w:hAnsi="David" w:hint="cs"/>
          <w:b/>
          <w:bCs/>
          <w:rtl/>
        </w:rPr>
        <w:t xml:space="preserve">הזוכה </w:t>
      </w:r>
      <w:r w:rsidRPr="002167BB">
        <w:rPr>
          <w:rFonts w:ascii="David" w:hAnsi="David"/>
          <w:b/>
          <w:bCs/>
          <w:rtl/>
        </w:rPr>
        <w:t>לספק כיבוד ושתייה קלה וחמה ל</w:t>
      </w:r>
      <w:r>
        <w:rPr>
          <w:rFonts w:ascii="David" w:hAnsi="David" w:hint="cs"/>
          <w:b/>
          <w:bCs/>
          <w:rtl/>
        </w:rPr>
        <w:t xml:space="preserve">כל </w:t>
      </w:r>
      <w:r w:rsidRPr="002167BB">
        <w:rPr>
          <w:rFonts w:ascii="David" w:hAnsi="David"/>
          <w:b/>
          <w:bCs/>
          <w:rtl/>
        </w:rPr>
        <w:t>ישיבות הוועדה</w:t>
      </w:r>
      <w:r>
        <w:rPr>
          <w:rFonts w:ascii="David" w:hAnsi="David" w:hint="cs"/>
          <w:b/>
          <w:bCs/>
          <w:rtl/>
        </w:rPr>
        <w:t xml:space="preserve">. </w:t>
      </w:r>
    </w:p>
    <w:p w14:paraId="6F4D92C7" w14:textId="77777777" w:rsidR="00DE5D1D" w:rsidRDefault="00DE5D1D" w:rsidP="00DE5D1D">
      <w:pPr>
        <w:widowControl w:val="0"/>
        <w:tabs>
          <w:tab w:val="left" w:pos="950"/>
        </w:tabs>
        <w:spacing w:before="120" w:line="276" w:lineRule="auto"/>
        <w:ind w:left="950"/>
        <w:jc w:val="both"/>
        <w:outlineLvl w:val="7"/>
        <w:rPr>
          <w:rFonts w:ascii="David" w:hAnsi="David"/>
          <w:rtl/>
        </w:rPr>
      </w:pPr>
      <w:r w:rsidRPr="002167BB">
        <w:rPr>
          <w:rFonts w:ascii="David" w:hAnsi="David" w:hint="cs"/>
          <w:rtl/>
        </w:rPr>
        <w:t xml:space="preserve">עבור כיבוד ושתייה לישיבה פומבית ישלם המשרד סך של 500 ₪ </w:t>
      </w:r>
      <w:r>
        <w:rPr>
          <w:rFonts w:ascii="David" w:hAnsi="David" w:hint="cs"/>
          <w:rtl/>
        </w:rPr>
        <w:t>בתוספת</w:t>
      </w:r>
      <w:r w:rsidRPr="002167BB">
        <w:rPr>
          <w:rFonts w:ascii="David" w:hAnsi="David" w:hint="cs"/>
          <w:rtl/>
        </w:rPr>
        <w:t xml:space="preserve"> מע"מ. עבור כיבוד ושתייה לישיבה פנימית ישלם המשרד סך של 50 ₪ </w:t>
      </w:r>
      <w:r>
        <w:rPr>
          <w:rFonts w:ascii="David" w:hAnsi="David" w:hint="cs"/>
          <w:rtl/>
        </w:rPr>
        <w:t>בתוספת</w:t>
      </w:r>
      <w:r w:rsidRPr="002167BB">
        <w:rPr>
          <w:rFonts w:ascii="David" w:hAnsi="David" w:hint="cs"/>
          <w:rtl/>
        </w:rPr>
        <w:t xml:space="preserve"> מע"מ לישיבה עבור כיבוד</w:t>
      </w:r>
      <w:r>
        <w:rPr>
          <w:rFonts w:ascii="David" w:hAnsi="David" w:hint="cs"/>
          <w:rtl/>
        </w:rPr>
        <w:t>, כאשר במידה וישיבה פנימית תמשך יום שלם, יחול התעריף של ישיבה פומבית</w:t>
      </w:r>
      <w:r w:rsidRPr="002167BB">
        <w:rPr>
          <w:rFonts w:ascii="David" w:hAnsi="David" w:hint="cs"/>
          <w:rtl/>
        </w:rPr>
        <w:t>.</w:t>
      </w:r>
    </w:p>
    <w:p w14:paraId="0E04CF9C" w14:textId="77777777" w:rsidR="00DE5D1D" w:rsidRPr="002167BB" w:rsidRDefault="00DE5D1D" w:rsidP="00DE5D1D">
      <w:pPr>
        <w:widowControl w:val="0"/>
        <w:tabs>
          <w:tab w:val="left" w:pos="950"/>
        </w:tabs>
        <w:spacing w:before="120" w:line="276" w:lineRule="auto"/>
        <w:ind w:left="950"/>
        <w:jc w:val="both"/>
        <w:outlineLvl w:val="7"/>
        <w:rPr>
          <w:rFonts w:ascii="David" w:hAnsi="David"/>
          <w:b/>
          <w:bCs/>
        </w:rPr>
      </w:pPr>
      <w:r>
        <w:rPr>
          <w:rFonts w:ascii="David" w:hAnsi="David" w:hint="cs"/>
          <w:rtl/>
        </w:rPr>
        <w:t>הספק יפעל בהתאם להוראות המשרד באשר לכיבוד הנדרש, במסגרת התקציב הניתן.</w:t>
      </w:r>
      <w:r w:rsidRPr="002167BB">
        <w:rPr>
          <w:rFonts w:ascii="David" w:hAnsi="David" w:hint="cs"/>
          <w:rtl/>
        </w:rPr>
        <w:t xml:space="preserve"> </w:t>
      </w:r>
    </w:p>
    <w:p w14:paraId="30FF4B58" w14:textId="5A45F3A8" w:rsidR="00BC3312" w:rsidRPr="00BC3312" w:rsidRDefault="00BC3312" w:rsidP="00BC3312">
      <w:pPr>
        <w:widowControl w:val="0"/>
        <w:numPr>
          <w:ilvl w:val="1"/>
          <w:numId w:val="4"/>
        </w:numPr>
        <w:tabs>
          <w:tab w:val="left" w:pos="950"/>
        </w:tabs>
        <w:spacing w:before="120" w:line="276" w:lineRule="auto"/>
        <w:ind w:left="950" w:hanging="590"/>
        <w:jc w:val="both"/>
        <w:outlineLvl w:val="7"/>
        <w:rPr>
          <w:rFonts w:ascii="David" w:hAnsi="David"/>
          <w:b/>
          <w:bCs/>
        </w:rPr>
      </w:pPr>
      <w:r w:rsidRPr="00BC3312">
        <w:rPr>
          <w:rFonts w:ascii="David" w:hAnsi="David" w:hint="cs"/>
          <w:b/>
          <w:bCs/>
          <w:rtl/>
        </w:rPr>
        <w:t>אולם ישיבות:</w:t>
      </w:r>
    </w:p>
    <w:p w14:paraId="798FF006" w14:textId="77777777" w:rsidR="00BC3312" w:rsidRPr="00BC3312" w:rsidRDefault="00BC3312" w:rsidP="00BC3312">
      <w:pPr>
        <w:widowControl w:val="0"/>
        <w:numPr>
          <w:ilvl w:val="2"/>
          <w:numId w:val="4"/>
        </w:numPr>
        <w:tabs>
          <w:tab w:val="left" w:pos="950"/>
        </w:tabs>
        <w:spacing w:before="120" w:line="276" w:lineRule="auto"/>
        <w:ind w:left="1470" w:hanging="540"/>
        <w:jc w:val="both"/>
        <w:outlineLvl w:val="7"/>
        <w:rPr>
          <w:rFonts w:ascii="David" w:hAnsi="David"/>
        </w:rPr>
      </w:pPr>
      <w:r>
        <w:rPr>
          <w:rFonts w:hint="cs"/>
          <w:rtl/>
        </w:rPr>
        <w:t xml:space="preserve">המשרד יהיה </w:t>
      </w:r>
      <w:r w:rsidRPr="00DE5D1D">
        <w:rPr>
          <w:rFonts w:hint="cs"/>
          <w:u w:val="single"/>
          <w:rtl/>
        </w:rPr>
        <w:t>רשאי</w:t>
      </w:r>
      <w:r>
        <w:rPr>
          <w:rFonts w:hint="cs"/>
          <w:rtl/>
        </w:rPr>
        <w:t xml:space="preserve"> לדרוש </w:t>
      </w:r>
      <w:proofErr w:type="spellStart"/>
      <w:r>
        <w:rPr>
          <w:rFonts w:hint="cs"/>
          <w:rtl/>
        </w:rPr>
        <w:t>מהמציע</w:t>
      </w:r>
      <w:proofErr w:type="spellEnd"/>
      <w:r>
        <w:rPr>
          <w:rFonts w:hint="cs"/>
          <w:rtl/>
        </w:rPr>
        <w:t xml:space="preserve"> הזוכה להעמיד אולם לישיבות של עד 50 איש, כאשר </w:t>
      </w:r>
      <w:proofErr w:type="spellStart"/>
      <w:r>
        <w:rPr>
          <w:rFonts w:hint="cs"/>
          <w:rtl/>
        </w:rPr>
        <w:t>בדר"כ</w:t>
      </w:r>
      <w:proofErr w:type="spellEnd"/>
      <w:r>
        <w:rPr>
          <w:rFonts w:hint="cs"/>
          <w:rtl/>
        </w:rPr>
        <w:t xml:space="preserve"> יהיה צורך באולם ישיבות של עד 30 איש.</w:t>
      </w:r>
    </w:p>
    <w:p w14:paraId="0B6F4A1F" w14:textId="34D2C756" w:rsidR="00BC3312" w:rsidRDefault="00BC3312" w:rsidP="00BC3312">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אולם הישיבות יאושר על ידי המשרד לאחר הצגתו, כאשר בכל מקרה, נדרש כי אולם הישיבות ימוקם בין גבולה הדרומי של העיר גדרה לגבולה הצפוני של העיר חדרה</w:t>
      </w:r>
      <w:r w:rsidR="00D32988">
        <w:rPr>
          <w:rFonts w:ascii="David" w:hAnsi="David" w:hint="cs"/>
          <w:rtl/>
        </w:rPr>
        <w:t xml:space="preserve"> ומערבית לכביש 6</w:t>
      </w:r>
      <w:r>
        <w:rPr>
          <w:rFonts w:ascii="David" w:hAnsi="David" w:hint="cs"/>
          <w:rtl/>
        </w:rPr>
        <w:t>.</w:t>
      </w:r>
    </w:p>
    <w:p w14:paraId="321A975B" w14:textId="73D12CFA" w:rsidR="00BC3312" w:rsidRDefault="00BC3312" w:rsidP="00BC3312">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 xml:space="preserve">המשרד יהיה רשאי לבקש </w:t>
      </w:r>
      <w:proofErr w:type="spellStart"/>
      <w:r>
        <w:rPr>
          <w:rFonts w:ascii="David" w:hAnsi="David" w:hint="cs"/>
          <w:rtl/>
        </w:rPr>
        <w:t>מהמציע</w:t>
      </w:r>
      <w:proofErr w:type="spellEnd"/>
      <w:r>
        <w:rPr>
          <w:rFonts w:ascii="David" w:hAnsi="David" w:hint="cs"/>
          <w:rtl/>
        </w:rPr>
        <w:t xml:space="preserve"> הזוכה להעמיד אולם ישיבות חלופי במידה ויבחר בכך, ואשר יעמוד בדרישותיו.</w:t>
      </w:r>
    </w:p>
    <w:p w14:paraId="3AB75667" w14:textId="62B17E19" w:rsidR="00BC3312" w:rsidRPr="00BC3312" w:rsidRDefault="00BC3312" w:rsidP="00BC3312">
      <w:pPr>
        <w:widowControl w:val="0"/>
        <w:numPr>
          <w:ilvl w:val="2"/>
          <w:numId w:val="4"/>
        </w:numPr>
        <w:tabs>
          <w:tab w:val="left" w:pos="950"/>
        </w:tabs>
        <w:spacing w:before="120" w:line="276" w:lineRule="auto"/>
        <w:ind w:left="1470" w:hanging="540"/>
        <w:jc w:val="both"/>
        <w:outlineLvl w:val="7"/>
        <w:rPr>
          <w:rFonts w:ascii="David" w:hAnsi="David"/>
        </w:rPr>
      </w:pPr>
      <w:r>
        <w:rPr>
          <w:rFonts w:ascii="David" w:hAnsi="David" w:hint="cs"/>
          <w:rtl/>
        </w:rPr>
        <w:t xml:space="preserve">האולם יכיל, בכל מקרה, </w:t>
      </w:r>
      <w:r>
        <w:rPr>
          <w:rFonts w:hint="cs"/>
          <w:rtl/>
        </w:rPr>
        <w:t>שולחן ישיבות, כסאות</w:t>
      </w:r>
      <w:r w:rsidR="005E48FD">
        <w:rPr>
          <w:rFonts w:hint="cs"/>
          <w:rtl/>
        </w:rPr>
        <w:t xml:space="preserve"> </w:t>
      </w:r>
      <w:r>
        <w:rPr>
          <w:rFonts w:hint="cs"/>
          <w:rtl/>
        </w:rPr>
        <w:t xml:space="preserve">בהתאם למספר המשתתפים, מקרן או מסך </w:t>
      </w:r>
      <w:proofErr w:type="spellStart"/>
      <w:r>
        <w:rPr>
          <w:rFonts w:hint="cs"/>
          <w:rtl/>
        </w:rPr>
        <w:t>טלויזיה</w:t>
      </w:r>
      <w:proofErr w:type="spellEnd"/>
      <w:r>
        <w:rPr>
          <w:rFonts w:hint="cs"/>
          <w:rtl/>
        </w:rPr>
        <w:t xml:space="preserve"> עם חיבור למחשב, אפשרות לחיבור הגברה, חיבור לאינטרנט מהיר וכן אפשרות לחיבור ל-</w:t>
      </w:r>
      <w:r>
        <w:rPr>
          <w:rFonts w:hint="cs"/>
        </w:rPr>
        <w:t>WIFI</w:t>
      </w:r>
      <w:r>
        <w:rPr>
          <w:rFonts w:hint="cs"/>
          <w:rtl/>
        </w:rPr>
        <w:t>.</w:t>
      </w:r>
    </w:p>
    <w:p w14:paraId="029FF99E" w14:textId="190ED4ED" w:rsidR="00BC3312" w:rsidRDefault="00CB2B72" w:rsidP="00BC3312">
      <w:pPr>
        <w:widowControl w:val="0"/>
        <w:numPr>
          <w:ilvl w:val="2"/>
          <w:numId w:val="4"/>
        </w:numPr>
        <w:tabs>
          <w:tab w:val="left" w:pos="950"/>
        </w:tabs>
        <w:spacing w:before="120" w:line="276" w:lineRule="auto"/>
        <w:ind w:left="1470" w:hanging="540"/>
        <w:jc w:val="both"/>
        <w:outlineLvl w:val="7"/>
        <w:rPr>
          <w:rFonts w:ascii="David" w:hAnsi="David"/>
        </w:rPr>
      </w:pPr>
      <w:r>
        <w:rPr>
          <w:rFonts w:hint="cs"/>
          <w:rtl/>
        </w:rPr>
        <w:t>מובהר, כי המשרד אף יקיים הקלטות של הישיבה, באמצעות מקליט מטעמו.</w:t>
      </w:r>
      <w:r w:rsidR="00BC3312">
        <w:rPr>
          <w:rFonts w:hint="cs"/>
          <w:rtl/>
        </w:rPr>
        <w:t xml:space="preserve"> </w:t>
      </w:r>
    </w:p>
    <w:p w14:paraId="1F0DBC4F" w14:textId="6F16A943" w:rsidR="00B734D9" w:rsidRDefault="00B734D9"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14:paraId="6CFDE469" w14:textId="4BF5EB35" w:rsidR="008A40DF" w:rsidRPr="00086D76" w:rsidRDefault="008A40DF" w:rsidP="006C6B10">
      <w:pPr>
        <w:widowControl w:val="0"/>
        <w:numPr>
          <w:ilvl w:val="1"/>
          <w:numId w:val="4"/>
        </w:numPr>
        <w:spacing w:before="240" w:line="276" w:lineRule="auto"/>
        <w:jc w:val="both"/>
        <w:outlineLvl w:val="7"/>
        <w:rPr>
          <w:sz w:val="40"/>
        </w:rPr>
      </w:pPr>
      <w:bookmarkStart w:id="8"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8"/>
      <w:r w:rsidR="00094E29">
        <w:rPr>
          <w:rFonts w:hint="cs"/>
          <w:sz w:val="40"/>
        </w:rPr>
        <w:t xml:space="preserve"> </w:t>
      </w:r>
      <w:r w:rsidR="006C6B10">
        <w:rPr>
          <w:rFonts w:hint="cs"/>
          <w:b/>
          <w:bCs/>
          <w:sz w:val="40"/>
          <w:rtl/>
        </w:rPr>
        <w:t>02</w:t>
      </w:r>
      <w:r w:rsidR="00094E29" w:rsidRPr="00094E29">
        <w:rPr>
          <w:rFonts w:hint="cs"/>
          <w:b/>
          <w:bCs/>
          <w:sz w:val="40"/>
          <w:rtl/>
        </w:rPr>
        <w:t>.</w:t>
      </w:r>
      <w:r w:rsidR="006C6B10">
        <w:rPr>
          <w:rFonts w:hint="cs"/>
          <w:b/>
          <w:bCs/>
          <w:sz w:val="40"/>
          <w:rtl/>
        </w:rPr>
        <w:t>08</w:t>
      </w:r>
      <w:r w:rsidR="00094E29" w:rsidRPr="00094E29">
        <w:rPr>
          <w:rFonts w:hint="cs"/>
          <w:b/>
          <w:bCs/>
          <w:sz w:val="40"/>
          <w:rtl/>
        </w:rPr>
        <w:t>.2018.</w:t>
      </w:r>
    </w:p>
    <w:p w14:paraId="63307572" w14:textId="247599D2" w:rsidR="008A40DF" w:rsidRPr="00086D76" w:rsidRDefault="008A40DF" w:rsidP="006C6B10">
      <w:pPr>
        <w:widowControl w:val="0"/>
        <w:numPr>
          <w:ilvl w:val="1"/>
          <w:numId w:val="4"/>
        </w:numPr>
        <w:spacing w:before="240" w:line="276" w:lineRule="auto"/>
        <w:jc w:val="both"/>
        <w:outlineLvl w:val="7"/>
        <w:rPr>
          <w:sz w:val="40"/>
        </w:rPr>
      </w:pPr>
      <w:bookmarkStart w:id="9"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2B76D5">
        <w:rPr>
          <w:rFonts w:hint="cs"/>
          <w:b/>
          <w:bCs/>
          <w:sz w:val="40"/>
          <w:rtl/>
        </w:rPr>
        <w:t>23</w:t>
      </w:r>
      <w:r w:rsidR="00094E29" w:rsidRPr="00094E29">
        <w:rPr>
          <w:rFonts w:hint="cs"/>
          <w:b/>
          <w:bCs/>
          <w:sz w:val="40"/>
          <w:rtl/>
        </w:rPr>
        <w:t>.</w:t>
      </w:r>
      <w:r w:rsidR="006C6B10">
        <w:rPr>
          <w:rFonts w:hint="cs"/>
          <w:b/>
          <w:bCs/>
          <w:sz w:val="40"/>
          <w:rtl/>
        </w:rPr>
        <w:t>08</w:t>
      </w:r>
      <w:r w:rsidR="00094E29" w:rsidRPr="00094E29">
        <w:rPr>
          <w:rFonts w:hint="cs"/>
          <w:b/>
          <w:bCs/>
          <w:sz w:val="40"/>
          <w:rtl/>
        </w:rPr>
        <w:t>.2018</w:t>
      </w:r>
      <w:r w:rsidR="003B674D">
        <w:rPr>
          <w:rFonts w:hint="cs"/>
          <w:b/>
          <w:bCs/>
          <w:sz w:val="40"/>
          <w:rtl/>
        </w:rPr>
        <w:t>.</w:t>
      </w:r>
    </w:p>
    <w:p w14:paraId="5516866E" w14:textId="47492B57" w:rsidR="008A40DF" w:rsidRPr="00086D76" w:rsidRDefault="008A40DF" w:rsidP="006C6B10">
      <w:pPr>
        <w:widowControl w:val="0"/>
        <w:numPr>
          <w:ilvl w:val="1"/>
          <w:numId w:val="4"/>
        </w:numPr>
        <w:spacing w:before="240" w:line="276" w:lineRule="auto"/>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9"/>
      <w:r w:rsidR="00086D76" w:rsidRPr="00086D76">
        <w:rPr>
          <w:rFonts w:hint="cs"/>
          <w:sz w:val="40"/>
          <w:rtl/>
        </w:rPr>
        <w:t xml:space="preserve"> </w:t>
      </w:r>
      <w:r w:rsidR="006C6B10">
        <w:rPr>
          <w:rFonts w:hint="cs"/>
          <w:b/>
          <w:bCs/>
          <w:sz w:val="40"/>
          <w:rtl/>
        </w:rPr>
        <w:t>04</w:t>
      </w:r>
      <w:r w:rsidR="00094E29">
        <w:rPr>
          <w:rFonts w:hint="cs"/>
          <w:b/>
          <w:bCs/>
          <w:sz w:val="40"/>
          <w:rtl/>
        </w:rPr>
        <w:t>.</w:t>
      </w:r>
      <w:r w:rsidR="006C6B10">
        <w:rPr>
          <w:rFonts w:hint="cs"/>
          <w:b/>
          <w:bCs/>
          <w:sz w:val="40"/>
          <w:rtl/>
        </w:rPr>
        <w:t>10</w:t>
      </w:r>
      <w:r w:rsidR="00094E29">
        <w:rPr>
          <w:rFonts w:hint="cs"/>
          <w:b/>
          <w:bCs/>
          <w:sz w:val="40"/>
          <w:rtl/>
        </w:rPr>
        <w:t>.2018</w:t>
      </w:r>
      <w:r w:rsidR="0062719E">
        <w:rPr>
          <w:rFonts w:hint="cs"/>
          <w:b/>
          <w:bCs/>
          <w:sz w:val="40"/>
          <w:rtl/>
        </w:rPr>
        <w:t xml:space="preserve"> </w:t>
      </w:r>
      <w:r w:rsidR="00086D76" w:rsidRPr="00086D76">
        <w:rPr>
          <w:rFonts w:hint="cs"/>
          <w:b/>
          <w:bCs/>
          <w:sz w:val="40"/>
          <w:rtl/>
        </w:rPr>
        <w:t>עד השעה 15:00.</w:t>
      </w:r>
    </w:p>
    <w:p w14:paraId="37355BA8" w14:textId="56006988" w:rsidR="00313380" w:rsidRPr="00086D76" w:rsidRDefault="00313380" w:rsidP="006C6B10">
      <w:pPr>
        <w:widowControl w:val="0"/>
        <w:numPr>
          <w:ilvl w:val="1"/>
          <w:numId w:val="4"/>
        </w:numPr>
        <w:spacing w:before="240" w:line="276" w:lineRule="auto"/>
        <w:jc w:val="both"/>
        <w:outlineLvl w:val="7"/>
        <w:rPr>
          <w:rFonts w:ascii="David" w:hAnsi="David"/>
        </w:rPr>
      </w:pPr>
      <w:bookmarkStart w:id="10"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10"/>
      <w:r w:rsidR="00094E29">
        <w:rPr>
          <w:rFonts w:ascii="David" w:hAnsi="David" w:hint="cs"/>
          <w:rtl/>
        </w:rPr>
        <w:t xml:space="preserve"> </w:t>
      </w:r>
      <w:r w:rsidR="006C6B10">
        <w:rPr>
          <w:rFonts w:ascii="David" w:hAnsi="David" w:hint="cs"/>
          <w:b/>
          <w:bCs/>
          <w:rtl/>
        </w:rPr>
        <w:t>04</w:t>
      </w:r>
      <w:r w:rsidR="00094E29" w:rsidRPr="00094E29">
        <w:rPr>
          <w:rFonts w:ascii="David" w:hAnsi="David" w:hint="cs"/>
          <w:b/>
          <w:bCs/>
          <w:rtl/>
        </w:rPr>
        <w:t>.</w:t>
      </w:r>
      <w:r w:rsidR="006C6B10">
        <w:rPr>
          <w:rFonts w:ascii="David" w:hAnsi="David" w:hint="cs"/>
          <w:b/>
          <w:bCs/>
          <w:rtl/>
        </w:rPr>
        <w:t>02</w:t>
      </w:r>
      <w:r w:rsidR="00094E29" w:rsidRPr="00094E29">
        <w:rPr>
          <w:rFonts w:ascii="David" w:hAnsi="David" w:hint="cs"/>
          <w:b/>
          <w:bCs/>
          <w:rtl/>
        </w:rPr>
        <w:t>.</w:t>
      </w:r>
      <w:r w:rsidR="006C6B10">
        <w:rPr>
          <w:rFonts w:ascii="David" w:hAnsi="David" w:hint="cs"/>
          <w:b/>
          <w:bCs/>
          <w:rtl/>
        </w:rPr>
        <w:t>2019</w:t>
      </w:r>
      <w:r w:rsidR="003B674D">
        <w:rPr>
          <w:rFonts w:ascii="David" w:hAnsi="David" w:hint="cs"/>
          <w:b/>
          <w:bCs/>
          <w:rtl/>
        </w:rPr>
        <w:t>.</w:t>
      </w:r>
    </w:p>
    <w:p w14:paraId="5C301901" w14:textId="77777777" w:rsidR="00B734D9" w:rsidRDefault="00B734D9" w:rsidP="006C6B10">
      <w:pPr>
        <w:widowControl w:val="0"/>
        <w:numPr>
          <w:ilvl w:val="1"/>
          <w:numId w:val="4"/>
        </w:numPr>
        <w:spacing w:before="240" w:line="276" w:lineRule="auto"/>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14:paraId="3C3C1C8C" w14:textId="77777777" w:rsidR="005556DA" w:rsidRPr="00CA6E12" w:rsidRDefault="00CA56BD" w:rsidP="00C26E9A">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תקופת ההתקשרות</w:t>
      </w:r>
      <w:r w:rsidR="00C26E9A" w:rsidRPr="00C26E9A">
        <w:t xml:space="preserve"> </w:t>
      </w:r>
    </w:p>
    <w:p w14:paraId="691FF0E3" w14:textId="77777777" w:rsidR="00FB3F89" w:rsidRPr="009274F0" w:rsidRDefault="00FB3F89" w:rsidP="00180328">
      <w:pPr>
        <w:widowControl w:val="0"/>
        <w:numPr>
          <w:ilvl w:val="1"/>
          <w:numId w:val="4"/>
        </w:numPr>
        <w:spacing w:before="240" w:line="276" w:lineRule="auto"/>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14:paraId="434A2ECF" w14:textId="77777777" w:rsidR="00CB2B72" w:rsidRDefault="00CB2B72" w:rsidP="001A5EDB">
      <w:pPr>
        <w:keepNext/>
        <w:keepLines/>
        <w:widowControl w:val="0"/>
        <w:numPr>
          <w:ilvl w:val="1"/>
          <w:numId w:val="9"/>
        </w:numPr>
        <w:tabs>
          <w:tab w:val="left" w:pos="800"/>
        </w:tabs>
        <w:spacing w:before="120" w:line="276" w:lineRule="auto"/>
        <w:ind w:left="808" w:hanging="448"/>
        <w:jc w:val="both"/>
        <w:outlineLvl w:val="7"/>
        <w:rPr>
          <w:rFonts w:ascii="David" w:hAnsi="David"/>
          <w:b/>
          <w:bCs/>
        </w:rPr>
      </w:pPr>
      <w:r w:rsidRPr="0004084B">
        <w:rPr>
          <w:rFonts w:ascii="David" w:hAnsi="David"/>
          <w:rtl/>
        </w:rPr>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19DBDF5" w14:textId="4B93C44C" w:rsidR="001E2854" w:rsidRDefault="001E2854" w:rsidP="001E2854">
      <w:pPr>
        <w:widowControl w:val="0"/>
        <w:numPr>
          <w:ilvl w:val="1"/>
          <w:numId w:val="4"/>
        </w:numPr>
        <w:spacing w:before="240" w:line="276" w:lineRule="auto"/>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14:paraId="392B7E00" w14:textId="6642B39D" w:rsidR="00CB2B72" w:rsidRPr="00D32988" w:rsidRDefault="00CB2B72" w:rsidP="00CB2B72">
      <w:pPr>
        <w:widowControl w:val="0"/>
        <w:numPr>
          <w:ilvl w:val="1"/>
          <w:numId w:val="4"/>
        </w:numPr>
        <w:spacing w:before="240" w:line="276" w:lineRule="auto"/>
        <w:jc w:val="both"/>
        <w:outlineLvl w:val="7"/>
        <w:rPr>
          <w:sz w:val="40"/>
        </w:rPr>
      </w:pPr>
      <w:r w:rsidRPr="00D32988">
        <w:rPr>
          <w:rFonts w:hint="cs"/>
          <w:sz w:val="40"/>
          <w:rtl/>
        </w:rPr>
        <w:t xml:space="preserve">תידרש תקופת חפיפה של 30 ימים בין הצוות הקיים והצוות שיחל לעבוד עם חתימת החוזה, על </w:t>
      </w:r>
      <w:r w:rsidRPr="00D32988">
        <w:rPr>
          <w:rFonts w:hint="cs"/>
          <w:sz w:val="40"/>
          <w:rtl/>
        </w:rPr>
        <w:lastRenderedPageBreak/>
        <w:t>מנת לאפשר תחלופה קלה ככל הניתן. המשרד שומר לעצמו את הזכות לקצר או להאריך את תקופת החפיפה ככל שיידרש, ועל פי שיקול דעתו הבלעדי.</w:t>
      </w:r>
    </w:p>
    <w:p w14:paraId="23FBFC51" w14:textId="77777777" w:rsidR="00A21BF9" w:rsidRPr="00CA6E12" w:rsidRDefault="00CA56BD" w:rsidP="00756BD8">
      <w:pPr>
        <w:widowControl w:val="0"/>
        <w:numPr>
          <w:ilvl w:val="0"/>
          <w:numId w:val="4"/>
        </w:numPr>
        <w:spacing w:before="240" w:line="276" w:lineRule="auto"/>
        <w:ind w:left="357" w:hanging="357"/>
        <w:jc w:val="both"/>
        <w:outlineLvl w:val="7"/>
        <w:rPr>
          <w:sz w:val="28"/>
          <w:szCs w:val="28"/>
        </w:rPr>
      </w:pPr>
      <w:r w:rsidRPr="00CA6E12">
        <w:rPr>
          <w:rFonts w:hint="cs"/>
          <w:b/>
          <w:bCs/>
          <w:sz w:val="28"/>
          <w:szCs w:val="28"/>
          <w:u w:val="single"/>
          <w:rtl/>
        </w:rPr>
        <w:t>פיקוח המשרד</w:t>
      </w:r>
    </w:p>
    <w:p w14:paraId="150B62FB" w14:textId="77777777" w:rsidR="00A21BF9" w:rsidRPr="00CA6E12" w:rsidRDefault="00CA56BD" w:rsidP="00180328">
      <w:pPr>
        <w:widowControl w:val="0"/>
        <w:numPr>
          <w:ilvl w:val="1"/>
          <w:numId w:val="4"/>
        </w:numPr>
        <w:spacing w:before="240" w:line="276" w:lineRule="auto"/>
        <w:jc w:val="both"/>
        <w:outlineLvl w:val="7"/>
        <w:rPr>
          <w:sz w:val="40"/>
        </w:rPr>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0E0E975" w14:textId="77777777" w:rsidR="00CA56BD" w:rsidRPr="00025484" w:rsidRDefault="00CA56BD" w:rsidP="00180328">
      <w:pPr>
        <w:widowControl w:val="0"/>
        <w:numPr>
          <w:ilvl w:val="1"/>
          <w:numId w:val="4"/>
        </w:numPr>
        <w:spacing w:before="240" w:line="276" w:lineRule="auto"/>
        <w:jc w:val="both"/>
        <w:outlineLvl w:val="7"/>
        <w:rPr>
          <w:sz w:val="40"/>
        </w:rPr>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14:paraId="005BF278" w14:textId="77777777" w:rsidR="009B4604" w:rsidRPr="00CA6E12" w:rsidRDefault="009B4604" w:rsidP="00E22737">
      <w:pPr>
        <w:widowControl w:val="0"/>
        <w:numPr>
          <w:ilvl w:val="0"/>
          <w:numId w:val="4"/>
        </w:numPr>
        <w:spacing w:before="240" w:line="276" w:lineRule="auto"/>
        <w:ind w:left="357" w:hanging="357"/>
        <w:jc w:val="both"/>
        <w:outlineLvl w:val="7"/>
        <w:rPr>
          <w:sz w:val="32"/>
          <w:szCs w:val="32"/>
        </w:rPr>
      </w:pPr>
      <w:r w:rsidRPr="00E22737">
        <w:rPr>
          <w:rFonts w:hint="cs"/>
          <w:b/>
          <w:bCs/>
          <w:sz w:val="28"/>
          <w:szCs w:val="28"/>
          <w:u w:val="single"/>
          <w:rtl/>
        </w:rPr>
        <w:t>שאלות, הבהרות, תשובות</w:t>
      </w:r>
    </w:p>
    <w:p w14:paraId="62719579" w14:textId="33855E06" w:rsidR="009B4604" w:rsidRDefault="009B4604" w:rsidP="00F13579">
      <w:pPr>
        <w:widowControl w:val="0"/>
        <w:numPr>
          <w:ilvl w:val="1"/>
          <w:numId w:val="4"/>
        </w:numPr>
        <w:tabs>
          <w:tab w:val="left" w:pos="425"/>
          <w:tab w:val="left" w:pos="850"/>
        </w:tabs>
        <w:adjustRightInd w:val="0"/>
        <w:spacing w:before="120" w:line="276" w:lineRule="auto"/>
        <w:jc w:val="both"/>
        <w:textAlignment w:val="baseline"/>
        <w:outlineLvl w:val="7"/>
        <w:rPr>
          <w:u w:val="single"/>
        </w:rPr>
      </w:pPr>
      <w:r w:rsidRPr="00CA6E12">
        <w:rPr>
          <w:rFonts w:hint="cs"/>
          <w:rtl/>
        </w:rPr>
        <w:t xml:space="preserve">שאלות והבהרות יש להפנות </w:t>
      </w:r>
      <w:r w:rsidRPr="00CA6E12">
        <w:rPr>
          <w:rFonts w:hint="cs"/>
          <w:b/>
          <w:bCs/>
          <w:u w:val="single"/>
          <w:rtl/>
        </w:rPr>
        <w:t>בכתב בלבד,</w:t>
      </w:r>
      <w:r w:rsidRPr="00CA6E12">
        <w:rPr>
          <w:rFonts w:hint="cs"/>
          <w:rtl/>
        </w:rPr>
        <w:t xml:space="preserve"> </w:t>
      </w:r>
      <w:r w:rsidR="00E673F0">
        <w:rPr>
          <w:rFonts w:hint="cs"/>
          <w:rtl/>
        </w:rPr>
        <w:t xml:space="preserve">לגב' </w:t>
      </w:r>
      <w:r w:rsidR="00CB2B72">
        <w:rPr>
          <w:rFonts w:hint="cs"/>
          <w:rtl/>
        </w:rPr>
        <w:t xml:space="preserve">שירי </w:t>
      </w:r>
      <w:proofErr w:type="spellStart"/>
      <w:r w:rsidR="00CB2B72">
        <w:rPr>
          <w:rFonts w:hint="cs"/>
          <w:rtl/>
        </w:rPr>
        <w:t>שניצקי</w:t>
      </w:r>
      <w:proofErr w:type="spellEnd"/>
      <w:r w:rsidR="00E673F0">
        <w:rPr>
          <w:rFonts w:hint="cs"/>
          <w:rtl/>
        </w:rPr>
        <w:t xml:space="preserve"> </w:t>
      </w:r>
      <w:r w:rsidR="00E673F0" w:rsidRPr="00CA6E12">
        <w:rPr>
          <w:rFonts w:hint="cs"/>
          <w:rtl/>
        </w:rPr>
        <w:t xml:space="preserve">לדוא"ל </w:t>
      </w:r>
      <w:r w:rsidR="00CB2B72" w:rsidRPr="00243CD1">
        <w:rPr>
          <w:rFonts w:ascii="David" w:hAnsi="David"/>
        </w:rPr>
        <w:t>shirish@moin.gov.il</w:t>
      </w:r>
      <w:r w:rsidR="0062719E" w:rsidRPr="0062719E">
        <w:rPr>
          <w:rFonts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2B76D5">
        <w:rPr>
          <w:rtl/>
        </w:rPr>
        <w:t>‏3.1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14:paraId="3A801F6C"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הפנייה תכלול את שם המכרז, מספר הסעיף במכרז אליו מתייחסת השאלה, פרוט השאלה, פרטי השואל, טלפון, פקס וכתובת דואר אלקטרוני.</w:t>
      </w:r>
    </w:p>
    <w:p w14:paraId="604239A4" w14:textId="77777777" w:rsidR="009B4604" w:rsidRDefault="009B4604" w:rsidP="00DD6E47">
      <w:pPr>
        <w:keepLines/>
        <w:widowControl w:val="0"/>
        <w:adjustRightInd w:val="0"/>
        <w:spacing w:line="360" w:lineRule="auto"/>
        <w:ind w:left="792"/>
        <w:jc w:val="both"/>
        <w:textAlignment w:val="baseline"/>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14:paraId="20400BB0" w14:textId="77777777" w:rsidTr="009B4604">
        <w:tc>
          <w:tcPr>
            <w:tcW w:w="2311" w:type="dxa"/>
          </w:tcPr>
          <w:p w14:paraId="67AA2663"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14:paraId="058F8DB1"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14:paraId="6F3B7E17"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14:paraId="58611A6F" w14:textId="77777777"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14:paraId="540D1FF9" w14:textId="77777777" w:rsidR="009B4604" w:rsidRPr="009B4604" w:rsidRDefault="009B4604" w:rsidP="00DD6E47">
      <w:pPr>
        <w:keepLines/>
        <w:widowControl w:val="0"/>
        <w:adjustRightInd w:val="0"/>
        <w:spacing w:line="360" w:lineRule="auto"/>
        <w:ind w:left="792"/>
        <w:jc w:val="both"/>
        <w:textAlignment w:val="baseline"/>
        <w:rPr>
          <w:rFonts w:ascii="Calibri" w:hAnsi="Calibri"/>
          <w:rtl/>
        </w:rPr>
      </w:pPr>
    </w:p>
    <w:p w14:paraId="169086C6" w14:textId="77777777" w:rsidR="009B4604" w:rsidRDefault="009B4604" w:rsidP="00DD6E47">
      <w:pPr>
        <w:keepLines/>
        <w:widowControl w:val="0"/>
        <w:adjustRightInd w:val="0"/>
        <w:spacing w:line="360" w:lineRule="auto"/>
        <w:ind w:left="792"/>
        <w:jc w:val="both"/>
        <w:textAlignment w:val="baseline"/>
        <w:rPr>
          <w:rFonts w:ascii="Calibri" w:hAnsi="Calibri"/>
        </w:rPr>
      </w:pPr>
      <w:r>
        <w:rPr>
          <w:rFonts w:ascii="Calibri" w:hAnsi="Calibri" w:hint="cs"/>
          <w:rtl/>
        </w:rPr>
        <w:t>המשרד רשאי שלא להשיב לשאלות שלא יוגשו כמבוקש לעיל.</w:t>
      </w:r>
    </w:p>
    <w:p w14:paraId="418F2250" w14:textId="77777777" w:rsidR="009B4604" w:rsidRPr="00DD6E47" w:rsidRDefault="009B4604" w:rsidP="00DD6E47">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14:paraId="2B241C5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14:paraId="23614307" w14:textId="77777777" w:rsidR="00025484" w:rsidRPr="00025484" w:rsidRDefault="00025484" w:rsidP="00025484">
      <w:pPr>
        <w:keepLines/>
        <w:widowControl w:val="0"/>
        <w:adjustRightInd w:val="0"/>
        <w:spacing w:line="360" w:lineRule="auto"/>
        <w:ind w:left="792"/>
        <w:jc w:val="both"/>
        <w:textAlignment w:val="baseline"/>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14:paraId="65552734" w14:textId="77777777" w:rsidR="009B4604" w:rsidRDefault="009B4604" w:rsidP="0031206B">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0ECDD08F" w14:textId="77777777" w:rsidR="009B4604" w:rsidRDefault="009B4604" w:rsidP="009B4604">
      <w:pPr>
        <w:keepLines/>
        <w:widowControl w:val="0"/>
        <w:numPr>
          <w:ilvl w:val="1"/>
          <w:numId w:val="4"/>
        </w:numPr>
        <w:adjustRightInd w:val="0"/>
        <w:spacing w:line="360" w:lineRule="auto"/>
        <w:jc w:val="both"/>
        <w:textAlignment w:val="baseline"/>
        <w:rPr>
          <w:rFonts w:ascii="Calibri" w:hAnsi="Calibri"/>
        </w:rPr>
      </w:pPr>
      <w:r w:rsidRPr="003435BE">
        <w:rPr>
          <w:rFonts w:ascii="Calibri" w:hAnsi="Calibri" w:hint="eastAsia"/>
          <w:rtl/>
        </w:rPr>
        <w:t>מובהר</w:t>
      </w:r>
      <w:r w:rsidRPr="003435BE">
        <w:rPr>
          <w:rFonts w:ascii="Calibri" w:hAnsi="Calibri"/>
          <w:rtl/>
        </w:rPr>
        <w:t xml:space="preserve"> </w:t>
      </w:r>
      <w:r w:rsidRPr="003435BE">
        <w:rPr>
          <w:rFonts w:ascii="Calibri" w:hAnsi="Calibri" w:hint="eastAsia"/>
          <w:rtl/>
        </w:rPr>
        <w:t>כי</w:t>
      </w:r>
      <w:r w:rsidRPr="003435BE">
        <w:rPr>
          <w:rFonts w:ascii="Calibri" w:hAnsi="Calibri"/>
          <w:rtl/>
        </w:rPr>
        <w:t xml:space="preserve"> </w:t>
      </w:r>
      <w:r w:rsidRPr="003435BE">
        <w:rPr>
          <w:rFonts w:ascii="Calibri" w:hAnsi="Calibri" w:hint="eastAsia"/>
          <w:rtl/>
        </w:rPr>
        <w:t>בכל</w:t>
      </w:r>
      <w:r w:rsidRPr="003435BE">
        <w:rPr>
          <w:rFonts w:ascii="Calibri" w:hAnsi="Calibri"/>
          <w:rtl/>
        </w:rPr>
        <w:t xml:space="preserve"> </w:t>
      </w:r>
      <w:r w:rsidRPr="003435BE">
        <w:rPr>
          <w:rFonts w:ascii="Calibri" w:hAnsi="Calibri" w:hint="eastAsia"/>
          <w:rtl/>
        </w:rPr>
        <w:t>מקרה</w:t>
      </w:r>
      <w:r w:rsidRPr="003435BE">
        <w:rPr>
          <w:rFonts w:ascii="Calibri" w:hAnsi="Calibri"/>
          <w:rtl/>
        </w:rPr>
        <w:t xml:space="preserve"> </w:t>
      </w:r>
      <w:r w:rsidRPr="003435BE">
        <w:rPr>
          <w:rFonts w:ascii="Calibri" w:hAnsi="Calibri" w:hint="eastAsia"/>
          <w:rtl/>
        </w:rPr>
        <w:t>של</w:t>
      </w:r>
      <w:r w:rsidRPr="003435BE">
        <w:rPr>
          <w:rFonts w:ascii="Calibri" w:hAnsi="Calibri"/>
          <w:rtl/>
        </w:rPr>
        <w:t xml:space="preserve"> </w:t>
      </w:r>
      <w:r w:rsidRPr="003435BE">
        <w:rPr>
          <w:rFonts w:ascii="Calibri" w:hAnsi="Calibri" w:hint="eastAsia"/>
          <w:rtl/>
        </w:rPr>
        <w:t>פגם</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חסר</w:t>
      </w:r>
      <w:r w:rsidRPr="003435BE">
        <w:rPr>
          <w:rFonts w:ascii="Calibri" w:hAnsi="Calibri"/>
          <w:rtl/>
        </w:rPr>
        <w:t xml:space="preserve"> </w:t>
      </w:r>
      <w:r w:rsidRPr="003435BE">
        <w:rPr>
          <w:rFonts w:ascii="Calibri" w:hAnsi="Calibri" w:hint="eastAsia"/>
          <w:rtl/>
        </w:rPr>
        <w:t>במכרז</w:t>
      </w:r>
      <w:r w:rsidRPr="003435BE">
        <w:rPr>
          <w:rFonts w:ascii="Calibri" w:hAnsi="Calibri"/>
          <w:rtl/>
        </w:rPr>
        <w:t xml:space="preserve"> </w:t>
      </w:r>
      <w:r w:rsidRPr="003435BE">
        <w:rPr>
          <w:rFonts w:ascii="Calibri" w:hAnsi="Calibri" w:hint="eastAsia"/>
          <w:rtl/>
        </w:rPr>
        <w:t>או</w:t>
      </w:r>
      <w:r w:rsidRPr="003435BE">
        <w:rPr>
          <w:rFonts w:ascii="Calibri" w:hAnsi="Calibri"/>
          <w:rtl/>
        </w:rPr>
        <w:t xml:space="preserve"> </w:t>
      </w:r>
      <w:r w:rsidRPr="003435BE">
        <w:rPr>
          <w:rFonts w:ascii="Calibri" w:hAnsi="Calibri" w:hint="eastAsia"/>
          <w:rtl/>
        </w:rPr>
        <w:t>מסמכיו</w:t>
      </w:r>
      <w:r w:rsidRPr="003435BE">
        <w:rPr>
          <w:rFonts w:ascii="Calibri" w:hAnsi="Calibri"/>
          <w:rtl/>
        </w:rPr>
        <w:t xml:space="preserve">, </w:t>
      </w:r>
      <w:r w:rsidRPr="003435BE">
        <w:rPr>
          <w:rFonts w:ascii="Calibri" w:hAnsi="Calibri" w:hint="eastAsia"/>
          <w:rtl/>
        </w:rPr>
        <w:t>חובה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המציע</w:t>
      </w:r>
      <w:r w:rsidRPr="003435BE">
        <w:rPr>
          <w:rFonts w:ascii="Calibri" w:hAnsi="Calibri"/>
          <w:rtl/>
        </w:rPr>
        <w:t xml:space="preserve"> </w:t>
      </w:r>
      <w:proofErr w:type="spellStart"/>
      <w:r w:rsidRPr="003435BE">
        <w:rPr>
          <w:rFonts w:ascii="Calibri" w:hAnsi="Calibri" w:hint="eastAsia"/>
          <w:rtl/>
        </w:rPr>
        <w:t>ליתן</w:t>
      </w:r>
      <w:proofErr w:type="spellEnd"/>
      <w:r w:rsidRPr="003435BE">
        <w:rPr>
          <w:rFonts w:ascii="Calibri" w:hAnsi="Calibri"/>
          <w:rtl/>
        </w:rPr>
        <w:t xml:space="preserve"> </w:t>
      </w:r>
      <w:r w:rsidRPr="003435BE">
        <w:rPr>
          <w:rFonts w:ascii="Calibri" w:hAnsi="Calibri" w:hint="eastAsia"/>
          <w:rtl/>
        </w:rPr>
        <w:t>למזמין</w:t>
      </w:r>
      <w:r w:rsidRPr="003435BE">
        <w:rPr>
          <w:rFonts w:ascii="Calibri" w:hAnsi="Calibri"/>
          <w:rtl/>
        </w:rPr>
        <w:t xml:space="preserve"> </w:t>
      </w:r>
      <w:r w:rsidRPr="003435BE">
        <w:rPr>
          <w:rFonts w:ascii="Calibri" w:hAnsi="Calibri" w:hint="eastAsia"/>
          <w:rtl/>
        </w:rPr>
        <w:t>הודעה</w:t>
      </w:r>
      <w:r w:rsidRPr="003435BE">
        <w:rPr>
          <w:rFonts w:ascii="Calibri" w:hAnsi="Calibri"/>
          <w:rtl/>
        </w:rPr>
        <w:t xml:space="preserve"> </w:t>
      </w:r>
      <w:r w:rsidRPr="003435BE">
        <w:rPr>
          <w:rFonts w:ascii="Calibri" w:hAnsi="Calibri" w:hint="eastAsia"/>
          <w:rtl/>
        </w:rPr>
        <w:t>בכתב</w:t>
      </w:r>
      <w:r w:rsidRPr="003435BE">
        <w:rPr>
          <w:rFonts w:ascii="Calibri" w:hAnsi="Calibri"/>
          <w:rtl/>
        </w:rPr>
        <w:t xml:space="preserve"> </w:t>
      </w:r>
      <w:r w:rsidRPr="003435BE">
        <w:rPr>
          <w:rFonts w:ascii="Calibri" w:hAnsi="Calibri" w:hint="eastAsia"/>
          <w:rtl/>
        </w:rPr>
        <w:t>בדבר</w:t>
      </w:r>
      <w:r w:rsidRPr="003435BE">
        <w:rPr>
          <w:rFonts w:ascii="Calibri" w:hAnsi="Calibri"/>
          <w:rtl/>
        </w:rPr>
        <w:t xml:space="preserve"> </w:t>
      </w:r>
      <w:r w:rsidRPr="003435BE">
        <w:rPr>
          <w:rFonts w:ascii="Calibri" w:hAnsi="Calibri" w:hint="eastAsia"/>
          <w:rtl/>
        </w:rPr>
        <w:t>האמור</w:t>
      </w:r>
      <w:r w:rsidRPr="003435BE">
        <w:rPr>
          <w:rFonts w:ascii="Calibri" w:hAnsi="Calibri"/>
          <w:rtl/>
        </w:rPr>
        <w:t xml:space="preserve"> </w:t>
      </w:r>
      <w:r w:rsidRPr="003435BE">
        <w:rPr>
          <w:rFonts w:ascii="Calibri" w:hAnsi="Calibri" w:hint="eastAsia"/>
          <w:rtl/>
        </w:rPr>
        <w:t>מיד</w:t>
      </w:r>
      <w:r w:rsidRPr="003435BE">
        <w:rPr>
          <w:rFonts w:ascii="Calibri" w:hAnsi="Calibri"/>
          <w:rtl/>
        </w:rPr>
        <w:t xml:space="preserve"> </w:t>
      </w:r>
      <w:r w:rsidRPr="003435BE">
        <w:rPr>
          <w:rFonts w:ascii="Calibri" w:hAnsi="Calibri" w:hint="eastAsia"/>
          <w:rtl/>
        </w:rPr>
        <w:t>עם</w:t>
      </w:r>
      <w:r w:rsidRPr="003435BE">
        <w:rPr>
          <w:rFonts w:ascii="Calibri" w:hAnsi="Calibri"/>
          <w:rtl/>
        </w:rPr>
        <w:t xml:space="preserve"> </w:t>
      </w:r>
      <w:r w:rsidRPr="003435BE">
        <w:rPr>
          <w:rFonts w:ascii="Calibri" w:hAnsi="Calibri" w:hint="eastAsia"/>
          <w:rtl/>
        </w:rPr>
        <w:t>גילויה</w:t>
      </w:r>
      <w:r w:rsidRPr="003435BE">
        <w:rPr>
          <w:rFonts w:ascii="Calibri" w:hAnsi="Calibri"/>
          <w:rtl/>
        </w:rPr>
        <w:t xml:space="preserve"> </w:t>
      </w:r>
      <w:r w:rsidRPr="003435BE">
        <w:rPr>
          <w:rFonts w:ascii="Calibri" w:hAnsi="Calibri" w:hint="eastAsia"/>
          <w:rtl/>
        </w:rPr>
        <w:t>על</w:t>
      </w:r>
      <w:r w:rsidRPr="003435BE">
        <w:rPr>
          <w:rFonts w:ascii="Calibri" w:hAnsi="Calibri"/>
          <w:rtl/>
        </w:rPr>
        <w:t xml:space="preserve"> </w:t>
      </w:r>
      <w:r w:rsidRPr="003435BE">
        <w:rPr>
          <w:rFonts w:ascii="Calibri" w:hAnsi="Calibri" w:hint="eastAsia"/>
          <w:rtl/>
        </w:rPr>
        <w:t>ידו</w:t>
      </w:r>
      <w:r w:rsidRPr="003435BE">
        <w:rPr>
          <w:rFonts w:ascii="Calibri" w:hAnsi="Calibri"/>
          <w:rtl/>
        </w:rPr>
        <w:t xml:space="preserve"> </w:t>
      </w:r>
      <w:r w:rsidRPr="003435BE">
        <w:rPr>
          <w:rFonts w:ascii="Calibri" w:hAnsi="Calibri" w:hint="eastAsia"/>
          <w:rtl/>
        </w:rPr>
        <w:t>ועל</w:t>
      </w:r>
      <w:r w:rsidRPr="003435BE">
        <w:rPr>
          <w:rFonts w:ascii="Calibri" w:hAnsi="Calibri"/>
          <w:rtl/>
        </w:rPr>
        <w:t xml:space="preserve"> </w:t>
      </w:r>
      <w:r w:rsidRPr="003435BE">
        <w:rPr>
          <w:rFonts w:ascii="Calibri" w:hAnsi="Calibri" w:hint="eastAsia"/>
          <w:rtl/>
        </w:rPr>
        <w:t>פי</w:t>
      </w:r>
      <w:r w:rsidRPr="003435BE">
        <w:rPr>
          <w:rFonts w:ascii="Calibri" w:hAnsi="Calibri"/>
          <w:rtl/>
        </w:rPr>
        <w:t xml:space="preserve"> </w:t>
      </w:r>
      <w:r w:rsidRPr="003435BE">
        <w:rPr>
          <w:rFonts w:ascii="Calibri" w:hAnsi="Calibri" w:hint="eastAsia"/>
          <w:rtl/>
        </w:rPr>
        <w:t>המפורט</w:t>
      </w:r>
      <w:r w:rsidRPr="003435BE">
        <w:rPr>
          <w:rFonts w:ascii="Calibri" w:hAnsi="Calibri"/>
          <w:rtl/>
        </w:rPr>
        <w:t xml:space="preserve"> </w:t>
      </w:r>
      <w:r w:rsidRPr="003435BE">
        <w:rPr>
          <w:rFonts w:ascii="Calibri" w:hAnsi="Calibri" w:hint="eastAsia"/>
          <w:rtl/>
        </w:rPr>
        <w:t>לעיל</w:t>
      </w:r>
      <w:r w:rsidRPr="003435BE">
        <w:rPr>
          <w:rFonts w:ascii="Calibri" w:hAnsi="Calibri"/>
          <w:rtl/>
        </w:rPr>
        <w:t xml:space="preserve">, </w:t>
      </w:r>
      <w:r w:rsidRPr="003435BE">
        <w:rPr>
          <w:rFonts w:ascii="Calibri" w:hAnsi="Calibri" w:hint="eastAsia"/>
          <w:rtl/>
        </w:rPr>
        <w:t>שאם</w:t>
      </w:r>
      <w:r w:rsidRPr="003435BE">
        <w:rPr>
          <w:rFonts w:ascii="Calibri" w:hAnsi="Calibri"/>
          <w:rtl/>
        </w:rPr>
        <w:t xml:space="preserve"> </w:t>
      </w:r>
      <w:r w:rsidRPr="003435BE">
        <w:rPr>
          <w:rFonts w:ascii="Calibri" w:hAnsi="Calibri" w:hint="eastAsia"/>
          <w:rtl/>
        </w:rPr>
        <w:t>לא</w:t>
      </w:r>
      <w:r w:rsidRPr="003435BE">
        <w:rPr>
          <w:rFonts w:ascii="Calibri" w:hAnsi="Calibri"/>
          <w:rtl/>
        </w:rPr>
        <w:t xml:space="preserve"> </w:t>
      </w:r>
      <w:r w:rsidRPr="003435BE">
        <w:rPr>
          <w:rFonts w:ascii="Calibri" w:hAnsi="Calibri" w:hint="eastAsia"/>
          <w:rtl/>
        </w:rPr>
        <w:t>כן</w:t>
      </w:r>
      <w:r w:rsidRPr="003435BE">
        <w:rPr>
          <w:rFonts w:ascii="Calibri" w:hAnsi="Calibri"/>
          <w:rtl/>
        </w:rPr>
        <w:t xml:space="preserve"> </w:t>
      </w:r>
      <w:r w:rsidRPr="003435BE">
        <w:rPr>
          <w:rFonts w:ascii="Calibri" w:hAnsi="Calibri" w:hint="eastAsia"/>
          <w:rtl/>
        </w:rPr>
        <w:t>יהא</w:t>
      </w:r>
      <w:r w:rsidRPr="003435BE">
        <w:rPr>
          <w:rFonts w:ascii="Calibri" w:hAnsi="Calibri"/>
          <w:rtl/>
        </w:rPr>
        <w:t xml:space="preserve"> </w:t>
      </w:r>
      <w:r w:rsidRPr="003435BE">
        <w:rPr>
          <w:rFonts w:ascii="Calibri" w:hAnsi="Calibri" w:hint="eastAsia"/>
          <w:rtl/>
        </w:rPr>
        <w:t>מושתק</w:t>
      </w:r>
      <w:r w:rsidRPr="003435BE">
        <w:rPr>
          <w:rFonts w:ascii="Calibri" w:hAnsi="Calibri"/>
          <w:rtl/>
        </w:rPr>
        <w:t xml:space="preserve"> </w:t>
      </w:r>
      <w:r w:rsidRPr="003435BE">
        <w:rPr>
          <w:rFonts w:ascii="Calibri" w:hAnsi="Calibri" w:hint="eastAsia"/>
          <w:rtl/>
        </w:rPr>
        <w:t>מלטעון</w:t>
      </w:r>
      <w:r w:rsidRPr="003435BE">
        <w:rPr>
          <w:rFonts w:ascii="Calibri" w:hAnsi="Calibri"/>
          <w:rtl/>
        </w:rPr>
        <w:t xml:space="preserve"> </w:t>
      </w:r>
      <w:r w:rsidRPr="003435BE">
        <w:rPr>
          <w:rFonts w:ascii="Calibri" w:hAnsi="Calibri" w:hint="eastAsia"/>
          <w:rtl/>
        </w:rPr>
        <w:t>כל</w:t>
      </w:r>
      <w:r w:rsidRPr="003435BE">
        <w:rPr>
          <w:rFonts w:ascii="Calibri" w:hAnsi="Calibri"/>
          <w:rtl/>
        </w:rPr>
        <w:t xml:space="preserve"> </w:t>
      </w:r>
      <w:r w:rsidRPr="003435BE">
        <w:rPr>
          <w:rFonts w:ascii="Calibri" w:hAnsi="Calibri" w:hint="eastAsia"/>
          <w:rtl/>
        </w:rPr>
        <w:t>טענה</w:t>
      </w:r>
      <w:r w:rsidRPr="003435BE">
        <w:rPr>
          <w:rFonts w:ascii="Calibri" w:hAnsi="Calibri"/>
          <w:rtl/>
        </w:rPr>
        <w:t xml:space="preserve"> </w:t>
      </w:r>
      <w:r w:rsidRPr="003435BE">
        <w:rPr>
          <w:rFonts w:ascii="Calibri" w:hAnsi="Calibri" w:hint="eastAsia"/>
          <w:rtl/>
        </w:rPr>
        <w:t>בהקשר</w:t>
      </w:r>
      <w:r w:rsidRPr="003435BE">
        <w:rPr>
          <w:rFonts w:ascii="Calibri" w:hAnsi="Calibri"/>
          <w:rtl/>
        </w:rPr>
        <w:t xml:space="preserve"> </w:t>
      </w:r>
      <w:r w:rsidRPr="003435BE">
        <w:rPr>
          <w:rFonts w:ascii="Calibri" w:hAnsi="Calibri" w:hint="eastAsia"/>
          <w:rtl/>
        </w:rPr>
        <w:t>זה</w:t>
      </w:r>
      <w:r w:rsidRPr="003435BE">
        <w:rPr>
          <w:rFonts w:ascii="Calibri" w:hAnsi="Calibri"/>
          <w:rtl/>
        </w:rPr>
        <w:t>.</w:t>
      </w:r>
    </w:p>
    <w:p w14:paraId="08C6A930" w14:textId="1C320116"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תשובות יפורסמו באתר האינטרנט שכתובתו</w:t>
      </w:r>
      <w:hyperlink r:id="rId8" w:history="1">
        <w:r w:rsidRPr="00CA6E12">
          <w:rPr>
            <w:rStyle w:val="Hyperlink"/>
            <w:color w:val="auto"/>
          </w:rPr>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14:paraId="4855427F" w14:textId="77777777" w:rsidR="009B4604" w:rsidRDefault="009B4604" w:rsidP="009B4604">
      <w:pPr>
        <w:widowControl w:val="0"/>
        <w:tabs>
          <w:tab w:val="left" w:pos="425"/>
          <w:tab w:val="left" w:pos="850"/>
          <w:tab w:val="left" w:pos="992"/>
        </w:tabs>
        <w:adjustRightInd w:val="0"/>
        <w:spacing w:before="120" w:line="276" w:lineRule="auto"/>
        <w:ind w:left="792"/>
        <w:jc w:val="both"/>
        <w:textAlignment w:val="baseline"/>
        <w:outlineLvl w:val="7"/>
        <w:rPr>
          <w:rtl/>
        </w:rPr>
      </w:pPr>
      <w:r w:rsidRPr="00CA6E12">
        <w:rPr>
          <w:rFonts w:hint="cs"/>
          <w:rtl/>
        </w:rPr>
        <w:t>התשובות לשאלות מהוות חלק בלתי נפרד ממסמכי המכרז.</w:t>
      </w:r>
    </w:p>
    <w:p w14:paraId="09E4D47D" w14:textId="6DB26CA8" w:rsidR="009B4604" w:rsidRDefault="009B4604" w:rsidP="00DD6E47">
      <w:pPr>
        <w:widowControl w:val="0"/>
        <w:numPr>
          <w:ilvl w:val="1"/>
          <w:numId w:val="4"/>
        </w:numPr>
        <w:tabs>
          <w:tab w:val="left" w:pos="425"/>
          <w:tab w:val="left" w:pos="850"/>
          <w:tab w:val="left" w:pos="992"/>
        </w:tabs>
        <w:adjustRightInd w:val="0"/>
        <w:spacing w:before="120" w:line="276" w:lineRule="auto"/>
        <w:jc w:val="both"/>
        <w:textAlignment w:val="baseline"/>
        <w:outlineLvl w:val="7"/>
        <w:rPr>
          <w:b/>
          <w:bCs/>
        </w:rPr>
      </w:pPr>
      <w:r w:rsidRPr="00B734D9">
        <w:rPr>
          <w:rFonts w:hint="cs"/>
          <w:b/>
          <w:bCs/>
          <w:rtl/>
        </w:rPr>
        <w:t>על המציעים החובה להתעדכן ולעקוב אחר פרסומים באתר האינטרנט ביחס למכרז.</w:t>
      </w:r>
    </w:p>
    <w:p w14:paraId="2AB8646D"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pPr>
      <w:r w:rsidRPr="00CA6E12">
        <w:rPr>
          <w:b/>
          <w:bCs/>
          <w:sz w:val="32"/>
          <w:szCs w:val="32"/>
          <w:u w:val="single"/>
          <w:rtl/>
        </w:rPr>
        <w:t>נוסח הגשת ההצעה:</w:t>
      </w:r>
    </w:p>
    <w:p w14:paraId="7EF17918" w14:textId="77777777" w:rsidR="009B4604" w:rsidRPr="00DD6E47" w:rsidRDefault="009B4604" w:rsidP="009B4604">
      <w:pPr>
        <w:keepLines/>
        <w:widowControl w:val="0"/>
        <w:numPr>
          <w:ilvl w:val="1"/>
          <w:numId w:val="4"/>
        </w:numPr>
        <w:adjustRightInd w:val="0"/>
        <w:spacing w:line="360" w:lineRule="auto"/>
        <w:jc w:val="both"/>
        <w:textAlignment w:val="baseline"/>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14:paraId="10BF8336" w14:textId="7FFF0471" w:rsidR="00175A02" w:rsidRPr="00447682" w:rsidRDefault="009B4604" w:rsidP="0062719E">
      <w:pPr>
        <w:keepLines/>
        <w:widowControl w:val="0"/>
        <w:numPr>
          <w:ilvl w:val="1"/>
          <w:numId w:val="4"/>
        </w:numPr>
        <w:adjustRightInd w:val="0"/>
        <w:spacing w:line="360" w:lineRule="auto"/>
        <w:jc w:val="both"/>
        <w:textAlignment w:val="baseline"/>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1" w:name="_Hlk489606381"/>
    </w:p>
    <w:bookmarkEnd w:id="11"/>
    <w:p w14:paraId="35C8D758" w14:textId="77777777" w:rsidR="00642BF8" w:rsidRPr="00642BF8" w:rsidRDefault="00642BF8" w:rsidP="00642BF8">
      <w:pPr>
        <w:keepLines/>
        <w:widowControl w:val="0"/>
        <w:numPr>
          <w:ilvl w:val="1"/>
          <w:numId w:val="4"/>
        </w:numPr>
        <w:adjustRightInd w:val="0"/>
        <w:spacing w:line="360" w:lineRule="auto"/>
        <w:jc w:val="both"/>
        <w:textAlignment w:val="baseline"/>
      </w:pPr>
      <w:r w:rsidRPr="00642BF8">
        <w:rPr>
          <w:rFonts w:hint="eastAsia"/>
          <w:rtl/>
        </w:rPr>
        <w:t>העותק</w:t>
      </w:r>
      <w:r w:rsidRPr="00642BF8">
        <w:rPr>
          <w:rtl/>
        </w:rPr>
        <w:t xml:space="preserve"> הקשיח יכלול שתי מעטפות פנימיות נפרדות, האחת ובה הצעת המחיר, והשנייה ובה 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14:paraId="3A6E95DD" w14:textId="77777777" w:rsidR="00642BF8" w:rsidRPr="00642BF8" w:rsidRDefault="00642BF8" w:rsidP="00642BF8">
      <w:pPr>
        <w:keepLines/>
        <w:widowControl w:val="0"/>
        <w:numPr>
          <w:ilvl w:val="1"/>
          <w:numId w:val="4"/>
        </w:numPr>
        <w:adjustRightInd w:val="0"/>
        <w:spacing w:line="360" w:lineRule="auto"/>
        <w:jc w:val="both"/>
        <w:textAlignment w:val="baseline"/>
        <w:rPr>
          <w:b/>
          <w:bCs/>
        </w:rPr>
      </w:pPr>
      <w:r w:rsidRPr="00642BF8">
        <w:rPr>
          <w:rFonts w:hint="cs"/>
          <w:b/>
          <w:bCs/>
          <w:rtl/>
        </w:rPr>
        <w:lastRenderedPageBreak/>
        <w:t>את הצעת המחיר נספח יש להגיש רק במעטפה נפרדת וסגורה ללא סימני זיהוי ועליה יירשם "הצעת המחיר" ומספר המכרז בלבד.</w:t>
      </w:r>
    </w:p>
    <w:p w14:paraId="7E1AEA46" w14:textId="77777777" w:rsidR="00642BF8" w:rsidRPr="00642BF8" w:rsidRDefault="00642BF8" w:rsidP="00642BF8">
      <w:pPr>
        <w:keepLines/>
        <w:widowControl w:val="0"/>
        <w:numPr>
          <w:ilvl w:val="1"/>
          <w:numId w:val="4"/>
        </w:numPr>
        <w:adjustRightInd w:val="0"/>
        <w:spacing w:line="360" w:lineRule="auto"/>
        <w:jc w:val="both"/>
        <w:textAlignment w:val="baseline"/>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4DC110CE" w14:textId="7CAA7379" w:rsidR="009B4604" w:rsidRPr="00D550D9" w:rsidRDefault="009B4604" w:rsidP="0031206B">
      <w:pPr>
        <w:keepLines/>
        <w:widowControl w:val="0"/>
        <w:numPr>
          <w:ilvl w:val="1"/>
          <w:numId w:val="4"/>
        </w:numPr>
        <w:adjustRightInd w:val="0"/>
        <w:spacing w:line="360" w:lineRule="auto"/>
        <w:jc w:val="both"/>
        <w:textAlignment w:val="baseline"/>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6C6B10">
        <w:rPr>
          <w:rFonts w:hint="cs"/>
          <w:rtl/>
        </w:rPr>
        <w:t>36/2018</w:t>
      </w:r>
      <w:r w:rsidR="00B734D9" w:rsidRPr="005B0C4D">
        <w:rPr>
          <w:rFonts w:hint="cs"/>
          <w:rtl/>
        </w:rPr>
        <w:t>.</w:t>
      </w:r>
    </w:p>
    <w:p w14:paraId="02AE9438"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proofErr w:type="spellStart"/>
      <w:r w:rsidRPr="00D550D9">
        <w:rPr>
          <w:rFonts w:hint="eastAsia"/>
          <w:rtl/>
        </w:rPr>
        <w:t>מהמציע</w:t>
      </w:r>
      <w:proofErr w:type="spellEnd"/>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14:paraId="7C3448DE" w14:textId="77777777" w:rsidR="009B4604" w:rsidRPr="00D550D9" w:rsidRDefault="009B4604" w:rsidP="009B4604">
      <w:pPr>
        <w:keepLines/>
        <w:widowControl w:val="0"/>
        <w:numPr>
          <w:ilvl w:val="1"/>
          <w:numId w:val="4"/>
        </w:numPr>
        <w:adjustRightInd w:val="0"/>
        <w:spacing w:line="360" w:lineRule="auto"/>
        <w:jc w:val="both"/>
        <w:textAlignment w:val="baseline"/>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14:paraId="7CDC6534" w14:textId="77777777" w:rsidR="009B4604" w:rsidRPr="00D550D9" w:rsidRDefault="009B4604" w:rsidP="00642BF8">
      <w:pPr>
        <w:keepLines/>
        <w:widowControl w:val="0"/>
        <w:numPr>
          <w:ilvl w:val="1"/>
          <w:numId w:val="4"/>
        </w:numPr>
        <w:adjustRightInd w:val="0"/>
        <w:spacing w:line="360" w:lineRule="auto"/>
        <w:ind w:hanging="492"/>
        <w:jc w:val="both"/>
        <w:textAlignment w:val="baseline"/>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14:paraId="2E238622" w14:textId="64C6DFE3" w:rsidR="009B4604" w:rsidRPr="00D550D9" w:rsidRDefault="009B4604" w:rsidP="00642BF8">
      <w:pPr>
        <w:keepLines/>
        <w:widowControl w:val="0"/>
        <w:numPr>
          <w:ilvl w:val="1"/>
          <w:numId w:val="4"/>
        </w:numPr>
        <w:adjustRightInd w:val="0"/>
        <w:spacing w:line="360" w:lineRule="auto"/>
        <w:ind w:hanging="492"/>
        <w:jc w:val="both"/>
        <w:textAlignment w:val="baseline"/>
        <w:rPr>
          <w:b/>
          <w:bCs/>
        </w:rPr>
      </w:pPr>
      <w:bookmarkStart w:id="12"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2"/>
    </w:p>
    <w:p w14:paraId="23DDA523" w14:textId="36F02CDF" w:rsidR="009B4604" w:rsidRPr="00D550D9" w:rsidRDefault="009B4604" w:rsidP="00642BF8">
      <w:pPr>
        <w:keepLines/>
        <w:widowControl w:val="0"/>
        <w:numPr>
          <w:ilvl w:val="2"/>
          <w:numId w:val="4"/>
        </w:numPr>
        <w:spacing w:line="360" w:lineRule="auto"/>
        <w:ind w:left="1380" w:hanging="630"/>
        <w:jc w:val="both"/>
        <w:rPr>
          <w:rtl/>
        </w:rPr>
      </w:pPr>
      <w:bookmarkStart w:id="13" w:name="_Toc372831165"/>
      <w:bookmarkStart w:id="14" w:name="_Toc372831394"/>
      <w:bookmarkStart w:id="15" w:name="_Toc372831663"/>
      <w:bookmarkStart w:id="16" w:name="_Toc372832281"/>
      <w:bookmarkStart w:id="17" w:name="_Toc372832547"/>
      <w:bookmarkStart w:id="18" w:name="_Toc372834779"/>
      <w:bookmarkStart w:id="19" w:name="_Toc372838070"/>
      <w:r w:rsidRPr="00D550D9">
        <w:rPr>
          <w:rFonts w:hint="eastAsia"/>
          <w:rtl/>
        </w:rPr>
        <w:t>כל</w:t>
      </w:r>
      <w:r w:rsidRPr="00D550D9">
        <w:rPr>
          <w:rtl/>
        </w:rPr>
        <w:t xml:space="preserve"> עמוד בעותק המקורי של ההצעה יוחתם </w:t>
      </w:r>
      <w:proofErr w:type="spellStart"/>
      <w:r w:rsidRPr="00D550D9">
        <w:rPr>
          <w:rFonts w:hint="eastAsia"/>
          <w:rtl/>
        </w:rPr>
        <w:t>בר</w:t>
      </w:r>
      <w:r w:rsidRPr="00D550D9">
        <w:rPr>
          <w:rtl/>
        </w:rPr>
        <w:t>"ת</w:t>
      </w:r>
      <w:proofErr w:type="spellEnd"/>
      <w:r w:rsidRPr="00D550D9">
        <w:rPr>
          <w:rtl/>
        </w:rPr>
        <w:t xml:space="preserve"> של המורשה לחתום מטעמו.</w:t>
      </w:r>
      <w:bookmarkEnd w:id="13"/>
      <w:bookmarkEnd w:id="14"/>
      <w:bookmarkEnd w:id="15"/>
      <w:bookmarkEnd w:id="16"/>
      <w:bookmarkEnd w:id="17"/>
      <w:bookmarkEnd w:id="18"/>
      <w:bookmarkEnd w:id="19"/>
    </w:p>
    <w:p w14:paraId="091500F1" w14:textId="6EDB87BA" w:rsidR="009B4604" w:rsidRPr="00D550D9" w:rsidRDefault="009B4604" w:rsidP="00642BF8">
      <w:pPr>
        <w:keepLines/>
        <w:widowControl w:val="0"/>
        <w:numPr>
          <w:ilvl w:val="2"/>
          <w:numId w:val="4"/>
        </w:numPr>
        <w:spacing w:line="360" w:lineRule="auto"/>
        <w:ind w:left="1380" w:hanging="630"/>
        <w:jc w:val="both"/>
      </w:pPr>
      <w:bookmarkStart w:id="20" w:name="_Toc372831166"/>
      <w:bookmarkStart w:id="21" w:name="_Toc372831395"/>
      <w:bookmarkStart w:id="22" w:name="_Toc372831664"/>
      <w:bookmarkStart w:id="23" w:name="_Toc372832282"/>
      <w:bookmarkStart w:id="24" w:name="_Toc372832548"/>
      <w:bookmarkStart w:id="25" w:name="_Toc372834780"/>
      <w:bookmarkStart w:id="26" w:name="_Toc372838071"/>
      <w:r w:rsidRPr="00D550D9">
        <w:rPr>
          <w:rFonts w:hint="eastAsia"/>
          <w:rtl/>
        </w:rPr>
        <w:t>בכל</w:t>
      </w:r>
      <w:r w:rsidRPr="00D550D9">
        <w:rPr>
          <w:rtl/>
        </w:rPr>
        <w:t xml:space="preserve"> </w:t>
      </w:r>
      <w:r w:rsidRPr="00D550D9">
        <w:rPr>
          <w:rFonts w:hint="eastAsia"/>
          <w:rtl/>
        </w:rPr>
        <w:t>מקום</w:t>
      </w:r>
      <w:r w:rsidRPr="00D550D9">
        <w:rPr>
          <w:rtl/>
        </w:rPr>
        <w:t xml:space="preserve"> </w:t>
      </w:r>
      <w:r w:rsidRPr="00D550D9">
        <w:rPr>
          <w:rFonts w:hint="eastAsia"/>
          <w:rtl/>
        </w:rPr>
        <w:t>שבו</w:t>
      </w:r>
      <w:r w:rsidRPr="00D550D9">
        <w:rPr>
          <w:rtl/>
        </w:rPr>
        <w:t xml:space="preserve"> </w:t>
      </w:r>
      <w:r w:rsidRPr="00D550D9">
        <w:rPr>
          <w:rFonts w:hint="eastAsia"/>
          <w:rtl/>
        </w:rPr>
        <w:t>נדרשת</w:t>
      </w:r>
      <w:r w:rsidRPr="00D550D9">
        <w:rPr>
          <w:rtl/>
        </w:rPr>
        <w:t xml:space="preserve"> </w:t>
      </w:r>
      <w:r w:rsidRPr="00D550D9">
        <w:rPr>
          <w:rFonts w:hint="eastAsia"/>
          <w:rtl/>
        </w:rPr>
        <w:t>חתימת</w:t>
      </w:r>
      <w:r w:rsidRPr="00D550D9">
        <w:rPr>
          <w:rtl/>
        </w:rPr>
        <w:t xml:space="preserve"> </w:t>
      </w:r>
      <w:r w:rsidRPr="00D550D9">
        <w:rPr>
          <w:rFonts w:hint="eastAsia"/>
          <w:rtl/>
        </w:rPr>
        <w:t>המציע</w:t>
      </w:r>
      <w:r w:rsidRPr="00D550D9">
        <w:rPr>
          <w:rtl/>
        </w:rPr>
        <w:t xml:space="preserve"> </w:t>
      </w:r>
      <w:r w:rsidRPr="00D550D9">
        <w:rPr>
          <w:rFonts w:hint="eastAsia"/>
          <w:rtl/>
        </w:rPr>
        <w:t>יחתום</w:t>
      </w:r>
      <w:r w:rsidRPr="00D550D9">
        <w:rPr>
          <w:rtl/>
        </w:rPr>
        <w:t xml:space="preserve"> </w:t>
      </w:r>
      <w:r w:rsidRPr="00D550D9">
        <w:rPr>
          <w:rFonts w:hint="eastAsia"/>
          <w:rtl/>
        </w:rPr>
        <w:t>מורשה</w:t>
      </w:r>
      <w:r w:rsidRPr="00D550D9">
        <w:rPr>
          <w:rtl/>
        </w:rPr>
        <w:t xml:space="preserve"> </w:t>
      </w:r>
      <w:r w:rsidRPr="00D550D9">
        <w:rPr>
          <w:rFonts w:hint="eastAsia"/>
          <w:rtl/>
        </w:rPr>
        <w:t>חתימה</w:t>
      </w:r>
      <w:r w:rsidRPr="00D550D9">
        <w:rPr>
          <w:rtl/>
        </w:rPr>
        <w:t xml:space="preserve"> </w:t>
      </w:r>
      <w:r w:rsidRPr="00D550D9">
        <w:rPr>
          <w:rFonts w:hint="eastAsia"/>
          <w:rtl/>
        </w:rPr>
        <w:t>מטעמו</w:t>
      </w:r>
      <w:r w:rsidRPr="00D550D9">
        <w:rPr>
          <w:rtl/>
        </w:rPr>
        <w:t xml:space="preserve"> </w:t>
      </w:r>
      <w:r w:rsidRPr="00D550D9">
        <w:rPr>
          <w:rFonts w:hint="eastAsia"/>
          <w:rtl/>
        </w:rPr>
        <w:t>בצירוף</w:t>
      </w:r>
      <w:r w:rsidRPr="00D550D9">
        <w:rPr>
          <w:rtl/>
        </w:rPr>
        <w:t xml:space="preserve"> </w:t>
      </w:r>
      <w:r w:rsidRPr="00D550D9">
        <w:rPr>
          <w:rFonts w:hint="eastAsia"/>
          <w:rtl/>
        </w:rPr>
        <w:t>חותמת</w:t>
      </w:r>
      <w:r w:rsidRPr="00D550D9">
        <w:rPr>
          <w:rtl/>
        </w:rPr>
        <w:t xml:space="preserve"> </w:t>
      </w:r>
      <w:r w:rsidRPr="00D550D9">
        <w:rPr>
          <w:rFonts w:hint="eastAsia"/>
          <w:rtl/>
        </w:rPr>
        <w:t>המציע</w:t>
      </w:r>
      <w:r w:rsidRPr="00D550D9">
        <w:rPr>
          <w:rtl/>
        </w:rPr>
        <w:t>.</w:t>
      </w:r>
      <w:bookmarkEnd w:id="20"/>
      <w:bookmarkEnd w:id="21"/>
      <w:bookmarkEnd w:id="22"/>
      <w:bookmarkEnd w:id="23"/>
      <w:bookmarkEnd w:id="24"/>
      <w:bookmarkEnd w:id="25"/>
      <w:bookmarkEnd w:id="26"/>
    </w:p>
    <w:p w14:paraId="639219E5" w14:textId="77777777" w:rsidR="009B4604" w:rsidRPr="00CA6E12" w:rsidRDefault="009B4604" w:rsidP="009B4604">
      <w:pPr>
        <w:widowControl w:val="0"/>
        <w:numPr>
          <w:ilvl w:val="0"/>
          <w:numId w:val="4"/>
        </w:numPr>
        <w:tabs>
          <w:tab w:val="left" w:pos="425"/>
          <w:tab w:val="left" w:pos="850"/>
          <w:tab w:val="left" w:pos="992"/>
        </w:tabs>
        <w:adjustRightInd w:val="0"/>
        <w:spacing w:before="240" w:line="276" w:lineRule="auto"/>
        <w:textAlignment w:val="baseline"/>
        <w:outlineLvl w:val="7"/>
        <w:rPr>
          <w:sz w:val="32"/>
          <w:szCs w:val="32"/>
        </w:rPr>
      </w:pPr>
      <w:r w:rsidRPr="00CA6E12">
        <w:rPr>
          <w:rFonts w:hint="cs"/>
          <w:b/>
          <w:bCs/>
          <w:sz w:val="32"/>
          <w:szCs w:val="32"/>
          <w:u w:val="single"/>
          <w:rtl/>
        </w:rPr>
        <w:t>הנחיות להגשת הצעות</w:t>
      </w:r>
    </w:p>
    <w:p w14:paraId="76F85C0D" w14:textId="456064A3"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חומר המכרז ניתן להוריד מאתר האינטרנט שכתובתו: </w:t>
      </w:r>
      <w:hyperlink r:id="rId9"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14:paraId="30F05436" w14:textId="3C44D52D"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2B76D5">
        <w:rPr>
          <w:rtl/>
        </w:rPr>
        <w:t>‏3.2</w:t>
      </w:r>
      <w:r w:rsidR="00B734D9" w:rsidRPr="00B734D9">
        <w:rPr>
          <w:rtl/>
        </w:rPr>
        <w:fldChar w:fldCharType="end"/>
      </w:r>
      <w:r w:rsidR="00B734D9" w:rsidRPr="00B734D9">
        <w:rPr>
          <w:rFonts w:hint="cs"/>
          <w:rtl/>
        </w:rPr>
        <w:t xml:space="preserve"> לעיל</w:t>
      </w:r>
      <w:r w:rsidRPr="00B734D9">
        <w:rPr>
          <w:rFonts w:hint="cs"/>
          <w:rtl/>
        </w:rPr>
        <w:t>.</w:t>
      </w:r>
    </w:p>
    <w:p w14:paraId="0EDB6E44" w14:textId="7B4C96F2" w:rsidR="005C7E02" w:rsidRDefault="005C7E02"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14:paraId="1321E798"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14:paraId="16BE713C" w14:textId="77777777" w:rsidR="009B4604" w:rsidRPr="00CA6E12"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יתכנו קשיים בנגישות למשרד הפנים ו/או במציאת מקום חניה. מוצע למציעים להיערך לכך בהתאם.</w:t>
      </w:r>
    </w:p>
    <w:p w14:paraId="230ADB6C" w14:textId="77777777" w:rsidR="009B4604" w:rsidRDefault="009B4604" w:rsidP="009B4604">
      <w:pPr>
        <w:widowControl w:val="0"/>
        <w:numPr>
          <w:ilvl w:val="1"/>
          <w:numId w:val="4"/>
        </w:numPr>
        <w:tabs>
          <w:tab w:val="left" w:pos="425"/>
          <w:tab w:val="left" w:pos="850"/>
          <w:tab w:val="left" w:pos="992"/>
        </w:tabs>
        <w:adjustRightInd w:val="0"/>
        <w:spacing w:before="120" w:line="276" w:lineRule="auto"/>
        <w:jc w:val="both"/>
        <w:textAlignment w:val="baseline"/>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08B181FF" w14:textId="77777777" w:rsidR="00376A1B" w:rsidRDefault="00CA56BD" w:rsidP="00FF0771">
      <w:pPr>
        <w:widowControl w:val="0"/>
        <w:numPr>
          <w:ilvl w:val="0"/>
          <w:numId w:val="4"/>
        </w:numPr>
        <w:spacing w:before="240" w:line="276" w:lineRule="auto"/>
        <w:ind w:left="357" w:hanging="357"/>
        <w:jc w:val="both"/>
        <w:outlineLvl w:val="7"/>
        <w:rPr>
          <w:sz w:val="40"/>
        </w:rPr>
      </w:pPr>
      <w:r w:rsidRPr="00D22BE8">
        <w:rPr>
          <w:b/>
          <w:bCs/>
          <w:szCs w:val="28"/>
          <w:u w:val="single"/>
          <w:rtl/>
        </w:rPr>
        <w:t>תנאים</w:t>
      </w:r>
      <w:r w:rsidRPr="00CA6E12">
        <w:rPr>
          <w:b/>
          <w:bCs/>
          <w:szCs w:val="28"/>
          <w:u w:val="single"/>
          <w:rtl/>
        </w:rPr>
        <w:t xml:space="preserve"> מוקדמים להשתתפות במכרז (תנאי סף)</w:t>
      </w:r>
      <w:r w:rsidR="00CA6E12">
        <w:rPr>
          <w:rFonts w:hint="cs"/>
          <w:sz w:val="40"/>
          <w:rtl/>
        </w:rPr>
        <w:t xml:space="preserve"> </w:t>
      </w:r>
    </w:p>
    <w:p w14:paraId="1CD4D221"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2B8E0233" w14:textId="77777777" w:rsidR="00376A1B" w:rsidRPr="00DD6E47" w:rsidRDefault="00376A1B" w:rsidP="001A5EDB">
      <w:pPr>
        <w:pStyle w:val="ListParagraph"/>
        <w:widowControl w:val="0"/>
        <w:numPr>
          <w:ilvl w:val="0"/>
          <w:numId w:val="12"/>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14:paraId="01F71993" w14:textId="77777777" w:rsidR="00376A1B" w:rsidRDefault="00376A1B" w:rsidP="001A5EDB">
      <w:pPr>
        <w:pStyle w:val="ListParagraph"/>
        <w:widowControl w:val="0"/>
        <w:numPr>
          <w:ilvl w:val="0"/>
          <w:numId w:val="12"/>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14:paraId="7F9CD4F8" w14:textId="77777777" w:rsidR="00376A1B" w:rsidRDefault="00376A1B" w:rsidP="00DD6E47">
      <w:pPr>
        <w:widowControl w:val="0"/>
        <w:numPr>
          <w:ilvl w:val="1"/>
          <w:numId w:val="4"/>
        </w:numPr>
        <w:spacing w:before="240" w:line="276" w:lineRule="auto"/>
        <w:ind w:hanging="492"/>
        <w:jc w:val="both"/>
        <w:outlineLvl w:val="7"/>
        <w:rPr>
          <w:rFonts w:ascii="Arial" w:hAnsi="Arial"/>
          <w:b/>
          <w:bCs/>
          <w:u w:val="single"/>
          <w:lang w:eastAsia="he-IL"/>
        </w:rPr>
      </w:pPr>
      <w:bookmarkStart w:id="27" w:name="_Ref319423922"/>
      <w:r w:rsidRPr="00725CAE">
        <w:rPr>
          <w:rFonts w:ascii="Arial" w:hAnsi="Arial" w:hint="eastAsia"/>
          <w:b/>
          <w:bCs/>
          <w:u w:val="single"/>
          <w:rtl/>
          <w:lang w:eastAsia="he-IL"/>
        </w:rPr>
        <w:lastRenderedPageBreak/>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14:paraId="3EA3339E" w14:textId="13E3C66A" w:rsidR="00025484" w:rsidRPr="00595B7C" w:rsidRDefault="00025484" w:rsidP="00025484">
      <w:pPr>
        <w:widowControl w:val="0"/>
        <w:numPr>
          <w:ilvl w:val="2"/>
          <w:numId w:val="4"/>
        </w:numPr>
        <w:spacing w:before="240" w:line="276" w:lineRule="auto"/>
        <w:ind w:left="1470" w:hanging="630"/>
        <w:jc w:val="both"/>
        <w:outlineLvl w:val="7"/>
        <w:rPr>
          <w:rtl/>
        </w:rPr>
      </w:pPr>
      <w:bookmarkStart w:id="28" w:name="_Ref500504676"/>
      <w:bookmarkStart w:id="29" w:name="_Ref397951209"/>
      <w:bookmarkStart w:id="30" w:name="_Ref488306078"/>
      <w:r w:rsidRPr="00595B7C">
        <w:rPr>
          <w:rFonts w:hint="cs"/>
          <w:rtl/>
        </w:rPr>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28"/>
      <w:r w:rsidRPr="00595B7C">
        <w:rPr>
          <w:rFonts w:hint="cs"/>
          <w:rtl/>
        </w:rPr>
        <w:t xml:space="preserve"> </w:t>
      </w:r>
    </w:p>
    <w:p w14:paraId="1600192E" w14:textId="4CE0434F" w:rsidR="00376A1B" w:rsidRPr="00DD6E47" w:rsidRDefault="00376A1B" w:rsidP="00DD6E47">
      <w:pPr>
        <w:widowControl w:val="0"/>
        <w:numPr>
          <w:ilvl w:val="2"/>
          <w:numId w:val="4"/>
        </w:numPr>
        <w:spacing w:before="240" w:line="276" w:lineRule="auto"/>
        <w:ind w:left="1470" w:hanging="630"/>
        <w:jc w:val="both"/>
        <w:outlineLvl w:val="7"/>
        <w:rPr>
          <w:rFonts w:ascii="Arial" w:hAnsi="Arial"/>
          <w:b/>
          <w:bCs/>
          <w:u w:val="single"/>
          <w:lang w:eastAsia="he-IL"/>
        </w:rPr>
      </w:pPr>
      <w:bookmarkStart w:id="31"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7"/>
      <w:bookmarkEnd w:id="29"/>
      <w:bookmarkEnd w:id="30"/>
      <w:bookmarkEnd w:id="31"/>
    </w:p>
    <w:p w14:paraId="1CD2B8F4" w14:textId="77777777" w:rsidR="00376A1B" w:rsidRPr="00C03305" w:rsidRDefault="00376A1B" w:rsidP="000F00C8">
      <w:pPr>
        <w:keepLines/>
        <w:widowControl w:val="0"/>
        <w:numPr>
          <w:ilvl w:val="3"/>
          <w:numId w:val="4"/>
        </w:numPr>
        <w:spacing w:line="360" w:lineRule="auto"/>
        <w:ind w:left="2280" w:hanging="810"/>
        <w:jc w:val="both"/>
      </w:pPr>
      <w:bookmarkStart w:id="32" w:name="_Ref398630374"/>
      <w:bookmarkStart w:id="33"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2"/>
      <w:r w:rsidRPr="00C03305">
        <w:rPr>
          <w:rtl/>
        </w:rPr>
        <w:t xml:space="preserve"> </w:t>
      </w:r>
    </w:p>
    <w:p w14:paraId="5B0E27CE" w14:textId="37B2F00C" w:rsidR="00376A1B" w:rsidRPr="00C03305" w:rsidRDefault="00376A1B" w:rsidP="000F00C8">
      <w:pPr>
        <w:keepLines/>
        <w:widowControl w:val="0"/>
        <w:numPr>
          <w:ilvl w:val="3"/>
          <w:numId w:val="4"/>
        </w:numPr>
        <w:spacing w:line="360" w:lineRule="auto"/>
        <w:ind w:left="2280" w:hanging="810"/>
        <w:jc w:val="both"/>
      </w:pPr>
      <w:bookmarkStart w:id="34" w:name="_Ref488306088"/>
      <w:bookmarkStart w:id="35" w:name="_Ref397951240"/>
      <w:bookmarkEnd w:id="33"/>
      <w:r w:rsidRPr="00C03305">
        <w:rPr>
          <w:rtl/>
        </w:rPr>
        <w:t xml:space="preserve">תצהיר המאומת על ידי עורך דין בדבר העדר הרשעות בעברות לפי </w:t>
      </w:r>
      <w:hyperlink r:id="rId10" w:history="1">
        <w:r w:rsidRPr="00C03305">
          <w:rPr>
            <w:rtl/>
          </w:rPr>
          <w:t>חוק עובדים זרים, תשנ"א-1991</w:t>
        </w:r>
      </w:hyperlink>
      <w:r w:rsidRPr="00C03305">
        <w:rPr>
          <w:rtl/>
        </w:rPr>
        <w:t xml:space="preserve"> ולפי חוק שכר מינימום, תשמ"ז-1987</w:t>
      </w:r>
      <w:bookmarkEnd w:id="34"/>
      <w:r w:rsidRPr="00C03305">
        <w:rPr>
          <w:rtl/>
        </w:rPr>
        <w:t xml:space="preserve"> </w:t>
      </w:r>
      <w:bookmarkEnd w:id="35"/>
    </w:p>
    <w:p w14:paraId="4919E865" w14:textId="77777777" w:rsidR="00117249" w:rsidRPr="007660DD" w:rsidRDefault="00117249" w:rsidP="00117249">
      <w:pPr>
        <w:widowControl w:val="0"/>
        <w:numPr>
          <w:ilvl w:val="2"/>
          <w:numId w:val="4"/>
        </w:numPr>
        <w:spacing w:before="240" w:line="276" w:lineRule="auto"/>
        <w:ind w:left="1470" w:hanging="630"/>
        <w:jc w:val="both"/>
        <w:outlineLvl w:val="7"/>
        <w:rPr>
          <w:rFonts w:ascii="Arial" w:hAnsi="Arial"/>
          <w:lang w:eastAsia="he-IL"/>
        </w:rPr>
      </w:pPr>
      <w:bookmarkStart w:id="36" w:name="_Ref364155489"/>
      <w:bookmarkStart w:id="37" w:name="_Ref330476171"/>
      <w:r w:rsidRPr="00117249">
        <w:rPr>
          <w:rFonts w:ascii="Arial" w:hAnsi="Arial" w:hint="cs"/>
          <w:rtl/>
          <w:lang w:eastAsia="he-IL"/>
        </w:rPr>
        <w:t>אם</w:t>
      </w:r>
      <w:r w:rsidRPr="00117249">
        <w:rPr>
          <w:rFonts w:ascii="Arial" w:hAnsi="Arial"/>
          <w:rtl/>
          <w:lang w:eastAsia="he-IL"/>
        </w:rPr>
        <w:t xml:space="preserve"> </w:t>
      </w:r>
      <w:r w:rsidRPr="00117249">
        <w:rPr>
          <w:rFonts w:ascii="Arial" w:hAnsi="Arial" w:hint="cs"/>
          <w:rtl/>
          <w:lang w:eastAsia="he-IL"/>
        </w:rPr>
        <w:t>הגוף</w:t>
      </w:r>
      <w:r w:rsidRPr="00117249">
        <w:rPr>
          <w:rFonts w:ascii="Arial" w:hAnsi="Arial"/>
          <w:rtl/>
          <w:lang w:eastAsia="he-IL"/>
        </w:rPr>
        <w:t xml:space="preserve"> </w:t>
      </w:r>
      <w:r w:rsidRPr="00117249">
        <w:rPr>
          <w:rFonts w:ascii="Arial" w:hAnsi="Arial" w:hint="cs"/>
          <w:rtl/>
          <w:lang w:eastAsia="he-IL"/>
        </w:rPr>
        <w:t>המציע</w:t>
      </w:r>
      <w:r w:rsidRPr="00117249">
        <w:rPr>
          <w:rFonts w:ascii="Arial" w:hAnsi="Arial"/>
          <w:rtl/>
          <w:lang w:eastAsia="he-IL"/>
        </w:rPr>
        <w:t xml:space="preserve"> </w:t>
      </w:r>
      <w:r w:rsidRPr="00117249">
        <w:rPr>
          <w:rFonts w:ascii="Arial" w:hAnsi="Arial" w:hint="cs"/>
          <w:rtl/>
          <w:lang w:eastAsia="he-IL"/>
        </w:rPr>
        <w:t>הינו</w:t>
      </w:r>
      <w:r w:rsidRPr="00117249">
        <w:rPr>
          <w:rFonts w:ascii="Arial" w:hAnsi="Arial"/>
          <w:rtl/>
          <w:lang w:eastAsia="he-IL"/>
        </w:rPr>
        <w:t xml:space="preserve"> </w:t>
      </w:r>
      <w:r w:rsidRPr="00117249">
        <w:rPr>
          <w:rFonts w:ascii="Arial" w:hAnsi="Arial" w:hint="cs"/>
          <w:rtl/>
          <w:lang w:eastAsia="he-IL"/>
        </w:rPr>
        <w:t>עמותה</w:t>
      </w:r>
      <w:r w:rsidRPr="007660DD">
        <w:rPr>
          <w:rFonts w:ascii="Arial" w:hAnsi="Arial"/>
          <w:rtl/>
          <w:lang w:eastAsia="he-IL"/>
        </w:rPr>
        <w:t>:</w:t>
      </w:r>
      <w:bookmarkEnd w:id="36"/>
    </w:p>
    <w:p w14:paraId="01F54D60"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המציע</w:t>
      </w:r>
      <w:r w:rsidRPr="005C6A48">
        <w:rPr>
          <w:rtl/>
        </w:rPr>
        <w:t xml:space="preserve"> </w:t>
      </w:r>
      <w:r w:rsidRPr="005C6A48">
        <w:rPr>
          <w:rFonts w:hint="eastAsia"/>
          <w:rtl/>
        </w:rPr>
        <w:t>הינו</w:t>
      </w:r>
      <w:r w:rsidRPr="005C6A48">
        <w:rPr>
          <w:rtl/>
        </w:rPr>
        <w:t xml:space="preserve"> </w:t>
      </w:r>
      <w:r w:rsidRPr="005C6A48">
        <w:rPr>
          <w:rFonts w:hint="eastAsia"/>
          <w:rtl/>
        </w:rPr>
        <w:t>מלכ</w:t>
      </w:r>
      <w:r w:rsidRPr="005C6A48">
        <w:rPr>
          <w:rtl/>
        </w:rPr>
        <w:t>"</w:t>
      </w:r>
      <w:r w:rsidRPr="005C6A48">
        <w:rPr>
          <w:rFonts w:hint="eastAsia"/>
          <w:rtl/>
        </w:rPr>
        <w:t>ר</w:t>
      </w:r>
      <w:r w:rsidRPr="005C6A48">
        <w:rPr>
          <w:rtl/>
        </w:rPr>
        <w:t xml:space="preserve"> </w:t>
      </w:r>
      <w:r w:rsidRPr="005C6A48">
        <w:rPr>
          <w:rFonts w:hint="eastAsia"/>
          <w:rtl/>
        </w:rPr>
        <w:t>לעניין</w:t>
      </w:r>
      <w:r w:rsidRPr="005C6A48">
        <w:rPr>
          <w:rtl/>
        </w:rPr>
        <w:t xml:space="preserve"> </w:t>
      </w:r>
      <w:r w:rsidRPr="005C6A48">
        <w:rPr>
          <w:rFonts w:hint="eastAsia"/>
          <w:rtl/>
        </w:rPr>
        <w:t>חוק</w:t>
      </w:r>
      <w:r w:rsidRPr="005C6A48">
        <w:rPr>
          <w:rtl/>
        </w:rPr>
        <w:t xml:space="preserve"> </w:t>
      </w:r>
      <w:r w:rsidRPr="005C6A48">
        <w:rPr>
          <w:rFonts w:hint="eastAsia"/>
          <w:rtl/>
        </w:rPr>
        <w:t>מס</w:t>
      </w:r>
      <w:r w:rsidRPr="005C6A48">
        <w:rPr>
          <w:rtl/>
        </w:rPr>
        <w:t xml:space="preserve"> </w:t>
      </w:r>
      <w:r w:rsidRPr="005C6A48">
        <w:rPr>
          <w:rFonts w:hint="eastAsia"/>
          <w:rtl/>
        </w:rPr>
        <w:t>ערך</w:t>
      </w:r>
      <w:r w:rsidRPr="005C6A48">
        <w:rPr>
          <w:rtl/>
        </w:rPr>
        <w:t xml:space="preserve"> </w:t>
      </w:r>
      <w:r w:rsidRPr="005C6A48">
        <w:rPr>
          <w:rFonts w:hint="eastAsia"/>
          <w:rtl/>
        </w:rPr>
        <w:t>מוסף</w:t>
      </w:r>
      <w:r w:rsidRPr="005C6A48">
        <w:rPr>
          <w:rtl/>
        </w:rPr>
        <w:t>.</w:t>
      </w:r>
    </w:p>
    <w:p w14:paraId="3AA617D1" w14:textId="77777777" w:rsidR="00117249" w:rsidRPr="005C6A48" w:rsidRDefault="00117249" w:rsidP="000F00C8">
      <w:pPr>
        <w:keepLines/>
        <w:widowControl w:val="0"/>
        <w:numPr>
          <w:ilvl w:val="3"/>
          <w:numId w:val="4"/>
        </w:numPr>
        <w:spacing w:line="360" w:lineRule="auto"/>
        <w:ind w:left="2280" w:hanging="810"/>
        <w:jc w:val="both"/>
      </w:pPr>
      <w:r w:rsidRPr="005C6A48">
        <w:rPr>
          <w:rFonts w:hint="eastAsia"/>
          <w:rtl/>
        </w:rPr>
        <w:t>בעל</w:t>
      </w:r>
      <w:r w:rsidRPr="005C6A48">
        <w:rPr>
          <w:rtl/>
        </w:rPr>
        <w:t xml:space="preserve"> </w:t>
      </w:r>
      <w:r w:rsidRPr="005C6A48">
        <w:rPr>
          <w:rFonts w:hint="eastAsia"/>
          <w:rtl/>
        </w:rPr>
        <w:t>אישור</w:t>
      </w:r>
      <w:r w:rsidRPr="005C6A48">
        <w:rPr>
          <w:rtl/>
        </w:rPr>
        <w:t xml:space="preserve"> </w:t>
      </w:r>
      <w:r w:rsidRPr="005C6A48">
        <w:rPr>
          <w:rFonts w:hint="eastAsia"/>
          <w:rtl/>
        </w:rPr>
        <w:t>ניהול</w:t>
      </w:r>
      <w:r w:rsidRPr="005C6A48">
        <w:rPr>
          <w:rtl/>
        </w:rPr>
        <w:t xml:space="preserve"> </w:t>
      </w:r>
      <w:r w:rsidRPr="005C6A48">
        <w:rPr>
          <w:rFonts w:hint="eastAsia"/>
          <w:rtl/>
        </w:rPr>
        <w:t>תקין</w:t>
      </w:r>
      <w:r w:rsidRPr="005C6A48">
        <w:rPr>
          <w:rtl/>
        </w:rPr>
        <w:t xml:space="preserve">, </w:t>
      </w:r>
      <w:r w:rsidRPr="005C6A48">
        <w:rPr>
          <w:rFonts w:hint="eastAsia"/>
          <w:rtl/>
        </w:rPr>
        <w:t>מטעם</w:t>
      </w:r>
      <w:r w:rsidRPr="005C6A48">
        <w:rPr>
          <w:rtl/>
        </w:rPr>
        <w:t xml:space="preserve"> </w:t>
      </w:r>
      <w:r w:rsidRPr="005C6A48">
        <w:rPr>
          <w:rFonts w:hint="eastAsia"/>
          <w:rtl/>
        </w:rPr>
        <w:t>רשם</w:t>
      </w:r>
      <w:r w:rsidRPr="005C6A48">
        <w:rPr>
          <w:rtl/>
        </w:rPr>
        <w:t xml:space="preserve"> </w:t>
      </w:r>
      <w:r w:rsidRPr="005C6A48">
        <w:rPr>
          <w:rFonts w:hint="eastAsia"/>
          <w:rtl/>
        </w:rPr>
        <w:t>העמותות</w:t>
      </w:r>
      <w:r w:rsidRPr="005C6A48">
        <w:rPr>
          <w:rtl/>
        </w:rPr>
        <w:t xml:space="preserve">, </w:t>
      </w:r>
      <w:r w:rsidRPr="005C6A48">
        <w:rPr>
          <w:rFonts w:hint="eastAsia"/>
          <w:rtl/>
        </w:rPr>
        <w:t>בתוקף</w:t>
      </w:r>
      <w:r w:rsidRPr="005C6A48">
        <w:rPr>
          <w:rtl/>
        </w:rPr>
        <w:t xml:space="preserve"> </w:t>
      </w:r>
      <w:r w:rsidRPr="005C6A48">
        <w:rPr>
          <w:rFonts w:hint="eastAsia"/>
          <w:rtl/>
        </w:rPr>
        <w:t>לשנה</w:t>
      </w:r>
      <w:r w:rsidRPr="005C6A48">
        <w:rPr>
          <w:rtl/>
        </w:rPr>
        <w:t xml:space="preserve"> </w:t>
      </w:r>
      <w:r w:rsidRPr="005C6A48">
        <w:rPr>
          <w:rFonts w:hint="eastAsia"/>
          <w:rtl/>
        </w:rPr>
        <w:t>השוטפת</w:t>
      </w:r>
      <w:r w:rsidRPr="005C6A48">
        <w:rPr>
          <w:rtl/>
        </w:rPr>
        <w:t>.</w:t>
      </w:r>
    </w:p>
    <w:p w14:paraId="10EC92C2" w14:textId="7667056C" w:rsidR="00376A1B" w:rsidRPr="00DD6E47"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38"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7"/>
      <w:bookmarkEnd w:id="38"/>
    </w:p>
    <w:p w14:paraId="5EC6E12F" w14:textId="2C6AE233"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39" w:name="_Ref392156602"/>
      <w:bookmarkStart w:id="40"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39"/>
    </w:p>
    <w:p w14:paraId="0EB9B792" w14:textId="77777777" w:rsidR="00A41174" w:rsidRDefault="00A41174" w:rsidP="00DD6E47">
      <w:pPr>
        <w:widowControl w:val="0"/>
        <w:numPr>
          <w:ilvl w:val="2"/>
          <w:numId w:val="4"/>
        </w:numPr>
        <w:spacing w:before="240" w:line="276" w:lineRule="auto"/>
        <w:ind w:left="1470" w:hanging="630"/>
        <w:jc w:val="both"/>
        <w:outlineLvl w:val="7"/>
        <w:rPr>
          <w:rFonts w:ascii="Arial" w:hAnsi="Arial"/>
        </w:rPr>
      </w:pPr>
      <w:bookmarkStart w:id="41"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1"/>
    </w:p>
    <w:p w14:paraId="05C41A4F" w14:textId="77777777" w:rsidR="00690C9A" w:rsidRPr="00DD6E47" w:rsidRDefault="00690C9A" w:rsidP="00DD6E47">
      <w:pPr>
        <w:widowControl w:val="0"/>
        <w:numPr>
          <w:ilvl w:val="2"/>
          <w:numId w:val="4"/>
        </w:numPr>
        <w:spacing w:before="240" w:line="276" w:lineRule="auto"/>
        <w:ind w:left="1470" w:hanging="630"/>
        <w:jc w:val="both"/>
        <w:outlineLvl w:val="7"/>
        <w:rPr>
          <w:rFonts w:ascii="Arial" w:hAnsi="Arial"/>
        </w:rPr>
      </w:pPr>
      <w:bookmarkStart w:id="42" w:name="_Ref488306215"/>
      <w:r>
        <w:rPr>
          <w:rFonts w:ascii="Arial" w:hAnsi="Arial" w:hint="cs"/>
          <w:rtl/>
          <w:lang w:eastAsia="he-IL"/>
        </w:rPr>
        <w:t>המציע יעשה שימוש בתוכנות מקוריות.</w:t>
      </w:r>
      <w:bookmarkEnd w:id="42"/>
    </w:p>
    <w:p w14:paraId="4F31FA00" w14:textId="6D133A5C" w:rsidR="00376A1B" w:rsidRDefault="00376A1B" w:rsidP="00DD6E47">
      <w:pPr>
        <w:widowControl w:val="0"/>
        <w:numPr>
          <w:ilvl w:val="2"/>
          <w:numId w:val="4"/>
        </w:numPr>
        <w:spacing w:before="240" w:line="276" w:lineRule="auto"/>
        <w:ind w:left="1470" w:hanging="630"/>
        <w:jc w:val="both"/>
        <w:outlineLvl w:val="7"/>
        <w:rPr>
          <w:rFonts w:ascii="Arial" w:hAnsi="Arial"/>
          <w:lang w:eastAsia="he-IL"/>
        </w:rPr>
      </w:pPr>
      <w:bookmarkStart w:id="43"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0"/>
      <w:bookmarkEnd w:id="43"/>
    </w:p>
    <w:p w14:paraId="640070AE" w14:textId="60B8160A" w:rsidR="00313380" w:rsidRPr="000C343E" w:rsidRDefault="00313380" w:rsidP="00313380">
      <w:pPr>
        <w:widowControl w:val="0"/>
        <w:numPr>
          <w:ilvl w:val="2"/>
          <w:numId w:val="4"/>
        </w:numPr>
        <w:spacing w:before="240" w:line="276" w:lineRule="auto"/>
        <w:ind w:left="1470" w:hanging="630"/>
        <w:jc w:val="both"/>
        <w:outlineLvl w:val="7"/>
        <w:rPr>
          <w:rFonts w:ascii="Arial" w:hAnsi="Arial"/>
          <w:lang w:eastAsia="he-IL"/>
        </w:rPr>
      </w:pPr>
      <w:bookmarkStart w:id="44" w:name="_Ref477090906"/>
      <w:bookmarkStart w:id="45" w:name="_Hlk509918178"/>
      <w:r w:rsidRPr="000C343E">
        <w:rPr>
          <w:rFonts w:ascii="Arial" w:hAnsi="Arial"/>
          <w:rtl/>
          <w:lang w:eastAsia="he-IL"/>
        </w:rPr>
        <w:t xml:space="preserve">המציע צירף להצעתו ערבות הצעה בסך של </w:t>
      </w:r>
      <w:r w:rsidR="004A418A">
        <w:rPr>
          <w:rFonts w:ascii="Arial" w:hAnsi="Arial" w:hint="cs"/>
          <w:rtl/>
          <w:lang w:eastAsia="he-IL"/>
        </w:rPr>
        <w:t>40</w:t>
      </w:r>
      <w:r w:rsidRPr="000C343E">
        <w:rPr>
          <w:rFonts w:ascii="Arial" w:hAnsi="Arial"/>
          <w:rtl/>
          <w:lang w:eastAsia="he-IL"/>
        </w:rPr>
        <w:t>,000 ₪</w:t>
      </w:r>
      <w:r w:rsidRPr="00764FB4">
        <w:rPr>
          <w:rFonts w:ascii="Arial" w:hAnsi="Arial"/>
          <w:rtl/>
          <w:lang w:eastAsia="he-IL"/>
        </w:rPr>
        <w:t xml:space="preserve">, </w:t>
      </w:r>
      <w:r w:rsidRPr="00764FB4">
        <w:rPr>
          <w:rFonts w:ascii="Arial" w:hAnsi="Arial" w:hint="cs"/>
          <w:rtl/>
          <w:lang w:eastAsia="he-IL"/>
        </w:rPr>
        <w:t>בנוסח נספח א'1</w:t>
      </w:r>
      <w:r w:rsidR="006827EE">
        <w:rPr>
          <w:rFonts w:ascii="Arial" w:hAnsi="Arial" w:hint="cs"/>
          <w:rtl/>
          <w:lang w:eastAsia="he-IL"/>
        </w:rPr>
        <w:t>0</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Pr>
          <w:rFonts w:ascii="Arial" w:hAnsi="Arial"/>
          <w:highlight w:val="yellow"/>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9D3569">
        <w:rPr>
          <w:rFonts w:ascii="Arial" w:hAnsi="Arial"/>
          <w:highlight w:val="yellow"/>
          <w:rtl/>
          <w:lang w:eastAsia="he-IL"/>
        </w:rPr>
      </w:r>
      <w:r w:rsidR="009D3569">
        <w:rPr>
          <w:rFonts w:ascii="Arial" w:hAnsi="Arial"/>
          <w:highlight w:val="yellow"/>
          <w:rtl/>
          <w:lang w:eastAsia="he-IL"/>
        </w:rPr>
        <w:fldChar w:fldCharType="separate"/>
      </w:r>
      <w:r w:rsidR="002B76D5">
        <w:rPr>
          <w:rFonts w:ascii="Arial" w:hAnsi="Arial"/>
          <w:rtl/>
          <w:lang w:eastAsia="he-IL"/>
        </w:rPr>
        <w:t>‏11</w:t>
      </w:r>
      <w:r w:rsidR="009D3569">
        <w:rPr>
          <w:rFonts w:ascii="Arial" w:hAnsi="Arial"/>
          <w:highlight w:val="yellow"/>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2B76D5">
        <w:rPr>
          <w:rFonts w:ascii="Arial" w:hAnsi="Arial"/>
          <w:rtl/>
          <w:lang w:eastAsia="he-IL"/>
        </w:rPr>
        <w:t>‏3.4</w:t>
      </w:r>
      <w:r>
        <w:rPr>
          <w:rFonts w:ascii="Arial" w:hAnsi="Arial"/>
          <w:rtl/>
          <w:lang w:eastAsia="he-IL"/>
        </w:rPr>
        <w:fldChar w:fldCharType="end"/>
      </w:r>
      <w:r w:rsidRPr="00E81EF1">
        <w:rPr>
          <w:rFonts w:ascii="Arial" w:hAnsi="Arial"/>
          <w:rtl/>
          <w:lang w:eastAsia="he-IL"/>
        </w:rPr>
        <w:t>.</w:t>
      </w:r>
      <w:bookmarkEnd w:id="44"/>
    </w:p>
    <w:p w14:paraId="64AF4BE6" w14:textId="36513E83" w:rsidR="00313380" w:rsidRDefault="00313380" w:rsidP="00313380">
      <w:pPr>
        <w:widowControl w:val="0"/>
        <w:numPr>
          <w:ilvl w:val="2"/>
          <w:numId w:val="4"/>
        </w:numPr>
        <w:spacing w:before="240" w:line="276" w:lineRule="auto"/>
        <w:ind w:left="1470" w:hanging="720"/>
        <w:jc w:val="both"/>
        <w:outlineLvl w:val="7"/>
        <w:rPr>
          <w:rFonts w:ascii="Arial" w:hAnsi="Arial"/>
          <w:lang w:eastAsia="he-IL"/>
        </w:rPr>
      </w:pPr>
      <w:bookmarkStart w:id="46" w:name="_Ref499663835"/>
      <w:bookmarkEnd w:id="45"/>
      <w:r>
        <w:rPr>
          <w:rFonts w:ascii="Arial" w:hAnsi="Arial" w:hint="cs"/>
          <w:rtl/>
          <w:lang w:eastAsia="he-IL"/>
        </w:rPr>
        <w:t>אין חשש לקיומו של המציע כעסק חי.</w:t>
      </w:r>
      <w:bookmarkEnd w:id="46"/>
    </w:p>
    <w:p w14:paraId="6AF04ECA" w14:textId="2B9A9B9F" w:rsidR="00074FAC" w:rsidRDefault="00A41174" w:rsidP="00074FAC">
      <w:pPr>
        <w:widowControl w:val="0"/>
        <w:numPr>
          <w:ilvl w:val="1"/>
          <w:numId w:val="4"/>
        </w:numPr>
        <w:spacing w:before="240" w:line="276" w:lineRule="auto"/>
        <w:ind w:hanging="492"/>
        <w:jc w:val="both"/>
        <w:outlineLvl w:val="7"/>
        <w:rPr>
          <w:rFonts w:ascii="Arial" w:hAnsi="Arial"/>
          <w:b/>
          <w:bCs/>
          <w:u w:val="single"/>
        </w:rPr>
      </w:pPr>
      <w:bookmarkStart w:id="47"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8" w:name="_Ref498459907"/>
      <w:bookmarkStart w:id="49" w:name="_Ref441758842"/>
      <w:bookmarkStart w:id="50" w:name="_Ref488306294"/>
      <w:bookmarkStart w:id="51" w:name="_Ref401589500"/>
      <w:bookmarkEnd w:id="47"/>
    </w:p>
    <w:p w14:paraId="226A0702" w14:textId="4A1F6D87" w:rsidR="00074FAC" w:rsidRPr="00074FAC" w:rsidRDefault="00074FAC" w:rsidP="00074FAC">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p>
    <w:p w14:paraId="614A24B3" w14:textId="38E5AD9C" w:rsidR="00B7372E" w:rsidRPr="00B7372E" w:rsidRDefault="00B7372E" w:rsidP="00B7372E">
      <w:pPr>
        <w:widowControl w:val="0"/>
        <w:numPr>
          <w:ilvl w:val="2"/>
          <w:numId w:val="4"/>
        </w:numPr>
        <w:spacing w:before="240" w:line="276" w:lineRule="auto"/>
        <w:ind w:left="1470" w:hanging="630"/>
        <w:jc w:val="both"/>
        <w:outlineLvl w:val="7"/>
        <w:rPr>
          <w:rtl/>
        </w:rPr>
      </w:pPr>
      <w:bookmarkStart w:id="52" w:name="_Ref512421993"/>
      <w:bookmarkStart w:id="53" w:name="_Ref505847609"/>
      <w:bookmarkStart w:id="54" w:name="_Hlk509918063"/>
      <w:bookmarkStart w:id="55" w:name="_Hlk508012026"/>
      <w:bookmarkEnd w:id="48"/>
      <w:bookmarkEnd w:id="49"/>
      <w:bookmarkEnd w:id="50"/>
      <w:bookmarkEnd w:id="51"/>
      <w:r>
        <w:rPr>
          <w:rFonts w:hint="cs"/>
          <w:rtl/>
        </w:rPr>
        <w:t xml:space="preserve">המציע </w:t>
      </w:r>
      <w:r w:rsidRPr="00B7372E">
        <w:rPr>
          <w:rFonts w:hint="cs"/>
          <w:rtl/>
        </w:rPr>
        <w:t>בעל ניסיון של</w:t>
      </w:r>
      <w:r w:rsidRPr="00B7372E">
        <w:rPr>
          <w:rtl/>
        </w:rPr>
        <w:t xml:space="preserve"> </w:t>
      </w:r>
      <w:r w:rsidRPr="00B7372E">
        <w:rPr>
          <w:rFonts w:hint="cs"/>
          <w:rtl/>
        </w:rPr>
        <w:t xml:space="preserve">שנה לפחות </w:t>
      </w:r>
      <w:r w:rsidR="00E504CA">
        <w:rPr>
          <w:rFonts w:hint="cs"/>
          <w:rtl/>
        </w:rPr>
        <w:t>בחמש</w:t>
      </w:r>
      <w:r>
        <w:rPr>
          <w:rFonts w:hint="cs"/>
          <w:rtl/>
        </w:rPr>
        <w:t xml:space="preserve"> השנים שקדמו למועד הגשת ההצעות למכרז זה</w:t>
      </w:r>
      <w:r w:rsidRPr="00B7372E">
        <w:rPr>
          <w:rtl/>
        </w:rPr>
        <w:t xml:space="preserve">, </w:t>
      </w:r>
      <w:r w:rsidRPr="00B7372E">
        <w:rPr>
          <w:rFonts w:hint="cs"/>
          <w:rtl/>
        </w:rPr>
        <w:t xml:space="preserve">במתן שירותי ריכוז וניהול ועדות עבור </w:t>
      </w:r>
      <w:r>
        <w:rPr>
          <w:rFonts w:hint="cs"/>
          <w:rtl/>
        </w:rPr>
        <w:t xml:space="preserve">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sidR="00DE5D1D">
        <w:rPr>
          <w:rtl/>
        </w:rPr>
        <w:t>‏1.6</w:t>
      </w:r>
      <w:r>
        <w:rPr>
          <w:rtl/>
        </w:rPr>
        <w:fldChar w:fldCharType="end"/>
      </w:r>
      <w:r>
        <w:rPr>
          <w:rFonts w:hint="cs"/>
          <w:rtl/>
        </w:rPr>
        <w:t xml:space="preserve"> לעיל)</w:t>
      </w:r>
      <w:r w:rsidRPr="00B7372E">
        <w:rPr>
          <w:rFonts w:hint="cs"/>
          <w:rtl/>
        </w:rPr>
        <w:t xml:space="preserve">, </w:t>
      </w:r>
      <w:r w:rsidRPr="00B7372E">
        <w:rPr>
          <w:rtl/>
        </w:rPr>
        <w:t xml:space="preserve">בהיקף כספי </w:t>
      </w:r>
      <w:r w:rsidRPr="00B7372E">
        <w:rPr>
          <w:rFonts w:hint="cs"/>
          <w:rtl/>
        </w:rPr>
        <w:t xml:space="preserve">מצטבר </w:t>
      </w:r>
      <w:r w:rsidRPr="00B7372E">
        <w:rPr>
          <w:rtl/>
        </w:rPr>
        <w:t xml:space="preserve">של לפחות </w:t>
      </w:r>
      <w:r w:rsidRPr="00B7372E">
        <w:rPr>
          <w:rFonts w:hint="cs"/>
          <w:rtl/>
        </w:rPr>
        <w:t>500</w:t>
      </w:r>
      <w:r w:rsidRPr="00B7372E">
        <w:rPr>
          <w:rtl/>
        </w:rPr>
        <w:t xml:space="preserve"> אלף ₪ כולל מע"מ</w:t>
      </w:r>
      <w:r w:rsidRPr="00B7372E">
        <w:rPr>
          <w:rFonts w:hint="cs"/>
          <w:rtl/>
        </w:rPr>
        <w:t xml:space="preserve"> לשנה (לגוף אחד או למספר גופים באופן מצטבר).</w:t>
      </w:r>
      <w:bookmarkEnd w:id="52"/>
    </w:p>
    <w:p w14:paraId="5635E1AC" w14:textId="77777777" w:rsidR="001033E3" w:rsidRPr="00074FAC" w:rsidRDefault="001033E3" w:rsidP="001033E3">
      <w:pPr>
        <w:widowControl w:val="0"/>
        <w:spacing w:before="240" w:line="276" w:lineRule="auto"/>
        <w:ind w:left="792"/>
        <w:jc w:val="both"/>
        <w:outlineLvl w:val="7"/>
        <w:rPr>
          <w:rFonts w:ascii="Arial" w:hAnsi="Arial"/>
          <w:b/>
          <w:bCs/>
          <w:u w:val="single"/>
        </w:rPr>
      </w:pPr>
      <w:bookmarkStart w:id="56" w:name="_Hlk503198922"/>
      <w:bookmarkEnd w:id="53"/>
      <w:bookmarkEnd w:id="54"/>
      <w:r>
        <w:rPr>
          <w:rFonts w:ascii="Arial" w:hAnsi="Arial" w:hint="cs"/>
          <w:b/>
          <w:bCs/>
          <w:u w:val="single"/>
          <w:rtl/>
        </w:rPr>
        <w:t>מנהל הפרויקט</w:t>
      </w:r>
      <w:r w:rsidRPr="00074FAC">
        <w:rPr>
          <w:rFonts w:ascii="Arial" w:hAnsi="Arial" w:hint="cs"/>
          <w:b/>
          <w:bCs/>
          <w:u w:val="single"/>
          <w:rtl/>
        </w:rPr>
        <w:t xml:space="preserve"> - </w:t>
      </w:r>
    </w:p>
    <w:p w14:paraId="6B902910" w14:textId="39AAA1EC" w:rsidR="00B7372E" w:rsidRDefault="00B7372E" w:rsidP="00B7372E">
      <w:pPr>
        <w:widowControl w:val="0"/>
        <w:numPr>
          <w:ilvl w:val="2"/>
          <w:numId w:val="4"/>
        </w:numPr>
        <w:spacing w:before="240" w:line="276" w:lineRule="auto"/>
        <w:ind w:left="1470" w:hanging="630"/>
        <w:jc w:val="both"/>
        <w:outlineLvl w:val="7"/>
      </w:pPr>
      <w:bookmarkStart w:id="57" w:name="_Ref512423515"/>
      <w:bookmarkStart w:id="58" w:name="_Hlk519606387"/>
      <w:bookmarkEnd w:id="56"/>
      <w:r>
        <w:rPr>
          <w:rFonts w:hint="cs"/>
          <w:rtl/>
        </w:rPr>
        <w:t>על מנהל הפרויקט המוצע לעמוד בתנאים הבאים, במצטבר:</w:t>
      </w:r>
      <w:bookmarkEnd w:id="57"/>
    </w:p>
    <w:p w14:paraId="5EC3E06F" w14:textId="0B546F37" w:rsidR="00B7372E" w:rsidRPr="00B7372E" w:rsidRDefault="00B7372E" w:rsidP="00B7372E">
      <w:pPr>
        <w:widowControl w:val="0"/>
        <w:numPr>
          <w:ilvl w:val="3"/>
          <w:numId w:val="4"/>
        </w:numPr>
        <w:spacing w:before="240" w:line="276" w:lineRule="auto"/>
        <w:ind w:left="2370" w:hanging="810"/>
        <w:jc w:val="both"/>
        <w:outlineLvl w:val="7"/>
      </w:pPr>
      <w:bookmarkStart w:id="59" w:name="_Ref512422508"/>
      <w:r w:rsidRPr="00B7372E">
        <w:rPr>
          <w:rFonts w:hint="cs"/>
          <w:rtl/>
        </w:rPr>
        <w:t>בעל תואר אקדמי ראשון לפחות, במדעי החברה או במדעי הרוח או במשפטים.</w:t>
      </w:r>
      <w:bookmarkEnd w:id="59"/>
    </w:p>
    <w:p w14:paraId="1F308EB6" w14:textId="77777777" w:rsidR="004A418A" w:rsidRDefault="00B7372E" w:rsidP="00B7372E">
      <w:pPr>
        <w:widowControl w:val="0"/>
        <w:numPr>
          <w:ilvl w:val="3"/>
          <w:numId w:val="4"/>
        </w:numPr>
        <w:spacing w:before="240" w:line="276" w:lineRule="auto"/>
        <w:ind w:left="2370" w:hanging="810"/>
        <w:jc w:val="both"/>
        <w:outlineLvl w:val="7"/>
      </w:pPr>
      <w:bookmarkStart w:id="60" w:name="_Ref512422215"/>
      <w:r w:rsidRPr="00B7372E">
        <w:rPr>
          <w:rtl/>
        </w:rPr>
        <w:t xml:space="preserve">בעל </w:t>
      </w:r>
      <w:bookmarkStart w:id="61" w:name="_Hlk518811370"/>
      <w:r w:rsidRPr="00B7372E">
        <w:rPr>
          <w:rtl/>
        </w:rPr>
        <w:t xml:space="preserve">ניסיון </w:t>
      </w:r>
      <w:r w:rsidR="00E504CA">
        <w:rPr>
          <w:rFonts w:hint="cs"/>
          <w:rtl/>
        </w:rPr>
        <w:t xml:space="preserve">בחמשת השנים שקדמו למועד הגשת ההצעות, בניהול פרויקט אחד לפחות, אשר נמשך לפחות שנה, </w:t>
      </w:r>
      <w:r w:rsidRPr="00B7372E">
        <w:rPr>
          <w:rtl/>
        </w:rPr>
        <w:t xml:space="preserve">עבור </w:t>
      </w:r>
      <w:r>
        <w:rPr>
          <w:rFonts w:hint="cs"/>
          <w:rtl/>
        </w:rPr>
        <w:t xml:space="preserve">גוף ציבורי (כהגדרתו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Ref505846529 \r \h</w:instrText>
      </w:r>
      <w:r>
        <w:rPr>
          <w:rtl/>
        </w:rPr>
        <w:instrText xml:space="preserve"> </w:instrText>
      </w:r>
      <w:r>
        <w:rPr>
          <w:rtl/>
        </w:rPr>
      </w:r>
      <w:r>
        <w:rPr>
          <w:rtl/>
        </w:rPr>
        <w:fldChar w:fldCharType="separate"/>
      </w:r>
      <w:r w:rsidR="00DE5D1D">
        <w:rPr>
          <w:rtl/>
        </w:rPr>
        <w:t>‏1.6</w:t>
      </w:r>
      <w:r>
        <w:rPr>
          <w:rtl/>
        </w:rPr>
        <w:fldChar w:fldCharType="end"/>
      </w:r>
      <w:r>
        <w:rPr>
          <w:rFonts w:hint="cs"/>
          <w:rtl/>
        </w:rPr>
        <w:t xml:space="preserve"> לעיל)</w:t>
      </w:r>
      <w:bookmarkEnd w:id="61"/>
      <w:r w:rsidRPr="00B7372E">
        <w:rPr>
          <w:rFonts w:hint="cs"/>
          <w:rtl/>
        </w:rPr>
        <w:t>.</w:t>
      </w:r>
      <w:bookmarkEnd w:id="60"/>
    </w:p>
    <w:bookmarkEnd w:id="58"/>
    <w:p w14:paraId="1B85FB90" w14:textId="53A5EAE1" w:rsidR="00B7372E" w:rsidRPr="00B7372E" w:rsidRDefault="00B7372E" w:rsidP="004A418A">
      <w:pPr>
        <w:widowControl w:val="0"/>
        <w:spacing w:before="240" w:line="276" w:lineRule="auto"/>
        <w:ind w:left="2370"/>
        <w:jc w:val="both"/>
        <w:outlineLvl w:val="7"/>
      </w:pPr>
      <w:r w:rsidRPr="00B7372E">
        <w:rPr>
          <w:rtl/>
        </w:rPr>
        <w:lastRenderedPageBreak/>
        <w:t xml:space="preserve"> </w:t>
      </w:r>
    </w:p>
    <w:bookmarkEnd w:id="55"/>
    <w:p w14:paraId="08258E75" w14:textId="64C680B8" w:rsidR="00F053A8" w:rsidRPr="00DD6E47" w:rsidRDefault="00F053A8"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מסמכים</w:t>
      </w:r>
      <w:r w:rsidRPr="00DD6E47">
        <w:rPr>
          <w:b/>
          <w:bCs/>
          <w:sz w:val="28"/>
          <w:szCs w:val="28"/>
          <w:u w:val="single"/>
          <w:rtl/>
        </w:rPr>
        <w:t xml:space="preserve"> הנדרשים להוכחת עמידה בתנאי </w:t>
      </w:r>
      <w:r w:rsidRPr="00DD6E47">
        <w:rPr>
          <w:rFonts w:hint="eastAsia"/>
          <w:b/>
          <w:bCs/>
          <w:sz w:val="28"/>
          <w:szCs w:val="28"/>
          <w:u w:val="single"/>
          <w:rtl/>
        </w:rPr>
        <w:t>הסף</w:t>
      </w:r>
      <w:r w:rsidRPr="00DD6E47">
        <w:rPr>
          <w:b/>
          <w:bCs/>
          <w:sz w:val="28"/>
          <w:szCs w:val="28"/>
          <w:u w:val="single"/>
          <w:rtl/>
        </w:rPr>
        <w:t>:</w:t>
      </w:r>
    </w:p>
    <w:p w14:paraId="23D6DF78" w14:textId="72F16F87" w:rsidR="00640DFD" w:rsidRDefault="00F053A8" w:rsidP="00640DFD">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62"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2B76D5">
        <w:rPr>
          <w:rtl/>
        </w:rPr>
        <w:t>‏9.1.1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2"/>
    </w:p>
    <w:p w14:paraId="786673E0" w14:textId="1E258E64"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14:paraId="0547C495" w14:textId="4AD56A93"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2C1341">
        <w:rPr>
          <w:rtl/>
        </w:rPr>
      </w:r>
      <w:r w:rsidR="002C1341">
        <w:rPr>
          <w:rtl/>
        </w:rPr>
        <w:fldChar w:fldCharType="separate"/>
      </w:r>
      <w:r w:rsidR="002B76D5">
        <w:rPr>
          <w:rtl/>
        </w:rPr>
        <w:t>‏9.1.2.1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14:paraId="2D4D2E45" w14:textId="76733A35"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2C1341">
        <w:rPr>
          <w:rtl/>
        </w:rPr>
      </w:r>
      <w:r w:rsidR="002C1341">
        <w:rPr>
          <w:rtl/>
        </w:rPr>
        <w:fldChar w:fldCharType="separate"/>
      </w:r>
      <w:r w:rsidR="002B76D5">
        <w:rPr>
          <w:rtl/>
        </w:rPr>
        <w:t>‏9.1.2.2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14:paraId="04F4D201" w14:textId="6637AC56"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ככל שהמציע עמותה, לצורך 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Ref364155489 \r \h</w:instrText>
      </w:r>
      <w:r>
        <w:rPr>
          <w:rtl/>
        </w:rPr>
        <w:instrText xml:space="preserve"> </w:instrText>
      </w:r>
      <w:r>
        <w:rPr>
          <w:rtl/>
        </w:rPr>
      </w:r>
      <w:r>
        <w:rPr>
          <w:rtl/>
        </w:rPr>
        <w:fldChar w:fldCharType="separate"/>
      </w:r>
      <w:r w:rsidR="002B76D5">
        <w:rPr>
          <w:rtl/>
        </w:rPr>
        <w:t>‏9.1.3</w:t>
      </w:r>
      <w:r>
        <w:rPr>
          <w:rtl/>
        </w:rPr>
        <w:fldChar w:fldCharType="end"/>
      </w:r>
      <w:r>
        <w:rPr>
          <w:rFonts w:hint="cs"/>
          <w:rtl/>
        </w:rPr>
        <w:t>, יצרף המציע אישור כי הינו מלכ"ר ואישור ניהול תקין, בתוקף לשנה השוטפת.</w:t>
      </w:r>
    </w:p>
    <w:p w14:paraId="3F292809" w14:textId="3D247C72" w:rsidR="00F053A8" w:rsidRPr="00DD6E47"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2C1341">
        <w:rPr>
          <w:rtl/>
        </w:rPr>
      </w:r>
      <w:r w:rsidR="002C1341">
        <w:rPr>
          <w:rtl/>
        </w:rPr>
        <w:fldChar w:fldCharType="separate"/>
      </w:r>
      <w:r w:rsidR="002B76D5">
        <w:rPr>
          <w:rtl/>
        </w:rPr>
        <w:t>‏9.1.4</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1"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14:paraId="28F1B989" w14:textId="5865E388" w:rsidR="00F053A8" w:rsidRDefault="00F053A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2C1341">
        <w:rPr>
          <w:rtl/>
        </w:rPr>
      </w:r>
      <w:r w:rsidR="002C1341">
        <w:rPr>
          <w:rtl/>
        </w:rPr>
        <w:fldChar w:fldCharType="separate"/>
      </w:r>
      <w:r w:rsidR="002B76D5">
        <w:rPr>
          <w:rtl/>
        </w:rPr>
        <w:t>‏9.1.5</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14:paraId="5C67958F" w14:textId="6213B179"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Pr>
          <w:rtl/>
        </w:rPr>
      </w:r>
      <w:r>
        <w:rPr>
          <w:rtl/>
        </w:rPr>
        <w:fldChar w:fldCharType="separate"/>
      </w:r>
      <w:r w:rsidR="002B76D5">
        <w:rPr>
          <w:rtl/>
        </w:rPr>
        <w:t>‏9.1.6</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14:paraId="0CE17228" w14:textId="29390721"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Pr>
          <w:rtl/>
        </w:rPr>
      </w:r>
      <w:r>
        <w:rPr>
          <w:rtl/>
        </w:rPr>
        <w:fldChar w:fldCharType="separate"/>
      </w:r>
      <w:r w:rsidR="002B76D5">
        <w:rPr>
          <w:rtl/>
        </w:rPr>
        <w:t>‏9.1.7</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14:paraId="3FE52EE4" w14:textId="40A94EE2" w:rsidR="002C1341" w:rsidRDefault="002C134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Pr>
          <w:rtl/>
        </w:rPr>
      </w:r>
      <w:r>
        <w:rPr>
          <w:rtl/>
        </w:rPr>
        <w:fldChar w:fldCharType="separate"/>
      </w:r>
      <w:r w:rsidR="002B76D5">
        <w:rPr>
          <w:rtl/>
        </w:rPr>
        <w:t>‏9.1.8</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14:paraId="6653165E" w14:textId="5AC4ADAA"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Pr>
          <w:rtl/>
        </w:rPr>
      </w:r>
      <w:r>
        <w:rPr>
          <w:rtl/>
        </w:rPr>
        <w:fldChar w:fldCharType="separate"/>
      </w:r>
      <w:r w:rsidR="002B76D5">
        <w:rPr>
          <w:rtl/>
        </w:rPr>
        <w:t>‏9.1.9</w:t>
      </w:r>
      <w:r>
        <w:rPr>
          <w:rtl/>
        </w:rPr>
        <w:fldChar w:fldCharType="end"/>
      </w:r>
      <w:r>
        <w:rPr>
          <w:rFonts w:hint="cs"/>
          <w:rtl/>
        </w:rPr>
        <w:t xml:space="preserve">, יצרף המציע </w:t>
      </w:r>
      <w:r w:rsidRPr="00764FB4">
        <w:rPr>
          <w:rFonts w:hint="cs"/>
          <w:rtl/>
        </w:rPr>
        <w:t>ערבות בנוסח נספח א'</w:t>
      </w:r>
      <w:r w:rsidR="00764FB4" w:rsidRPr="00764FB4">
        <w:rPr>
          <w:rFonts w:hint="cs"/>
          <w:rtl/>
        </w:rPr>
        <w:t>1</w:t>
      </w:r>
      <w:r w:rsidR="006827EE">
        <w:rPr>
          <w:rFonts w:hint="cs"/>
          <w:rtl/>
        </w:rPr>
        <w:t>0</w:t>
      </w:r>
      <w:r w:rsidRPr="00764FB4">
        <w:rPr>
          <w:rFonts w:hint="cs"/>
          <w:rtl/>
        </w:rPr>
        <w:t xml:space="preserve"> בגובה</w:t>
      </w:r>
      <w:r>
        <w:rPr>
          <w:rFonts w:hint="cs"/>
          <w:rtl/>
        </w:rPr>
        <w:t xml:space="preserve"> </w:t>
      </w:r>
      <w:r w:rsidR="001033E3">
        <w:rPr>
          <w:rFonts w:hint="cs"/>
          <w:rtl/>
        </w:rPr>
        <w:t>50</w:t>
      </w:r>
      <w:r>
        <w:rPr>
          <w:rFonts w:hint="cs"/>
          <w:rtl/>
        </w:rPr>
        <w:t xml:space="preserve">,000 ש"ח ובתוקף עד למועד הנקוב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highlight w:val="yellow"/>
          <w:rtl/>
        </w:rPr>
      </w:r>
      <w:r>
        <w:rPr>
          <w:highlight w:val="yellow"/>
          <w:rtl/>
        </w:rPr>
        <w:fldChar w:fldCharType="separate"/>
      </w:r>
      <w:r w:rsidR="002B76D5">
        <w:rPr>
          <w:rtl/>
        </w:rPr>
        <w:t>‏3.4</w:t>
      </w:r>
      <w:r>
        <w:rPr>
          <w:highlight w:val="yellow"/>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0C057C">
        <w:rPr>
          <w:rtl/>
        </w:rPr>
      </w:r>
      <w:r w:rsidR="000C057C">
        <w:rPr>
          <w:rtl/>
        </w:rPr>
        <w:fldChar w:fldCharType="separate"/>
      </w:r>
      <w:r w:rsidR="002B76D5">
        <w:rPr>
          <w:rtl/>
        </w:rPr>
        <w:t>‏11</w:t>
      </w:r>
      <w:r w:rsidR="000C057C">
        <w:rPr>
          <w:rtl/>
        </w:rPr>
        <w:fldChar w:fldCharType="end"/>
      </w:r>
      <w:r w:rsidR="00953F8F">
        <w:rPr>
          <w:rFonts w:hint="cs"/>
          <w:rtl/>
        </w:rPr>
        <w:t xml:space="preserve"> להלן</w:t>
      </w:r>
      <w:r>
        <w:rPr>
          <w:rFonts w:hint="cs"/>
          <w:rtl/>
        </w:rPr>
        <w:t>.</w:t>
      </w:r>
    </w:p>
    <w:p w14:paraId="70F361B3" w14:textId="759C2C54" w:rsidR="00313380" w:rsidRDefault="00313380" w:rsidP="001A5EDB">
      <w:pPr>
        <w:widowControl w:val="0"/>
        <w:numPr>
          <w:ilvl w:val="1"/>
          <w:numId w:val="31"/>
        </w:numPr>
        <w:tabs>
          <w:tab w:val="left" w:pos="425"/>
          <w:tab w:val="left" w:pos="850"/>
        </w:tabs>
        <w:adjustRightInd w:val="0"/>
        <w:spacing w:before="120" w:line="276" w:lineRule="auto"/>
        <w:ind w:hanging="582"/>
        <w:jc w:val="both"/>
        <w:textAlignment w:val="baseline"/>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Pr>
          <w:rtl/>
        </w:rPr>
      </w:r>
      <w:r>
        <w:rPr>
          <w:rtl/>
        </w:rPr>
        <w:fldChar w:fldCharType="separate"/>
      </w:r>
      <w:r w:rsidR="002B76D5">
        <w:rPr>
          <w:rtl/>
        </w:rPr>
        <w:t>‏9.1.10</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14:paraId="5644A9CF" w14:textId="6714DEDA" w:rsidR="00F053A8" w:rsidRPr="00DD6E47" w:rsidRDefault="00F053A8" w:rsidP="00D25AB2">
      <w:pPr>
        <w:widowControl w:val="0"/>
        <w:numPr>
          <w:ilvl w:val="1"/>
          <w:numId w:val="4"/>
        </w:numPr>
        <w:tabs>
          <w:tab w:val="left" w:pos="425"/>
          <w:tab w:val="left" w:pos="850"/>
        </w:tabs>
        <w:adjustRightInd w:val="0"/>
        <w:spacing w:before="120" w:line="276" w:lineRule="auto"/>
        <w:ind w:hanging="582"/>
        <w:jc w:val="both"/>
        <w:textAlignment w:val="baseline"/>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CB2CD0">
        <w:fldChar w:fldCharType="separate"/>
      </w:r>
      <w:r w:rsidR="002B76D5">
        <w:rPr>
          <w:rtl/>
        </w:rPr>
        <w:t>‏9.2</w:t>
      </w:r>
      <w:r w:rsidR="00CB2CD0">
        <w:fldChar w:fldCharType="end"/>
      </w:r>
      <w:r w:rsidR="00A613BF">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14:paraId="233340E5" w14:textId="77777777" w:rsidR="00F053A8" w:rsidRPr="00DD6E47" w:rsidRDefault="00F053A8" w:rsidP="00D25AB2">
      <w:pPr>
        <w:widowControl w:val="0"/>
        <w:tabs>
          <w:tab w:val="left" w:pos="425"/>
          <w:tab w:val="left" w:pos="850"/>
        </w:tabs>
        <w:adjustRightInd w:val="0"/>
        <w:spacing w:before="120" w:line="276" w:lineRule="auto"/>
        <w:ind w:left="792"/>
        <w:jc w:val="both"/>
        <w:textAlignment w:val="baseline"/>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14:paraId="3038FB52" w14:textId="47C40A9D" w:rsidR="00D3120E" w:rsidRPr="00D3120E" w:rsidRDefault="00D3120E" w:rsidP="00D3120E">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14:paraId="150E3749" w14:textId="77777777" w:rsidR="00885701" w:rsidRPr="00CA6E12" w:rsidRDefault="00885701" w:rsidP="002C1341">
      <w:pPr>
        <w:widowControl w:val="0"/>
        <w:tabs>
          <w:tab w:val="left" w:pos="425"/>
          <w:tab w:val="left" w:pos="850"/>
        </w:tabs>
        <w:adjustRightInd w:val="0"/>
        <w:spacing w:before="120" w:line="276" w:lineRule="auto"/>
        <w:ind w:left="792"/>
        <w:jc w:val="both"/>
        <w:textAlignment w:val="baseline"/>
        <w:outlineLvl w:val="7"/>
        <w:rPr>
          <w:u w:val="single"/>
        </w:rPr>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5D6B99C0" w14:textId="77777777" w:rsidR="00885701" w:rsidRDefault="00885701" w:rsidP="002C1341">
      <w:pPr>
        <w:widowControl w:val="0"/>
        <w:tabs>
          <w:tab w:val="left" w:pos="425"/>
          <w:tab w:val="left" w:pos="850"/>
        </w:tabs>
        <w:adjustRightInd w:val="0"/>
        <w:spacing w:before="120" w:line="276" w:lineRule="auto"/>
        <w:ind w:left="792"/>
        <w:jc w:val="both"/>
        <w:textAlignment w:val="baseline"/>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14:paraId="089BE6E5" w14:textId="5BE95573" w:rsidR="00313380" w:rsidRPr="003C6DD1" w:rsidRDefault="00313380" w:rsidP="00313380">
      <w:pPr>
        <w:widowControl w:val="0"/>
        <w:numPr>
          <w:ilvl w:val="0"/>
          <w:numId w:val="4"/>
        </w:numPr>
        <w:spacing w:before="240" w:line="276" w:lineRule="auto"/>
        <w:ind w:left="357" w:hanging="357"/>
        <w:jc w:val="both"/>
        <w:outlineLvl w:val="7"/>
        <w:rPr>
          <w:b/>
          <w:bCs/>
          <w:sz w:val="28"/>
          <w:szCs w:val="28"/>
          <w:u w:val="single"/>
        </w:rPr>
      </w:pPr>
      <w:bookmarkStart w:id="63" w:name="_Toc487708795"/>
      <w:bookmarkStart w:id="64" w:name="_Toc487644358"/>
      <w:bookmarkStart w:id="65" w:name="_Ref489611586"/>
      <w:bookmarkStart w:id="66" w:name="_Ref500871414"/>
      <w:bookmarkStart w:id="67" w:name="_Ref503183133"/>
      <w:r w:rsidRPr="003C6DD1">
        <w:rPr>
          <w:b/>
          <w:bCs/>
          <w:sz w:val="28"/>
          <w:szCs w:val="28"/>
          <w:u w:val="single"/>
          <w:rtl/>
        </w:rPr>
        <w:t>ערבות הצעה</w:t>
      </w:r>
      <w:bookmarkEnd w:id="63"/>
      <w:bookmarkEnd w:id="64"/>
      <w:bookmarkEnd w:id="65"/>
      <w:bookmarkEnd w:id="66"/>
      <w:bookmarkEnd w:id="67"/>
      <w:r w:rsidR="006827EE">
        <w:rPr>
          <w:rFonts w:hint="cs"/>
          <w:b/>
          <w:bCs/>
          <w:sz w:val="28"/>
          <w:szCs w:val="28"/>
          <w:u w:val="single"/>
          <w:rtl/>
        </w:rPr>
        <w:t xml:space="preserve"> </w:t>
      </w:r>
    </w:p>
    <w:p w14:paraId="6AF45CB2" w14:textId="21B6D710" w:rsidR="00313380" w:rsidRPr="003C6DD1" w:rsidRDefault="006827EE"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3B950EE7" w14:textId="3B7BB524"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lastRenderedPageBreak/>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764FB4" w:rsidRPr="00764FB4">
        <w:rPr>
          <w:rFonts w:hint="cs"/>
          <w:rtl/>
        </w:rPr>
        <w:t>1</w:t>
      </w:r>
      <w:r w:rsidR="006827EE">
        <w:rPr>
          <w:rFonts w:hint="cs"/>
          <w:rtl/>
        </w:rPr>
        <w:t>0</w:t>
      </w:r>
      <w:r w:rsidRPr="00764FB4">
        <w:rPr>
          <w:rtl/>
        </w:rPr>
        <w:t>, בסך</w:t>
      </w:r>
      <w:r>
        <w:rPr>
          <w:rtl/>
        </w:rPr>
        <w:t xml:space="preserve"> של </w:t>
      </w:r>
      <w:r w:rsidR="004A418A">
        <w:rPr>
          <w:rFonts w:hint="cs"/>
          <w:rtl/>
        </w:rPr>
        <w:t>40</w:t>
      </w:r>
      <w:r>
        <w:rPr>
          <w:rFonts w:hint="cs"/>
          <w:rtl/>
        </w:rPr>
        <w:t>,000</w:t>
      </w:r>
      <w:r>
        <w:rPr>
          <w:rtl/>
        </w:rPr>
        <w:t xml:space="preserve"> (</w:t>
      </w:r>
      <w:r w:rsidR="004A418A">
        <w:rPr>
          <w:rFonts w:hint="cs"/>
          <w:rtl/>
        </w:rPr>
        <w:t>ארבעים</w:t>
      </w:r>
      <w:r w:rsidR="004D68F2">
        <w:rPr>
          <w:rFonts w:hint="cs"/>
          <w:rtl/>
        </w:rPr>
        <w:t xml:space="preserve"> אלף</w:t>
      </w:r>
      <w:r>
        <w:rPr>
          <w:rtl/>
        </w:rPr>
        <w:t>)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Pr>
          <w:rtl/>
        </w:rPr>
      </w:r>
      <w:r>
        <w:rPr>
          <w:rtl/>
        </w:rPr>
        <w:fldChar w:fldCharType="separate"/>
      </w:r>
      <w:r w:rsidR="002B76D5">
        <w:rPr>
          <w:rtl/>
        </w:rPr>
        <w:t>‏3.4</w:t>
      </w:r>
      <w:r>
        <w:rPr>
          <w:rtl/>
        </w:rPr>
        <w:fldChar w:fldCharType="end"/>
      </w:r>
      <w:r>
        <w:rPr>
          <w:rtl/>
        </w:rPr>
        <w:t xml:space="preserve"> לעיל.</w:t>
      </w:r>
    </w:p>
    <w:p w14:paraId="60697FAB"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4A53B576" w14:textId="77777777" w:rsidR="00313380" w:rsidRPr="0098698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086550C1"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המציע נהג במהלך המכרז בעורמה, בתכסיסנות או בחוסר  ניקיון כפיים.</w:t>
      </w:r>
    </w:p>
    <w:p w14:paraId="31D7AA45"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 xml:space="preserve">מציע מסר </w:t>
      </w:r>
      <w:proofErr w:type="spellStart"/>
      <w:r w:rsidRPr="00C73B26">
        <w:rPr>
          <w:rFonts w:ascii="David" w:hAnsi="David" w:hint="cs"/>
          <w:rtl/>
        </w:rPr>
        <w:t>לועדת</w:t>
      </w:r>
      <w:proofErr w:type="spellEnd"/>
      <w:r w:rsidRPr="00C73B26">
        <w:rPr>
          <w:rFonts w:ascii="David" w:hAnsi="David" w:hint="cs"/>
          <w:rtl/>
        </w:rPr>
        <w:t xml:space="preserve"> המכרזים מידע מטעה או מידע מהותי בלתי  מדויק.</w:t>
      </w:r>
    </w:p>
    <w:p w14:paraId="39ABEEB6"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מציע חזר בו מהצעתו שהגיש למכרז לאחר חלוף המועד להגשת הצעות במסגרת המכרז.</w:t>
      </w:r>
    </w:p>
    <w:p w14:paraId="13F18733" w14:textId="77777777" w:rsidR="00313380" w:rsidRPr="00C73B26" w:rsidRDefault="00313380" w:rsidP="001A5EDB">
      <w:pPr>
        <w:widowControl w:val="0"/>
        <w:numPr>
          <w:ilvl w:val="2"/>
          <w:numId w:val="31"/>
        </w:numPr>
        <w:tabs>
          <w:tab w:val="left" w:pos="425"/>
          <w:tab w:val="left" w:pos="850"/>
        </w:tabs>
        <w:adjustRightInd w:val="0"/>
        <w:spacing w:before="120" w:line="276" w:lineRule="auto"/>
        <w:ind w:left="1470" w:hanging="630"/>
        <w:jc w:val="both"/>
        <w:textAlignment w:val="baseline"/>
        <w:outlineLvl w:val="7"/>
        <w:rPr>
          <w:rFonts w:ascii="David" w:hAnsi="David"/>
        </w:rPr>
      </w:pPr>
      <w:r w:rsidRPr="00C73B26">
        <w:rPr>
          <w:rFonts w:ascii="David" w:hAnsi="David"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C73B26">
        <w:rPr>
          <w:rFonts w:ascii="David" w:hAnsi="David"/>
          <w:rtl/>
        </w:rPr>
        <w:t xml:space="preserve"> על ההסכם</w:t>
      </w:r>
      <w:r w:rsidRPr="00C73B26">
        <w:rPr>
          <w:rFonts w:ascii="David" w:hAnsi="David" w:hint="cs"/>
          <w:rtl/>
        </w:rPr>
        <w:t xml:space="preserve"> </w:t>
      </w:r>
      <w:r w:rsidRPr="00C73B26">
        <w:rPr>
          <w:rFonts w:ascii="David" w:hAnsi="David"/>
          <w:rtl/>
        </w:rPr>
        <w:t xml:space="preserve">המצורף </w:t>
      </w:r>
      <w:r w:rsidRPr="00C73B26">
        <w:rPr>
          <w:rFonts w:ascii="David" w:hAnsi="David" w:hint="cs"/>
          <w:rtl/>
        </w:rPr>
        <w:t>ל</w:t>
      </w:r>
      <w:r w:rsidRPr="00C73B26">
        <w:rPr>
          <w:rFonts w:ascii="David" w:hAnsi="David"/>
          <w:rtl/>
        </w:rPr>
        <w:t xml:space="preserve">מפרט המכרז </w:t>
      </w:r>
      <w:r w:rsidRPr="00C73B26">
        <w:rPr>
          <w:rFonts w:ascii="David" w:hAnsi="David" w:hint="cs"/>
          <w:rtl/>
        </w:rPr>
        <w:t>וחתימה</w:t>
      </w:r>
      <w:r w:rsidRPr="00C73B26">
        <w:rPr>
          <w:rFonts w:ascii="David" w:hAnsi="David"/>
          <w:rtl/>
        </w:rPr>
        <w:t xml:space="preserve"> על ערבות ביצוע</w:t>
      </w:r>
      <w:r w:rsidRPr="00C73B26">
        <w:rPr>
          <w:rFonts w:ascii="David" w:hAnsi="David" w:hint="cs"/>
          <w:rtl/>
        </w:rPr>
        <w:t>.</w:t>
      </w:r>
    </w:p>
    <w:p w14:paraId="33DC6327" w14:textId="77777777" w:rsidR="00313380" w:rsidRPr="00C73B26"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Fonts w:ascii="David" w:hAnsi="David"/>
          <w:rtl/>
        </w:rPr>
      </w:pPr>
      <w:r w:rsidRPr="00C73B26">
        <w:rPr>
          <w:rFonts w:ascii="David" w:hAnsi="David" w:hint="cs"/>
          <w:rtl/>
        </w:rPr>
        <w:t xml:space="preserve">הערבות תוחזר למציעים שלא זכו במכרז </w:t>
      </w:r>
      <w:r w:rsidRPr="00C73B26">
        <w:rPr>
          <w:rFonts w:ascii="David" w:hAnsi="David"/>
          <w:rtl/>
        </w:rPr>
        <w:t xml:space="preserve">לאחר סיום הליכי המכרז או עם חתימת ההסכם עם הזוכה במכרז, לפי המוקדם </w:t>
      </w:r>
      <w:proofErr w:type="spellStart"/>
      <w:r w:rsidRPr="00C73B26">
        <w:rPr>
          <w:rFonts w:ascii="David" w:hAnsi="David"/>
          <w:rtl/>
        </w:rPr>
        <w:t>מביניהם</w:t>
      </w:r>
      <w:proofErr w:type="spellEnd"/>
      <w:r w:rsidRPr="00C73B26">
        <w:rPr>
          <w:rFonts w:ascii="David" w:hAnsi="David"/>
          <w:rtl/>
        </w:rPr>
        <w:t>.</w:t>
      </w:r>
    </w:p>
    <w:p w14:paraId="28D4AEC7" w14:textId="77777777" w:rsidR="00313380" w:rsidRP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rPr>
          <w:rtl/>
        </w:rPr>
      </w:pPr>
      <w:r w:rsidRPr="00313380">
        <w:rPr>
          <w:rFonts w:hint="cs"/>
          <w:rtl/>
        </w:rPr>
        <w:t>וועדת המכרזים תהיה רשאית לדרוש הארכת תוקף הערבות כל עוד לא התקבלה החלטה בדבר זוכה במכרז.</w:t>
      </w:r>
    </w:p>
    <w:p w14:paraId="0241D97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14:paraId="333F9307"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הצעה שלא תצורף אליה ערבות כנדרש לעיל תיפסל על הסף ולא תידון כלל.</w:t>
      </w:r>
    </w:p>
    <w:p w14:paraId="28F83842" w14:textId="77777777"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יהיה רשאי לדרוש </w:t>
      </w:r>
      <w:proofErr w:type="spellStart"/>
      <w:r>
        <w:rPr>
          <w:rtl/>
        </w:rPr>
        <w:t>מהמציע</w:t>
      </w:r>
      <w:proofErr w:type="spellEnd"/>
      <w:r>
        <w:rPr>
          <w:rtl/>
        </w:rPr>
        <w:t xml:space="preserve">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5592F5BF" w14:textId="427B5F88" w:rsidR="00313380" w:rsidRDefault="00313380" w:rsidP="00313380">
      <w:pPr>
        <w:widowControl w:val="0"/>
        <w:numPr>
          <w:ilvl w:val="1"/>
          <w:numId w:val="4"/>
        </w:numPr>
        <w:tabs>
          <w:tab w:val="left" w:pos="425"/>
          <w:tab w:val="left" w:pos="850"/>
        </w:tabs>
        <w:adjustRightInd w:val="0"/>
        <w:spacing w:before="120" w:line="276" w:lineRule="auto"/>
        <w:ind w:hanging="582"/>
        <w:jc w:val="both"/>
        <w:textAlignment w:val="baseline"/>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14:paraId="2A2F670E" w14:textId="77777777" w:rsidR="00816903" w:rsidRPr="00361EA7" w:rsidRDefault="00816903" w:rsidP="00816903">
      <w:pPr>
        <w:widowControl w:val="0"/>
        <w:numPr>
          <w:ilvl w:val="0"/>
          <w:numId w:val="4"/>
        </w:numPr>
        <w:spacing w:before="240" w:line="276" w:lineRule="auto"/>
        <w:ind w:left="357" w:hanging="357"/>
        <w:jc w:val="both"/>
        <w:outlineLvl w:val="7"/>
        <w:rPr>
          <w:b/>
          <w:bCs/>
          <w:sz w:val="28"/>
          <w:szCs w:val="28"/>
          <w:u w:val="single"/>
        </w:rPr>
      </w:pPr>
      <w:r w:rsidRPr="00361EA7">
        <w:rPr>
          <w:rFonts w:hint="cs"/>
          <w:b/>
          <w:bCs/>
          <w:sz w:val="28"/>
          <w:szCs w:val="28"/>
          <w:u w:val="single"/>
          <w:rtl/>
        </w:rPr>
        <w:t>ניגוד עניינים</w:t>
      </w:r>
    </w:p>
    <w:p w14:paraId="5A92DB05" w14:textId="77777777" w:rsidR="004A418A"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B04700">
        <w:rPr>
          <w:rFonts w:hint="cs"/>
          <w:sz w:val="26"/>
          <w:rtl/>
        </w:rPr>
        <w:t xml:space="preserve">בשל מהותם ואופיים של </w:t>
      </w:r>
      <w:r>
        <w:rPr>
          <w:rFonts w:hint="cs"/>
          <w:sz w:val="26"/>
          <w:rtl/>
        </w:rPr>
        <w:t>השירותים במכרז</w:t>
      </w:r>
      <w:r w:rsidRPr="00B04700">
        <w:rPr>
          <w:rFonts w:hint="cs"/>
          <w:sz w:val="26"/>
          <w:rtl/>
        </w:rPr>
        <w:t xml:space="preserve">, יידרש הזוכה במכרז </w:t>
      </w:r>
      <w:r w:rsidRPr="00B04700">
        <w:rPr>
          <w:rFonts w:hint="cs"/>
          <w:b/>
          <w:bCs/>
          <w:sz w:val="26"/>
          <w:rtl/>
        </w:rPr>
        <w:t>וכן כל מי שיעסוק בנושא מכרז זה מטעמו</w:t>
      </w:r>
      <w:r w:rsidRPr="00672B07">
        <w:rPr>
          <w:rFonts w:hint="cs"/>
          <w:sz w:val="26"/>
          <w:rtl/>
        </w:rPr>
        <w:t xml:space="preserve">, במסגרת החתימה על הסכם </w:t>
      </w:r>
      <w:r w:rsidRPr="00AF16E8">
        <w:rPr>
          <w:rFonts w:hint="cs"/>
          <w:sz w:val="26"/>
          <w:rtl/>
        </w:rPr>
        <w:t>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4EE93B76" w14:textId="2607DB14" w:rsidR="004A418A"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3D49CA">
        <w:rPr>
          <w:rFonts w:hint="cs"/>
          <w:sz w:val="26"/>
          <w:rtl/>
        </w:rPr>
        <w:t xml:space="preserve">מבלי לגרוע מן האמור, הזוכה וכל הפועלים מטעמו, שיבחר כנותן שירותים, לא יורשה, במהלך תקופת ההתקשרות נשוא המכרז ועד תום </w:t>
      </w:r>
      <w:r>
        <w:rPr>
          <w:rFonts w:hint="cs"/>
          <w:sz w:val="26"/>
          <w:rtl/>
        </w:rPr>
        <w:t>שנה</w:t>
      </w:r>
      <w:r w:rsidRPr="003D49CA">
        <w:rPr>
          <w:rFonts w:hint="cs"/>
          <w:sz w:val="26"/>
          <w:rtl/>
        </w:rPr>
        <w:t xml:space="preserve"> ממועד סיומה, </w:t>
      </w:r>
      <w:proofErr w:type="spellStart"/>
      <w:r w:rsidRPr="003D49CA">
        <w:rPr>
          <w:rFonts w:hint="cs"/>
          <w:sz w:val="26"/>
          <w:rtl/>
        </w:rPr>
        <w:t>ליתן</w:t>
      </w:r>
      <w:proofErr w:type="spellEnd"/>
      <w:r w:rsidRPr="003D49CA">
        <w:rPr>
          <w:rFonts w:hint="cs"/>
          <w:sz w:val="26"/>
          <w:rtl/>
        </w:rPr>
        <w:t xml:space="preserve">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r>
        <w:rPr>
          <w:rFonts w:hint="cs"/>
          <w:sz w:val="26"/>
          <w:rtl/>
        </w:rPr>
        <w:t>.</w:t>
      </w:r>
    </w:p>
    <w:p w14:paraId="649B063E"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המשרד, טרם חתימה על הסכם התקשורת מול הזוכה, יבחן קיום חשש לניגוד עניינים בקשר למתן השירותים על ידו. לשם כך, הזוכה</w:t>
      </w:r>
      <w:r>
        <w:rPr>
          <w:rFonts w:hint="cs"/>
          <w:sz w:val="26"/>
          <w:rtl/>
        </w:rPr>
        <w:t xml:space="preserve"> והזוכים מטעמו</w:t>
      </w:r>
      <w:r w:rsidRPr="0078578B">
        <w:rPr>
          <w:rFonts w:hint="cs"/>
          <w:sz w:val="26"/>
          <w:rtl/>
        </w:rPr>
        <w:t xml:space="preserve"> יידרש</w:t>
      </w:r>
      <w:r>
        <w:rPr>
          <w:rFonts w:hint="cs"/>
          <w:sz w:val="26"/>
          <w:rtl/>
        </w:rPr>
        <w:t>ו</w:t>
      </w:r>
      <w:r w:rsidRPr="0078578B">
        <w:rPr>
          <w:rFonts w:hint="cs"/>
          <w:sz w:val="26"/>
          <w:rtl/>
        </w:rPr>
        <w:t xml:space="preserve"> למלא שאלון, המצורף כנספח </w:t>
      </w:r>
      <w:r>
        <w:rPr>
          <w:rFonts w:hint="cs"/>
          <w:sz w:val="26"/>
          <w:rtl/>
        </w:rPr>
        <w:t>א'11</w:t>
      </w:r>
      <w:r w:rsidRPr="0078578B">
        <w:rPr>
          <w:rFonts w:hint="cs"/>
          <w:sz w:val="26"/>
          <w:rtl/>
        </w:rPr>
        <w:t xml:space="preserve"> למכרז. </w:t>
      </w:r>
    </w:p>
    <w:p w14:paraId="2A4B5357"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במסגרת מילוי השאלון, הזוכה יביא בחשבון כל קשר אישי או עסקי עם גורמים הקשורים, במישרין או בעקיפין, לרשויות המקומיות בישראל או מי מטעמן או לכל גוף אחר שרלוונטי לפעילותם, במישרין או בעקיפין.  </w:t>
      </w:r>
    </w:p>
    <w:p w14:paraId="26C8E9C7"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בדיקת קיום חשש לניגוד עניינים וחתימה על הסדר ניגוד עניינים הנם תנאי לחתימה על </w:t>
      </w:r>
      <w:r w:rsidRPr="0078578B">
        <w:rPr>
          <w:rFonts w:hint="cs"/>
          <w:sz w:val="26"/>
          <w:rtl/>
        </w:rPr>
        <w:lastRenderedPageBreak/>
        <w:t>הסכם התקשרות מול הזוכה ו/או מסירת עבודה כלשהי נשוא מכרז זה, ע"י המשרד לידי הזוכה.</w:t>
      </w:r>
    </w:p>
    <w:p w14:paraId="04BD417A"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tl/>
        </w:rPr>
      </w:pPr>
      <w:r w:rsidRPr="0078578B">
        <w:rPr>
          <w:rFonts w:hint="cs"/>
          <w:sz w:val="26"/>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הזוכה</w:t>
      </w:r>
      <w:r>
        <w:rPr>
          <w:rFonts w:hint="cs"/>
          <w:sz w:val="26"/>
          <w:rtl/>
        </w:rPr>
        <w:t>,</w:t>
      </w:r>
      <w:r w:rsidRPr="0078578B">
        <w:rPr>
          <w:rFonts w:hint="cs"/>
          <w:sz w:val="26"/>
          <w:rtl/>
        </w:rPr>
        <w:t xml:space="preserve"> בין אם הוא נעשה תמורת תשלום או תמורת טובת הנאה אחרות ובין אם הוא נעשה ללא תמורה כלל, ולרבות חברות בהנהלת הרשות.</w:t>
      </w:r>
    </w:p>
    <w:p w14:paraId="6B85920D"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בשל </w:t>
      </w:r>
      <w:r w:rsidRPr="0078578B">
        <w:rPr>
          <w:sz w:val="26"/>
          <w:rtl/>
        </w:rPr>
        <w:t>חשש לניגוד עניינים תהיה ל</w:t>
      </w:r>
      <w:r w:rsidRPr="0078578B">
        <w:rPr>
          <w:rFonts w:hint="cs"/>
          <w:sz w:val="26"/>
          <w:rtl/>
        </w:rPr>
        <w:t>משרד</w:t>
      </w:r>
      <w:r w:rsidRPr="0078578B">
        <w:rPr>
          <w:sz w:val="26"/>
          <w:rtl/>
        </w:rPr>
        <w:t>, בהתאם לשיקול דעתו הבלעדי, האפשרות לפסול זוכה או להתנות תנאים והגבלות להסרת החשש האמור, לרבות דרישה כי היועץ ימנע מביצוע עבודה אשר מעוררת חשש לניגוד עניינים.</w:t>
      </w:r>
      <w:r w:rsidRPr="0078578B">
        <w:rPr>
          <w:rFonts w:hint="cs"/>
          <w:sz w:val="26"/>
          <w:rtl/>
        </w:rPr>
        <w:t xml:space="preserve"> במידה וימצא כי לזוכה יש ניגוד עניינים עם ביצוע עבודה, כאמור, אשר לא ניתן להסירו, וועדת המכרזים רשאית לפנות לספק הזוכה המדורג אחריו על מנת לבחון אפשרות להקצות לו את העבודה וכן הלאה. </w:t>
      </w:r>
    </w:p>
    <w:p w14:paraId="7E40E76B"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w:t>
      </w:r>
      <w:r>
        <w:rPr>
          <w:rFonts w:hint="cs"/>
          <w:sz w:val="26"/>
          <w:rtl/>
        </w:rPr>
        <w:t xml:space="preserve"> </w:t>
      </w:r>
      <w:r w:rsidRPr="0078578B">
        <w:rPr>
          <w:rFonts w:hint="cs"/>
          <w:sz w:val="26"/>
          <w:rtl/>
        </w:rPr>
        <w:t>להסירו.</w:t>
      </w:r>
    </w:p>
    <w:p w14:paraId="1AFAE6E3"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מבלי לגרוע מהאמור לעיל, ככל שמתעוררות נסיבות בהן עשוי להתקיים חשש לניגוד עניינים או ניגוד עניינים, בשלב הגשת ההצעה ובכל שלב לאחר מכן</w:t>
      </w:r>
      <w:r>
        <w:rPr>
          <w:rFonts w:hint="cs"/>
          <w:sz w:val="26"/>
          <w:rtl/>
        </w:rPr>
        <w:t xml:space="preserve"> לרבות במהלך כל תקופת ההתקשרות</w:t>
      </w:r>
      <w:r w:rsidRPr="0078578B">
        <w:rPr>
          <w:rFonts w:hint="cs"/>
          <w:sz w:val="26"/>
          <w:rtl/>
        </w:rPr>
        <w:t xml:space="preserve">, יידע המציע על כך </w:t>
      </w:r>
      <w:r>
        <w:rPr>
          <w:rFonts w:hint="cs"/>
          <w:sz w:val="26"/>
          <w:rtl/>
        </w:rPr>
        <w:t xml:space="preserve">את </w:t>
      </w:r>
      <w:r w:rsidRPr="0078578B">
        <w:rPr>
          <w:rFonts w:hint="cs"/>
          <w:sz w:val="26"/>
          <w:rtl/>
        </w:rPr>
        <w:t xml:space="preserve">המשרד לאלתר, ויביא לידיעתו את מלוא המידע הרלוונטי, לרבות תיאור הקשרים, האישיים או העסקיים וכן כל מידע אחר שיידרש על ידי המזמין.   </w:t>
      </w:r>
    </w:p>
    <w:p w14:paraId="2678656A" w14:textId="77777777" w:rsidR="004A418A" w:rsidRPr="0078578B" w:rsidRDefault="004A418A" w:rsidP="004A418A">
      <w:pPr>
        <w:widowControl w:val="0"/>
        <w:numPr>
          <w:ilvl w:val="1"/>
          <w:numId w:val="4"/>
        </w:numPr>
        <w:tabs>
          <w:tab w:val="left" w:pos="425"/>
          <w:tab w:val="left" w:pos="850"/>
        </w:tabs>
        <w:adjustRightInd w:val="0"/>
        <w:spacing w:before="120" w:line="276" w:lineRule="auto"/>
        <w:ind w:hanging="582"/>
        <w:jc w:val="both"/>
        <w:textAlignment w:val="baseline"/>
        <w:outlineLvl w:val="7"/>
        <w:rPr>
          <w:sz w:val="26"/>
        </w:rPr>
      </w:pPr>
      <w:r w:rsidRPr="0078578B">
        <w:rPr>
          <w:rFonts w:hint="cs"/>
          <w:sz w:val="26"/>
          <w:rtl/>
        </w:rPr>
        <w:t xml:space="preserve">יובהר כי כל האמור במכרז זה, ובכלל זאת בסעיף  </w:t>
      </w:r>
      <w:r>
        <w:rPr>
          <w:rFonts w:hint="cs"/>
          <w:sz w:val="26"/>
          <w:rtl/>
        </w:rPr>
        <w:t xml:space="preserve">זה </w:t>
      </w:r>
      <w:r w:rsidRPr="0078578B">
        <w:rPr>
          <w:rFonts w:hint="cs"/>
          <w:sz w:val="26"/>
          <w:rtl/>
        </w:rPr>
        <w:t>בעניין ניגוד עניינים, מתייחס הן למציע או לזוכה, לפי העניין, והן למי מטעמו שיעסוק בנושא מכרז זה.</w:t>
      </w:r>
    </w:p>
    <w:p w14:paraId="03F6375E" w14:textId="6C275231" w:rsidR="00CA56BD"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אמות</w:t>
      </w:r>
      <w:r w:rsidRPr="00DD6E47">
        <w:rPr>
          <w:b/>
          <w:bCs/>
          <w:sz w:val="28"/>
          <w:szCs w:val="28"/>
          <w:u w:val="single"/>
          <w:rtl/>
        </w:rPr>
        <w:t xml:space="preserve"> </w:t>
      </w:r>
      <w:r w:rsidRPr="00DD6E47">
        <w:rPr>
          <w:rFonts w:hint="eastAsia"/>
          <w:b/>
          <w:bCs/>
          <w:sz w:val="28"/>
          <w:szCs w:val="28"/>
          <w:u w:val="single"/>
          <w:rtl/>
        </w:rPr>
        <w:t>מידה</w:t>
      </w:r>
      <w:r w:rsidRPr="00DD6E47">
        <w:rPr>
          <w:b/>
          <w:bCs/>
          <w:sz w:val="28"/>
          <w:szCs w:val="28"/>
          <w:u w:val="single"/>
          <w:rtl/>
        </w:rPr>
        <w:t xml:space="preserve"> </w:t>
      </w:r>
      <w:r w:rsidRPr="00DD6E47">
        <w:rPr>
          <w:rFonts w:hint="eastAsia"/>
          <w:b/>
          <w:bCs/>
          <w:sz w:val="28"/>
          <w:szCs w:val="28"/>
          <w:u w:val="single"/>
          <w:rtl/>
        </w:rPr>
        <w:t>לבחירת</w:t>
      </w:r>
      <w:r w:rsidRPr="00DD6E47">
        <w:rPr>
          <w:b/>
          <w:bCs/>
          <w:sz w:val="28"/>
          <w:szCs w:val="28"/>
          <w:u w:val="single"/>
          <w:rtl/>
        </w:rPr>
        <w:t xml:space="preserve"> </w:t>
      </w:r>
      <w:r w:rsidRPr="00DD6E47">
        <w:rPr>
          <w:rFonts w:hint="eastAsia"/>
          <w:b/>
          <w:bCs/>
          <w:sz w:val="28"/>
          <w:szCs w:val="28"/>
          <w:u w:val="single"/>
          <w:rtl/>
        </w:rPr>
        <w:t>הזוכ</w:t>
      </w:r>
      <w:r w:rsidR="00D25AB2">
        <w:rPr>
          <w:rFonts w:hint="cs"/>
          <w:b/>
          <w:bCs/>
          <w:sz w:val="28"/>
          <w:szCs w:val="28"/>
          <w:u w:val="single"/>
          <w:rtl/>
        </w:rPr>
        <w:t>ה</w:t>
      </w:r>
      <w:r w:rsidR="00FE3329" w:rsidRPr="00DD6E47">
        <w:rPr>
          <w:b/>
          <w:bCs/>
          <w:sz w:val="28"/>
          <w:szCs w:val="28"/>
          <w:u w:val="single"/>
          <w:rtl/>
        </w:rPr>
        <w:t>:</w:t>
      </w:r>
      <w:r w:rsidRPr="00DD6E47">
        <w:rPr>
          <w:b/>
          <w:bCs/>
          <w:sz w:val="28"/>
          <w:szCs w:val="28"/>
          <w:u w:val="single"/>
          <w:rtl/>
        </w:rPr>
        <w:t xml:space="preserve">  </w:t>
      </w:r>
    </w:p>
    <w:p w14:paraId="17B6B1BF" w14:textId="2DD7E2C3" w:rsidR="00D12A6E" w:rsidRPr="00DD6E47" w:rsidRDefault="00D12A6E" w:rsidP="00DD6E47">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bookmarkStart w:id="68" w:name="_Toc279322250"/>
      <w:r w:rsidRPr="00DD6E47">
        <w:rPr>
          <w:rFonts w:ascii="Arial" w:hAnsi="Arial"/>
          <w:b/>
          <w:bCs/>
          <w:sz w:val="26"/>
          <w:u w:val="single"/>
          <w:rtl/>
          <w:lang w:val="x-none" w:eastAsia="x-none"/>
        </w:rPr>
        <w:t xml:space="preserve">שלב ראשון – </w:t>
      </w:r>
      <w:bookmarkEnd w:id="68"/>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9" w:name="_Toc279322251"/>
    </w:p>
    <w:p w14:paraId="56CDA063" w14:textId="1DD65E34"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70" w:name="_Ref151194182"/>
      <w:r w:rsidRPr="00D12A6E">
        <w:rPr>
          <w:rFonts w:ascii="Arial" w:hAnsi="Arial"/>
          <w:sz w:val="26"/>
          <w:rtl/>
          <w:lang w:val="x-none" w:eastAsia="x-none"/>
        </w:rPr>
        <w:t xml:space="preserve"> תיפסל על הסף ולא תובא לשלב הבא.</w:t>
      </w:r>
      <w:bookmarkEnd w:id="69"/>
    </w:p>
    <w:p w14:paraId="43E8C496" w14:textId="77777777" w:rsidR="00994D91" w:rsidRPr="00D12A6E" w:rsidRDefault="00994D91" w:rsidP="00DD6E47">
      <w:pPr>
        <w:widowControl w:val="0"/>
        <w:spacing w:line="276" w:lineRule="auto"/>
        <w:ind w:left="792"/>
        <w:jc w:val="both"/>
        <w:outlineLvl w:val="2"/>
        <w:rPr>
          <w:rFonts w:ascii="Arial" w:hAnsi="Arial"/>
          <w:sz w:val="26"/>
          <w:rtl/>
          <w:lang w:val="x-none" w:eastAsia="x-none"/>
        </w:rPr>
      </w:pPr>
    </w:p>
    <w:p w14:paraId="298ED20E" w14:textId="401B10A2" w:rsidR="00D25AB2" w:rsidRPr="00CD3CC1" w:rsidRDefault="00D25AB2" w:rsidP="00D25AB2">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E408F6">
        <w:rPr>
          <w:rFonts w:ascii="Arial" w:hAnsi="Arial" w:hint="cs"/>
          <w:b/>
          <w:bCs/>
          <w:sz w:val="26"/>
          <w:u w:val="single"/>
          <w:rtl/>
          <w:lang w:val="x-none" w:eastAsia="x-none"/>
        </w:rPr>
        <w:t>50</w:t>
      </w:r>
      <w:r w:rsidRPr="00CD3CC1">
        <w:rPr>
          <w:rFonts w:ascii="Arial" w:hAnsi="Arial"/>
          <w:b/>
          <w:bCs/>
          <w:sz w:val="26"/>
          <w:u w:val="single"/>
          <w:rtl/>
          <w:lang w:val="x-none" w:eastAsia="x-none"/>
        </w:rPr>
        <w:t>%)</w:t>
      </w:r>
    </w:p>
    <w:p w14:paraId="671D1FA0" w14:textId="77777777" w:rsidR="00D25AB2" w:rsidRDefault="00D25AB2" w:rsidP="00D25AB2">
      <w:pPr>
        <w:widowControl w:val="0"/>
        <w:numPr>
          <w:ilvl w:val="2"/>
          <w:numId w:val="4"/>
        </w:numPr>
        <w:spacing w:before="240" w:line="276" w:lineRule="auto"/>
        <w:ind w:left="1470" w:hanging="630"/>
        <w:jc w:val="both"/>
        <w:outlineLvl w:val="7"/>
        <w:rPr>
          <w:sz w:val="40"/>
        </w:rPr>
      </w:pPr>
      <w:r w:rsidRPr="00CD3CC1">
        <w:rPr>
          <w:rFonts w:hint="eastAsia"/>
          <w:sz w:val="40"/>
          <w:rtl/>
        </w:rPr>
        <w:t>מבין</w:t>
      </w:r>
      <w:r w:rsidRPr="00CD3CC1">
        <w:rPr>
          <w:sz w:val="40"/>
          <w:rtl/>
        </w:rPr>
        <w:t xml:space="preserve"> </w:t>
      </w:r>
      <w:r w:rsidRPr="00CD3CC1">
        <w:rPr>
          <w:rFonts w:hint="eastAsia"/>
          <w:sz w:val="40"/>
          <w:rtl/>
        </w:rPr>
        <w:t>הצעות</w:t>
      </w:r>
      <w:r w:rsidRPr="00CD3CC1">
        <w:rPr>
          <w:sz w:val="40"/>
          <w:rtl/>
        </w:rPr>
        <w:t xml:space="preserve"> </w:t>
      </w:r>
      <w:r w:rsidRPr="00CD3CC1">
        <w:rPr>
          <w:rFonts w:hint="eastAsia"/>
          <w:sz w:val="40"/>
          <w:rtl/>
        </w:rPr>
        <w:t>שעמדו</w:t>
      </w:r>
      <w:r w:rsidRPr="00CD3CC1">
        <w:rPr>
          <w:sz w:val="40"/>
          <w:rtl/>
        </w:rPr>
        <w:t xml:space="preserve"> </w:t>
      </w:r>
      <w:r w:rsidRPr="00CD3CC1">
        <w:rPr>
          <w:rFonts w:hint="eastAsia"/>
          <w:sz w:val="40"/>
          <w:rtl/>
        </w:rPr>
        <w:t>בתנאי</w:t>
      </w:r>
      <w:r w:rsidRPr="00CD3CC1">
        <w:rPr>
          <w:sz w:val="40"/>
          <w:rtl/>
        </w:rPr>
        <w:t xml:space="preserve"> </w:t>
      </w:r>
      <w:r w:rsidRPr="00CD3CC1">
        <w:rPr>
          <w:rFonts w:hint="eastAsia"/>
          <w:sz w:val="40"/>
          <w:rtl/>
        </w:rPr>
        <w:t>הסף</w:t>
      </w:r>
      <w:r w:rsidRPr="00CD3CC1">
        <w:rPr>
          <w:sz w:val="40"/>
          <w:rtl/>
        </w:rPr>
        <w:t xml:space="preserve">, </w:t>
      </w:r>
      <w:r w:rsidRPr="00CD3CC1">
        <w:rPr>
          <w:rFonts w:hint="eastAsia"/>
          <w:sz w:val="40"/>
          <w:rtl/>
        </w:rPr>
        <w:t>תיבחן</w:t>
      </w:r>
      <w:r w:rsidRPr="00CD3CC1">
        <w:rPr>
          <w:sz w:val="40"/>
          <w:rtl/>
        </w:rPr>
        <w:t xml:space="preserve"> </w:t>
      </w:r>
      <w:r w:rsidRPr="00CD3CC1">
        <w:rPr>
          <w:rFonts w:hint="eastAsia"/>
          <w:sz w:val="40"/>
          <w:rtl/>
        </w:rPr>
        <w:t>איכות</w:t>
      </w:r>
      <w:r w:rsidRPr="00CD3CC1">
        <w:rPr>
          <w:sz w:val="40"/>
          <w:rtl/>
        </w:rPr>
        <w:t xml:space="preserve"> </w:t>
      </w:r>
      <w:r w:rsidRPr="00CD3CC1">
        <w:rPr>
          <w:rFonts w:hint="eastAsia"/>
          <w:sz w:val="40"/>
          <w:rtl/>
        </w:rPr>
        <w:t>ההצעה</w:t>
      </w:r>
      <w:r w:rsidRPr="00CD3CC1">
        <w:rPr>
          <w:sz w:val="40"/>
          <w:rtl/>
        </w:rPr>
        <w:t xml:space="preserve">. </w:t>
      </w:r>
    </w:p>
    <w:p w14:paraId="518CDDA5" w14:textId="14137B89" w:rsidR="00F10663" w:rsidRPr="00F73A05" w:rsidRDefault="00F10663" w:rsidP="00F73A05">
      <w:pPr>
        <w:widowControl w:val="0"/>
        <w:numPr>
          <w:ilvl w:val="2"/>
          <w:numId w:val="4"/>
        </w:numPr>
        <w:spacing w:before="240" w:line="276" w:lineRule="auto"/>
        <w:ind w:left="1470" w:hanging="630"/>
        <w:jc w:val="both"/>
        <w:outlineLvl w:val="7"/>
        <w:rPr>
          <w:sz w:val="40"/>
        </w:rPr>
      </w:pPr>
      <w:bookmarkStart w:id="71" w:name="_Ref488332049"/>
      <w:bookmarkStart w:id="72" w:name="_Ref349470753"/>
      <w:r w:rsidRPr="00F73A05">
        <w:rPr>
          <w:rFonts w:hint="eastAsia"/>
          <w:sz w:val="40"/>
          <w:rtl/>
        </w:rPr>
        <w:t>המשרד</w:t>
      </w:r>
      <w:r w:rsidRPr="00F73A05">
        <w:rPr>
          <w:sz w:val="40"/>
          <w:rtl/>
        </w:rPr>
        <w:t xml:space="preserve"> רשאי לפסול על הסף, ולא להתקשר עם מציע אשר הצעתו לא זכתה לניקוד בסה"כ של לפחות </w:t>
      </w:r>
      <w:r w:rsidR="00AD7171">
        <w:rPr>
          <w:rFonts w:hint="cs"/>
          <w:sz w:val="40"/>
          <w:rtl/>
        </w:rPr>
        <w:t>70</w:t>
      </w:r>
      <w:r w:rsidRPr="00F73A05">
        <w:rPr>
          <w:sz w:val="40"/>
          <w:rtl/>
        </w:rPr>
        <w:t xml:space="preserve">% מסה"כ הניקוד באמות המידה של האיכות המפורטות </w:t>
      </w:r>
      <w:r>
        <w:rPr>
          <w:rFonts w:hint="cs"/>
          <w:sz w:val="40"/>
          <w:rtl/>
        </w:rPr>
        <w:t>להלן</w:t>
      </w:r>
      <w:r w:rsidRPr="00F73A05">
        <w:rPr>
          <w:sz w:val="40"/>
          <w:rtl/>
        </w:rPr>
        <w:t>.</w:t>
      </w:r>
    </w:p>
    <w:p w14:paraId="206DD4BE" w14:textId="5AFC3946" w:rsidR="000F00C8" w:rsidRDefault="00D25AB2" w:rsidP="00C4446C">
      <w:pPr>
        <w:widowControl w:val="0"/>
        <w:numPr>
          <w:ilvl w:val="2"/>
          <w:numId w:val="4"/>
        </w:numPr>
        <w:spacing w:before="240" w:line="276" w:lineRule="auto"/>
        <w:ind w:left="1470" w:hanging="630"/>
        <w:jc w:val="both"/>
        <w:outlineLvl w:val="7"/>
        <w:rPr>
          <w:rFonts w:ascii="Arial" w:hAnsi="Arial"/>
          <w:lang w:eastAsia="he-IL"/>
        </w:rPr>
      </w:pPr>
      <w:bookmarkStart w:id="73" w:name="_Ref488332030"/>
      <w:bookmarkEnd w:id="71"/>
      <w:bookmarkEnd w:id="72"/>
      <w:r w:rsidRPr="00244B93">
        <w:rPr>
          <w:rFonts w:ascii="Arial" w:hAnsi="Arial" w:hint="cs"/>
          <w:rtl/>
          <w:lang w:eastAsia="he-IL"/>
        </w:rPr>
        <w:t>הבדיקה תתבצע ע"פ הקריטריונים המופיעים להלן:</w:t>
      </w:r>
      <w:bookmarkEnd w:id="73"/>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446C" w:rsidRPr="00A903DA" w14:paraId="5B551D2F" w14:textId="77777777" w:rsidTr="002B5E54">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14:paraId="183E6F5E" w14:textId="77777777" w:rsidR="00C4446C" w:rsidRPr="00A903DA" w:rsidRDefault="00C4446C" w:rsidP="002B5E54">
            <w:pPr>
              <w:widowControl w:val="0"/>
              <w:spacing w:line="360" w:lineRule="auto"/>
              <w:rPr>
                <w:rFonts w:ascii="David" w:hAnsi="David"/>
                <w:b/>
                <w:bCs/>
                <w:u w:val="single"/>
              </w:rPr>
            </w:pPr>
            <w:r w:rsidRPr="00A903DA">
              <w:rPr>
                <w:b/>
                <w:bCs/>
                <w:u w:val="single"/>
                <w:rtl/>
              </w:rPr>
              <w:lastRenderedPageBreak/>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2E431D86" w14:textId="77777777" w:rsidR="00C4446C" w:rsidRPr="00A903DA" w:rsidRDefault="00C4446C" w:rsidP="002B5E54">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5FD0763E" w14:textId="77777777" w:rsidR="00C4446C" w:rsidRPr="00A903DA" w:rsidRDefault="00C4446C" w:rsidP="002B5E54">
            <w:pPr>
              <w:widowControl w:val="0"/>
              <w:spacing w:line="360" w:lineRule="auto"/>
              <w:jc w:val="center"/>
              <w:rPr>
                <w:rFonts w:ascii="David" w:hAnsi="David"/>
                <w:b/>
                <w:bCs/>
                <w:u w:val="single"/>
                <w:rtl/>
              </w:rPr>
            </w:pPr>
            <w:r w:rsidRPr="00A903DA">
              <w:rPr>
                <w:b/>
                <w:bCs/>
                <w:u w:val="single"/>
                <w:rtl/>
              </w:rPr>
              <w:t>ניקוד מקסימאלי</w:t>
            </w:r>
          </w:p>
        </w:tc>
      </w:tr>
      <w:tr w:rsidR="00C4446C" w:rsidRPr="00A903DA" w14:paraId="5BBEB598" w14:textId="77777777" w:rsidTr="002B5E54">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14:paraId="6B4D8D28" w14:textId="77777777" w:rsidR="00C4446C" w:rsidRPr="00A903DA" w:rsidRDefault="00C4446C" w:rsidP="002B5E54">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14:paraId="4BA7DC81" w14:textId="77777777" w:rsidR="00B7372E" w:rsidRPr="00B7372E" w:rsidRDefault="00B7372E" w:rsidP="00B7372E">
            <w:pPr>
              <w:widowControl w:val="0"/>
              <w:spacing w:line="360" w:lineRule="auto"/>
              <w:rPr>
                <w:bCs/>
                <w:rtl/>
              </w:rPr>
            </w:pPr>
            <w:proofErr w:type="spellStart"/>
            <w:r w:rsidRPr="00B7372E">
              <w:rPr>
                <w:rFonts w:hint="cs"/>
                <w:bCs/>
                <w:rtl/>
              </w:rPr>
              <w:t>תוכנית</w:t>
            </w:r>
            <w:proofErr w:type="spellEnd"/>
            <w:r w:rsidRPr="00B7372E">
              <w:rPr>
                <w:rFonts w:hint="cs"/>
                <w:bCs/>
                <w:rtl/>
              </w:rPr>
              <w:t xml:space="preserve"> מתודולוגית </w:t>
            </w:r>
            <w:r w:rsidRPr="00B7372E">
              <w:rPr>
                <w:bCs/>
                <w:rtl/>
              </w:rPr>
              <w:t>–</w:t>
            </w:r>
            <w:r w:rsidRPr="00B7372E">
              <w:rPr>
                <w:rFonts w:hint="cs"/>
                <w:bCs/>
                <w:rtl/>
              </w:rPr>
              <w:t xml:space="preserve"> </w:t>
            </w:r>
          </w:p>
          <w:p w14:paraId="01C3122A" w14:textId="77777777" w:rsidR="00B7372E" w:rsidRPr="00C4446C" w:rsidRDefault="00B7372E"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339C8BCF" w14:textId="4822D193" w:rsidR="00B7372E" w:rsidRPr="00C4446C" w:rsidRDefault="00B7372E"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17AC40AC" w14:textId="77777777" w:rsidR="00B7372E" w:rsidRPr="00C4446C" w:rsidRDefault="00B7372E"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14:paraId="4639C101" w14:textId="77777777" w:rsidR="00B7372E" w:rsidRDefault="00B7372E" w:rsidP="001A5EDB">
            <w:pPr>
              <w:pStyle w:val="ListParagraph"/>
              <w:numPr>
                <w:ilvl w:val="0"/>
                <w:numId w:val="47"/>
              </w:numPr>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30AE17E2" w14:textId="3C0B3CBF" w:rsidR="00B7372E" w:rsidRDefault="00E504CA" w:rsidP="001A5EDB">
            <w:pPr>
              <w:pStyle w:val="ListParagraph"/>
              <w:numPr>
                <w:ilvl w:val="0"/>
                <w:numId w:val="47"/>
              </w:numPr>
              <w:rPr>
                <w:rFonts w:cs="David"/>
                <w:b/>
                <w:lang w:eastAsia="en-US"/>
              </w:rPr>
            </w:pPr>
            <w:r>
              <w:rPr>
                <w:rFonts w:cs="David" w:hint="cs"/>
                <w:b/>
                <w:rtl/>
                <w:lang w:eastAsia="en-US"/>
              </w:rPr>
              <w:t>נהלי והליכי גיוס עובדים על ידי המציע ויכולתם להעמיד בעלי תפקיד (לרבות חלופיים בהתאם לדרישת המשרד) בלוחות הזמנים המבוקשים במכרז</w:t>
            </w:r>
            <w:r w:rsidR="00B7372E">
              <w:rPr>
                <w:rFonts w:cs="David" w:hint="cs"/>
                <w:b/>
                <w:rtl/>
                <w:lang w:eastAsia="en-US"/>
              </w:rPr>
              <w:t>.</w:t>
            </w:r>
          </w:p>
          <w:p w14:paraId="21D70EBF" w14:textId="3E2092BE" w:rsidR="00B7372E" w:rsidRDefault="00E504CA" w:rsidP="001A5EDB">
            <w:pPr>
              <w:pStyle w:val="ListParagraph"/>
              <w:numPr>
                <w:ilvl w:val="0"/>
                <w:numId w:val="47"/>
              </w:numPr>
              <w:rPr>
                <w:rFonts w:cs="David"/>
                <w:b/>
                <w:lang w:eastAsia="en-US"/>
              </w:rPr>
            </w:pPr>
            <w:proofErr w:type="spellStart"/>
            <w:r>
              <w:rPr>
                <w:rFonts w:cs="David" w:hint="cs"/>
                <w:b/>
                <w:rtl/>
                <w:lang w:eastAsia="en-US"/>
              </w:rPr>
              <w:t>מתודלוגיית</w:t>
            </w:r>
            <w:proofErr w:type="spellEnd"/>
            <w:r>
              <w:rPr>
                <w:rFonts w:cs="David" w:hint="cs"/>
                <w:b/>
                <w:rtl/>
                <w:lang w:eastAsia="en-US"/>
              </w:rPr>
              <w:t xml:space="preserve"> שימור עובדים.</w:t>
            </w:r>
          </w:p>
          <w:p w14:paraId="361E56F4" w14:textId="77777777" w:rsidR="00B7372E" w:rsidRPr="00C4446C" w:rsidRDefault="00B7372E" w:rsidP="001A5EDB">
            <w:pPr>
              <w:pStyle w:val="ListParagraph"/>
              <w:numPr>
                <w:ilvl w:val="0"/>
                <w:numId w:val="47"/>
              </w:numPr>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14:paraId="44FA9FCA" w14:textId="77777777" w:rsidR="00B7372E" w:rsidRPr="00C4446C" w:rsidRDefault="00B7372E" w:rsidP="001A5EDB">
            <w:pPr>
              <w:pStyle w:val="ListParagraph"/>
              <w:numPr>
                <w:ilvl w:val="0"/>
                <w:numId w:val="47"/>
              </w:numPr>
              <w:rPr>
                <w:rFonts w:cs="David"/>
                <w:b/>
                <w:rtl/>
                <w:lang w:eastAsia="en-US"/>
              </w:rPr>
            </w:pPr>
            <w:r w:rsidRPr="00C4446C">
              <w:rPr>
                <w:rFonts w:cs="David" w:hint="eastAsia"/>
                <w:b/>
                <w:rtl/>
                <w:lang w:eastAsia="en-US"/>
              </w:rPr>
              <w:t>נושאים</w:t>
            </w:r>
            <w:r w:rsidRPr="00C4446C">
              <w:rPr>
                <w:rFonts w:cs="David"/>
                <w:b/>
                <w:rtl/>
                <w:lang w:eastAsia="en-US"/>
              </w:rPr>
              <w:t xml:space="preserve"> </w:t>
            </w:r>
            <w:r w:rsidRPr="00C4446C">
              <w:rPr>
                <w:rFonts w:cs="David" w:hint="eastAsia"/>
                <w:b/>
                <w:rtl/>
                <w:lang w:eastAsia="en-US"/>
              </w:rPr>
              <w:t>נוספים</w:t>
            </w:r>
            <w:r w:rsidRPr="00C4446C">
              <w:rPr>
                <w:rFonts w:cs="David"/>
                <w:b/>
                <w:rtl/>
                <w:lang w:eastAsia="en-US"/>
              </w:rPr>
              <w:t xml:space="preserve"> </w:t>
            </w:r>
            <w:r w:rsidRPr="00C4446C">
              <w:rPr>
                <w:rFonts w:cs="David" w:hint="eastAsia"/>
                <w:b/>
                <w:rtl/>
                <w:lang w:eastAsia="en-US"/>
              </w:rPr>
              <w:t>לשיקול</w:t>
            </w:r>
            <w:r w:rsidRPr="00C4446C">
              <w:rPr>
                <w:rFonts w:cs="David"/>
                <w:b/>
                <w:rtl/>
                <w:lang w:eastAsia="en-US"/>
              </w:rPr>
              <w:t xml:space="preserve"> </w:t>
            </w:r>
            <w:r w:rsidRPr="00C4446C">
              <w:rPr>
                <w:rFonts w:cs="David" w:hint="eastAsia"/>
                <w:b/>
                <w:rtl/>
                <w:lang w:eastAsia="en-US"/>
              </w:rPr>
              <w:t>דעתו</w:t>
            </w:r>
            <w:r w:rsidRPr="00C4446C">
              <w:rPr>
                <w:rFonts w:cs="David"/>
                <w:b/>
                <w:rtl/>
                <w:lang w:eastAsia="en-US"/>
              </w:rPr>
              <w:t xml:space="preserve"> </w:t>
            </w:r>
            <w:r w:rsidRPr="00C4446C">
              <w:rPr>
                <w:rFonts w:cs="David" w:hint="eastAsia"/>
                <w:b/>
                <w:rtl/>
                <w:lang w:eastAsia="en-US"/>
              </w:rPr>
              <w:t>של</w:t>
            </w:r>
            <w:r w:rsidRPr="00C4446C">
              <w:rPr>
                <w:rFonts w:cs="David"/>
                <w:b/>
                <w:rtl/>
                <w:lang w:eastAsia="en-US"/>
              </w:rPr>
              <w:t xml:space="preserve"> </w:t>
            </w:r>
            <w:r w:rsidRPr="00C4446C">
              <w:rPr>
                <w:rFonts w:cs="David" w:hint="eastAsia"/>
                <w:b/>
                <w:rtl/>
                <w:lang w:eastAsia="en-US"/>
              </w:rPr>
              <w:t>המציע</w:t>
            </w:r>
            <w:r w:rsidRPr="00C4446C">
              <w:rPr>
                <w:rFonts w:cs="David"/>
                <w:b/>
                <w:rtl/>
                <w:lang w:eastAsia="en-US"/>
              </w:rPr>
              <w:t>.</w:t>
            </w:r>
          </w:p>
          <w:p w14:paraId="5DD0D75B" w14:textId="77777777" w:rsidR="00B7372E" w:rsidRPr="00C4446C" w:rsidRDefault="00B7372E" w:rsidP="00B7372E">
            <w:pPr>
              <w:keepNext/>
              <w:overflowPunct w:val="0"/>
              <w:autoSpaceDE w:val="0"/>
              <w:autoSpaceDN w:val="0"/>
              <w:adjustRightInd w:val="0"/>
              <w:spacing w:line="276" w:lineRule="auto"/>
              <w:ind w:left="1440"/>
              <w:jc w:val="both"/>
              <w:textAlignment w:val="baseline"/>
              <w:outlineLvl w:val="2"/>
              <w:rPr>
                <w:b/>
                <w:rtl/>
              </w:rPr>
            </w:pPr>
          </w:p>
          <w:p w14:paraId="2FE2A922" w14:textId="5640C12F" w:rsidR="00B7372E" w:rsidRDefault="00B7372E" w:rsidP="00B7372E">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sidR="00E504CA">
              <w:rPr>
                <w:rFonts w:hint="cs"/>
                <w:b/>
                <w:rtl/>
              </w:rPr>
              <w:t>20</w:t>
            </w:r>
            <w:r w:rsidRPr="00C4446C">
              <w:rPr>
                <w:rFonts w:hint="cs"/>
                <w:b/>
                <w:rtl/>
              </w:rPr>
              <w:t xml:space="preserve"> נקודות בהתאם להתרשמות המשרד מהמסמך.</w:t>
            </w:r>
          </w:p>
          <w:p w14:paraId="257F467C" w14:textId="77777777" w:rsidR="00B7372E" w:rsidRDefault="00B7372E" w:rsidP="00B7372E">
            <w:pPr>
              <w:keepNext/>
              <w:overflowPunct w:val="0"/>
              <w:autoSpaceDE w:val="0"/>
              <w:autoSpaceDN w:val="0"/>
              <w:adjustRightInd w:val="0"/>
              <w:spacing w:line="276" w:lineRule="auto"/>
              <w:jc w:val="both"/>
              <w:textAlignment w:val="baseline"/>
              <w:outlineLvl w:val="2"/>
              <w:rPr>
                <w:b/>
                <w:rtl/>
              </w:rPr>
            </w:pPr>
          </w:p>
          <w:p w14:paraId="192D25C1" w14:textId="1EBFC151" w:rsidR="00A97363" w:rsidRPr="00A903DA" w:rsidRDefault="00B7372E" w:rsidP="00B7372E">
            <w:pPr>
              <w:keepNext/>
              <w:tabs>
                <w:tab w:val="left" w:pos="654"/>
              </w:tabs>
              <w:spacing w:after="120" w:line="312" w:lineRule="auto"/>
              <w:jc w:val="both"/>
              <w:rPr>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740E1814" w14:textId="3A9FE7F9" w:rsidR="00C4446C" w:rsidRPr="00A903DA" w:rsidRDefault="00E504CA" w:rsidP="002B5E54">
            <w:pPr>
              <w:widowControl w:val="0"/>
              <w:spacing w:line="360" w:lineRule="auto"/>
              <w:jc w:val="center"/>
              <w:rPr>
                <w:rFonts w:ascii="David" w:hAnsi="David"/>
                <w:rtl/>
              </w:rPr>
            </w:pPr>
            <w:r>
              <w:rPr>
                <w:rFonts w:ascii="David" w:hAnsi="David" w:hint="cs"/>
                <w:rtl/>
              </w:rPr>
              <w:t>20</w:t>
            </w:r>
          </w:p>
        </w:tc>
      </w:tr>
      <w:tr w:rsidR="00E57391" w:rsidRPr="00A903DA" w14:paraId="49616705"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2898827C" w14:textId="77777777" w:rsidR="00E57391" w:rsidRPr="00A903DA" w:rsidRDefault="00E57391" w:rsidP="002B5E54">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7DD2860A" w14:textId="457BB351" w:rsidR="009A38D5" w:rsidRDefault="00E57391" w:rsidP="00E504CA">
            <w:pPr>
              <w:keepNext/>
              <w:tabs>
                <w:tab w:val="left" w:pos="654"/>
              </w:tabs>
              <w:spacing w:before="120" w:after="120" w:line="312" w:lineRule="auto"/>
              <w:jc w:val="both"/>
              <w:rPr>
                <w:b/>
                <w:rtl/>
              </w:rPr>
            </w:pPr>
            <w:r>
              <w:rPr>
                <w:rFonts w:hint="cs"/>
                <w:b/>
                <w:rtl/>
              </w:rPr>
              <w:t xml:space="preserve">עבור כל </w:t>
            </w:r>
            <w:r w:rsidR="00E504CA">
              <w:rPr>
                <w:rFonts w:hint="cs"/>
                <w:b/>
                <w:rtl/>
              </w:rPr>
              <w:t xml:space="preserve">שנת ניסיון של המציע העומדת בתנאי הסף שבסעיף </w:t>
            </w:r>
            <w:r w:rsidR="00E504CA">
              <w:rPr>
                <w:b/>
                <w:rtl/>
              </w:rPr>
              <w:fldChar w:fldCharType="begin"/>
            </w:r>
            <w:r w:rsidR="00E504CA">
              <w:rPr>
                <w:b/>
                <w:rtl/>
              </w:rPr>
              <w:instrText xml:space="preserve"> </w:instrText>
            </w:r>
            <w:r w:rsidR="00E504CA">
              <w:rPr>
                <w:rFonts w:hint="cs"/>
                <w:b/>
              </w:rPr>
              <w:instrText>REF</w:instrText>
            </w:r>
            <w:r w:rsidR="00E504CA">
              <w:rPr>
                <w:rFonts w:hint="cs"/>
                <w:b/>
                <w:rtl/>
              </w:rPr>
              <w:instrText xml:space="preserve"> _</w:instrText>
            </w:r>
            <w:r w:rsidR="00E504CA">
              <w:rPr>
                <w:rFonts w:hint="cs"/>
                <w:b/>
              </w:rPr>
              <w:instrText>Ref512421993 \r \h</w:instrText>
            </w:r>
            <w:r w:rsidR="00E504CA">
              <w:rPr>
                <w:b/>
                <w:rtl/>
              </w:rPr>
              <w:instrText xml:space="preserve"> </w:instrText>
            </w:r>
            <w:r w:rsidR="00E504CA">
              <w:rPr>
                <w:b/>
                <w:rtl/>
              </w:rPr>
            </w:r>
            <w:r w:rsidR="00E504CA">
              <w:rPr>
                <w:b/>
                <w:rtl/>
              </w:rPr>
              <w:fldChar w:fldCharType="separate"/>
            </w:r>
            <w:r w:rsidR="00E504CA">
              <w:rPr>
                <w:b/>
                <w:rtl/>
              </w:rPr>
              <w:t>‏10.2.1</w:t>
            </w:r>
            <w:r w:rsidR="00E504CA">
              <w:rPr>
                <w:b/>
                <w:rtl/>
              </w:rPr>
              <w:fldChar w:fldCharType="end"/>
            </w:r>
            <w:r w:rsidR="00E504CA">
              <w:rPr>
                <w:rFonts w:hint="cs"/>
                <w:b/>
                <w:rtl/>
              </w:rPr>
              <w:t>, מעבר לשנה הנדרשת כתנאי סף</w:t>
            </w:r>
            <w:r>
              <w:rPr>
                <w:rFonts w:hint="cs"/>
                <w:b/>
                <w:rtl/>
              </w:rPr>
              <w:t xml:space="preserve">, ינוקד המציע ב-5 נק' ועד </w:t>
            </w:r>
            <w:r w:rsidR="00E504CA">
              <w:rPr>
                <w:rFonts w:hint="cs"/>
                <w:b/>
                <w:rtl/>
              </w:rPr>
              <w:t>20</w:t>
            </w:r>
            <w:r>
              <w:rPr>
                <w:rFonts w:hint="cs"/>
                <w:b/>
                <w:rtl/>
              </w:rPr>
              <w:t xml:space="preserve">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06D3A47" w14:textId="48371102" w:rsidR="00E57391" w:rsidRDefault="00E504CA" w:rsidP="002B5E54">
            <w:pPr>
              <w:widowControl w:val="0"/>
              <w:spacing w:line="360" w:lineRule="auto"/>
              <w:jc w:val="center"/>
              <w:rPr>
                <w:rFonts w:ascii="David" w:hAnsi="David"/>
                <w:rtl/>
              </w:rPr>
            </w:pPr>
            <w:r>
              <w:rPr>
                <w:rFonts w:ascii="David" w:hAnsi="David" w:hint="cs"/>
                <w:rtl/>
              </w:rPr>
              <w:t>20</w:t>
            </w:r>
          </w:p>
        </w:tc>
      </w:tr>
      <w:tr w:rsidR="006F384E" w:rsidRPr="00A903DA" w14:paraId="00213EB7" w14:textId="77777777" w:rsidTr="002B5E54">
        <w:trPr>
          <w:tblHeader/>
          <w:jc w:val="center"/>
        </w:trPr>
        <w:tc>
          <w:tcPr>
            <w:tcW w:w="1289" w:type="dxa"/>
            <w:vMerge w:val="restart"/>
            <w:tcBorders>
              <w:left w:val="single" w:sz="4" w:space="0" w:color="auto"/>
              <w:right w:val="single" w:sz="4" w:space="0" w:color="auto"/>
            </w:tcBorders>
            <w:shd w:val="clear" w:color="auto" w:fill="auto"/>
            <w:vAlign w:val="center"/>
          </w:tcPr>
          <w:p w14:paraId="0DA977A4" w14:textId="19A16C01" w:rsidR="006F384E" w:rsidRPr="00A903DA" w:rsidRDefault="006F384E" w:rsidP="002B5E54">
            <w:pPr>
              <w:rPr>
                <w:b/>
              </w:rPr>
            </w:pPr>
            <w:r>
              <w:rPr>
                <w:rFonts w:hint="cs"/>
                <w:b/>
                <w:rtl/>
              </w:rPr>
              <w:t>מנהל הפרויקט</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395F801B" w14:textId="1CD015DB" w:rsidR="006F384E" w:rsidRDefault="006F384E" w:rsidP="00E57391">
            <w:pPr>
              <w:keepNext/>
              <w:tabs>
                <w:tab w:val="left" w:pos="654"/>
              </w:tabs>
              <w:spacing w:before="120" w:after="120" w:line="312" w:lineRule="auto"/>
              <w:jc w:val="both"/>
              <w:rPr>
                <w:b/>
                <w:rtl/>
              </w:rPr>
            </w:pPr>
            <w:r>
              <w:rPr>
                <w:rFonts w:hint="cs"/>
                <w:b/>
                <w:rtl/>
              </w:rPr>
              <w:t xml:space="preserve">עבור כל פרויקט שניהל מנהל הפרויקט המוצע, ואשר 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Ref512422215 \r \h</w:instrText>
            </w:r>
            <w:r>
              <w:rPr>
                <w:b/>
                <w:rtl/>
              </w:rPr>
              <w:instrText xml:space="preserve"> </w:instrText>
            </w:r>
            <w:r>
              <w:rPr>
                <w:b/>
                <w:rtl/>
              </w:rPr>
            </w:r>
            <w:r>
              <w:rPr>
                <w:b/>
                <w:rtl/>
              </w:rPr>
              <w:fldChar w:fldCharType="separate"/>
            </w:r>
            <w:r>
              <w:rPr>
                <w:b/>
                <w:rtl/>
              </w:rPr>
              <w:t>‏10.2.2.2</w:t>
            </w:r>
            <w:r>
              <w:rPr>
                <w:b/>
                <w:rtl/>
              </w:rPr>
              <w:fldChar w:fldCharType="end"/>
            </w:r>
            <w:r>
              <w:rPr>
                <w:rFonts w:hint="cs"/>
                <w:b/>
                <w:rtl/>
              </w:rPr>
              <w:t>, ינוקד מנהל הפרויקט ב-10 נק' ועד 20 נק' סה"כ, ובלבד שהפרויקט המוצג עסק בניהול ועדות עבור גוף ציבורי.</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1FC2681F" w14:textId="37746AE9" w:rsidR="006F384E" w:rsidRDefault="006F384E" w:rsidP="002B5E54">
            <w:pPr>
              <w:widowControl w:val="0"/>
              <w:spacing w:line="360" w:lineRule="auto"/>
              <w:jc w:val="center"/>
              <w:rPr>
                <w:rFonts w:ascii="David" w:hAnsi="David"/>
                <w:rtl/>
              </w:rPr>
            </w:pPr>
            <w:r>
              <w:rPr>
                <w:rFonts w:ascii="David" w:hAnsi="David" w:hint="cs"/>
                <w:rtl/>
              </w:rPr>
              <w:t>20</w:t>
            </w:r>
          </w:p>
        </w:tc>
      </w:tr>
      <w:tr w:rsidR="006F384E" w:rsidRPr="00A903DA" w14:paraId="11D85F37" w14:textId="77777777" w:rsidTr="002B5E54">
        <w:trPr>
          <w:tblHeader/>
          <w:jc w:val="center"/>
        </w:trPr>
        <w:tc>
          <w:tcPr>
            <w:tcW w:w="1289" w:type="dxa"/>
            <w:vMerge/>
            <w:tcBorders>
              <w:left w:val="single" w:sz="4" w:space="0" w:color="auto"/>
              <w:right w:val="single" w:sz="4" w:space="0" w:color="auto"/>
            </w:tcBorders>
            <w:shd w:val="clear" w:color="auto" w:fill="auto"/>
            <w:vAlign w:val="center"/>
          </w:tcPr>
          <w:p w14:paraId="38ABBA6B" w14:textId="77777777" w:rsidR="006F384E" w:rsidRDefault="006F384E" w:rsidP="002B5E54">
            <w:pPr>
              <w:rPr>
                <w:b/>
                <w:rtl/>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F1B7935" w14:textId="1EA38376" w:rsidR="006F384E" w:rsidRDefault="006F384E" w:rsidP="00E57391">
            <w:pPr>
              <w:keepNext/>
              <w:tabs>
                <w:tab w:val="left" w:pos="654"/>
              </w:tabs>
              <w:spacing w:before="120" w:after="120" w:line="312" w:lineRule="auto"/>
              <w:jc w:val="both"/>
              <w:rPr>
                <w:b/>
                <w:rtl/>
              </w:rPr>
            </w:pPr>
            <w:r>
              <w:rPr>
                <w:rFonts w:hint="cs"/>
                <w:b/>
                <w:rtl/>
              </w:rPr>
              <w:t xml:space="preserve">מנהל פרויקט בעל תואר שני בתחומים המפורטים בתנאי הסף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Ref512422508 \r \h</w:instrText>
            </w:r>
            <w:r>
              <w:rPr>
                <w:b/>
                <w:rtl/>
              </w:rPr>
              <w:instrText xml:space="preserve"> </w:instrText>
            </w:r>
            <w:r>
              <w:rPr>
                <w:b/>
                <w:rtl/>
              </w:rPr>
            </w:r>
            <w:r>
              <w:rPr>
                <w:b/>
                <w:rtl/>
              </w:rPr>
              <w:fldChar w:fldCharType="separate"/>
            </w:r>
            <w:r>
              <w:rPr>
                <w:b/>
                <w:rtl/>
              </w:rPr>
              <w:t>‏10.2.2.1</w:t>
            </w:r>
            <w:r>
              <w:rPr>
                <w:b/>
                <w:rtl/>
              </w:rPr>
              <w:fldChar w:fldCharType="end"/>
            </w:r>
            <w:r>
              <w:rPr>
                <w:rFonts w:hint="cs"/>
                <w:b/>
                <w:rtl/>
              </w:rPr>
              <w:t xml:space="preserve">, ינוקד ב-10 </w:t>
            </w:r>
            <w:proofErr w:type="spellStart"/>
            <w:r>
              <w:rPr>
                <w:rFonts w:hint="cs"/>
                <w:b/>
                <w:rtl/>
              </w:rPr>
              <w:t>נק</w:t>
            </w:r>
            <w:proofErr w:type="spellEnd"/>
            <w:r>
              <w:rPr>
                <w:rFonts w:hint="cs"/>
                <w:b/>
                <w:rtl/>
              </w:rPr>
              <w:t>'. לא יינתן ניקוד חלקי.</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4C05B407" w14:textId="7AEDD4F5" w:rsidR="006F384E" w:rsidRDefault="006F384E" w:rsidP="002B5E54">
            <w:pPr>
              <w:widowControl w:val="0"/>
              <w:spacing w:line="360" w:lineRule="auto"/>
              <w:jc w:val="center"/>
              <w:rPr>
                <w:rFonts w:ascii="David" w:hAnsi="David"/>
                <w:rtl/>
              </w:rPr>
            </w:pPr>
            <w:r>
              <w:rPr>
                <w:rFonts w:ascii="David" w:hAnsi="David" w:hint="cs"/>
                <w:rtl/>
              </w:rPr>
              <w:t>10</w:t>
            </w:r>
          </w:p>
        </w:tc>
      </w:tr>
      <w:tr w:rsidR="00E57391" w:rsidRPr="00A903DA" w14:paraId="089CB5A6" w14:textId="77777777" w:rsidTr="002B5E54">
        <w:trPr>
          <w:tblHeader/>
          <w:jc w:val="center"/>
        </w:trPr>
        <w:tc>
          <w:tcPr>
            <w:tcW w:w="1289" w:type="dxa"/>
            <w:tcBorders>
              <w:left w:val="single" w:sz="4" w:space="0" w:color="auto"/>
              <w:right w:val="single" w:sz="4" w:space="0" w:color="auto"/>
            </w:tcBorders>
            <w:shd w:val="clear" w:color="auto" w:fill="auto"/>
            <w:vAlign w:val="center"/>
          </w:tcPr>
          <w:p w14:paraId="468F230E" w14:textId="64090163" w:rsidR="00E57391" w:rsidRPr="00A903DA" w:rsidRDefault="00E57391" w:rsidP="002B5E54">
            <w:pPr>
              <w:rPr>
                <w:b/>
              </w:rPr>
            </w:pPr>
            <w:r>
              <w:rPr>
                <w:rFonts w:hint="cs"/>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14:paraId="26826970" w14:textId="48CEBDBF" w:rsidR="00E57391" w:rsidRPr="00E57391" w:rsidRDefault="006F384E" w:rsidP="00E57391">
            <w:pPr>
              <w:keepNext/>
              <w:tabs>
                <w:tab w:val="left" w:pos="654"/>
              </w:tabs>
              <w:spacing w:before="120" w:after="120" w:line="312" w:lineRule="auto"/>
              <w:jc w:val="both"/>
              <w:rPr>
                <w:rFonts w:ascii="David" w:hAnsi="David"/>
                <w:rtl/>
              </w:rPr>
            </w:pPr>
            <w:r>
              <w:rPr>
                <w:rFonts w:ascii="David" w:hAnsi="David" w:hint="cs"/>
                <w:rtl/>
              </w:rPr>
              <w:t xml:space="preserve">נציג </w:t>
            </w:r>
            <w:r w:rsidR="00652397">
              <w:rPr>
                <w:rFonts w:ascii="David" w:hAnsi="David" w:hint="cs"/>
                <w:rtl/>
              </w:rPr>
              <w:t>המציע</w:t>
            </w:r>
            <w:r>
              <w:rPr>
                <w:rFonts w:ascii="David" w:hAnsi="David" w:hint="cs"/>
                <w:rtl/>
              </w:rPr>
              <w:t xml:space="preserve"> ו</w:t>
            </w:r>
            <w:r w:rsidR="00E57391" w:rsidRPr="00E57391">
              <w:rPr>
                <w:rFonts w:ascii="David" w:hAnsi="David" w:hint="cs"/>
                <w:rtl/>
              </w:rPr>
              <w:t>מנהל הפרויקט המוצע</w:t>
            </w:r>
            <w:r w:rsidR="00652397">
              <w:rPr>
                <w:rFonts w:ascii="David" w:hAnsi="David" w:hint="cs"/>
                <w:rtl/>
              </w:rPr>
              <w:t>,</w:t>
            </w:r>
            <w:r w:rsidR="00E57391" w:rsidRPr="00E57391">
              <w:rPr>
                <w:rFonts w:ascii="David" w:hAnsi="David" w:hint="cs"/>
                <w:rtl/>
              </w:rPr>
              <w:t xml:space="preserve"> יגיעו לראיון במועד שיקבע המשרד.</w:t>
            </w:r>
          </w:p>
          <w:p w14:paraId="63D753C0" w14:textId="7589A7F8"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sidR="006F384E">
              <w:rPr>
                <w:rFonts w:ascii="David" w:hAnsi="David" w:hint="cs"/>
                <w:rtl/>
              </w:rPr>
              <w:t>10</w:t>
            </w:r>
            <w:r w:rsidRPr="00E57391">
              <w:rPr>
                <w:rFonts w:ascii="David" w:hAnsi="David" w:hint="cs"/>
                <w:rtl/>
              </w:rPr>
              <w:t xml:space="preserve"> דק' להצגת התכנית </w:t>
            </w:r>
            <w:r w:rsidR="006F384E">
              <w:rPr>
                <w:rFonts w:ascii="David" w:hAnsi="David" w:hint="cs"/>
                <w:rtl/>
              </w:rPr>
              <w:t>המתודולוגית</w:t>
            </w:r>
            <w:r w:rsidRPr="00E57391">
              <w:rPr>
                <w:rFonts w:ascii="David" w:hAnsi="David" w:hint="cs"/>
                <w:rtl/>
              </w:rPr>
              <w:t>.</w:t>
            </w:r>
          </w:p>
          <w:p w14:paraId="4BB2EA2D" w14:textId="1A67B833" w:rsidR="00E57391" w:rsidRPr="00E57391" w:rsidRDefault="00E57391" w:rsidP="00E57391">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14:paraId="18124EE0" w14:textId="0CBF31AF" w:rsidR="00E57391" w:rsidRDefault="00E57391" w:rsidP="001A5EDB">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14:paraId="1DE1AB4B" w14:textId="1820931F" w:rsidR="00E57391" w:rsidRDefault="00E57391" w:rsidP="001A5EDB">
            <w:pPr>
              <w:pStyle w:val="ListParagraph"/>
              <w:keepNext/>
              <w:numPr>
                <w:ilvl w:val="0"/>
                <w:numId w:val="44"/>
              </w:numPr>
              <w:tabs>
                <w:tab w:val="left" w:pos="654"/>
              </w:tabs>
              <w:spacing w:before="120" w:after="120" w:line="312" w:lineRule="auto"/>
              <w:jc w:val="both"/>
              <w:rPr>
                <w:rFonts w:ascii="David" w:hAnsi="David" w:cs="David"/>
              </w:rPr>
            </w:pPr>
            <w:r>
              <w:rPr>
                <w:rFonts w:ascii="David" w:hAnsi="David" w:cs="David" w:hint="cs"/>
                <w:rtl/>
              </w:rPr>
              <w:t xml:space="preserve">התרשמות מהבנת המציע את השירות </w:t>
            </w:r>
            <w:r w:rsidR="006F384E">
              <w:rPr>
                <w:rFonts w:ascii="David" w:hAnsi="David" w:cs="David" w:hint="cs"/>
                <w:rtl/>
              </w:rPr>
              <w:t xml:space="preserve">הנדרש </w:t>
            </w:r>
            <w:r>
              <w:rPr>
                <w:rFonts w:ascii="David" w:hAnsi="David" w:cs="David" w:hint="cs"/>
                <w:rtl/>
              </w:rPr>
              <w:t xml:space="preserve">והתרשמות מיכולת המציע לתת את השירותים במועד וכנדרש </w:t>
            </w:r>
            <w:r>
              <w:rPr>
                <w:rFonts w:ascii="David" w:hAnsi="David" w:cs="David"/>
                <w:rtl/>
              </w:rPr>
              <w:t>–</w:t>
            </w:r>
            <w:r>
              <w:rPr>
                <w:rFonts w:ascii="David" w:hAnsi="David" w:cs="David" w:hint="cs"/>
                <w:rtl/>
              </w:rPr>
              <w:t xml:space="preserve"> עד </w:t>
            </w:r>
            <w:r w:rsidR="006F384E">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p w14:paraId="7C40B5D6" w14:textId="61958156" w:rsidR="00E57391" w:rsidRPr="006F384E" w:rsidRDefault="00E57391" w:rsidP="001A5EDB">
            <w:pPr>
              <w:pStyle w:val="ListParagraph"/>
              <w:keepNext/>
              <w:numPr>
                <w:ilvl w:val="0"/>
                <w:numId w:val="44"/>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sidR="00652397">
              <w:rPr>
                <w:rFonts w:ascii="David" w:hAnsi="David" w:cs="David" w:hint="cs"/>
                <w:rtl/>
              </w:rPr>
              <w:t>מנסיון</w:t>
            </w:r>
            <w:proofErr w:type="spellEnd"/>
            <w:r w:rsidR="00652397">
              <w:rPr>
                <w:rFonts w:ascii="David" w:hAnsi="David" w:cs="David" w:hint="cs"/>
                <w:rtl/>
              </w:rPr>
              <w:t xml:space="preserve"> מנהל הפרויקט המוצע, </w:t>
            </w:r>
            <w:r>
              <w:rPr>
                <w:rFonts w:ascii="David" w:hAnsi="David" w:cs="David" w:hint="cs"/>
                <w:rtl/>
              </w:rPr>
              <w:t xml:space="preserve">רלוונטיות </w:t>
            </w:r>
            <w:proofErr w:type="spellStart"/>
            <w:r>
              <w:rPr>
                <w:rFonts w:ascii="David" w:hAnsi="David" w:cs="David" w:hint="cs"/>
                <w:rtl/>
              </w:rPr>
              <w:t>נסיונו</w:t>
            </w:r>
            <w:proofErr w:type="spellEnd"/>
            <w:r>
              <w:rPr>
                <w:rFonts w:ascii="David" w:hAnsi="David" w:cs="David" w:hint="cs"/>
                <w:rtl/>
              </w:rPr>
              <w:t xml:space="preserve"> למבוקש במכרז זה </w:t>
            </w:r>
            <w:r w:rsidR="00652397">
              <w:rPr>
                <w:rFonts w:ascii="David" w:hAnsi="David" w:cs="David" w:hint="cs"/>
                <w:rtl/>
              </w:rPr>
              <w:t>וזמינותו</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14:paraId="598CC635" w14:textId="735B161C" w:rsidR="00E57391" w:rsidRDefault="006F384E" w:rsidP="002B5E54">
            <w:pPr>
              <w:widowControl w:val="0"/>
              <w:spacing w:line="360" w:lineRule="auto"/>
              <w:jc w:val="center"/>
              <w:rPr>
                <w:rFonts w:ascii="David" w:hAnsi="David"/>
                <w:rtl/>
              </w:rPr>
            </w:pPr>
            <w:r>
              <w:rPr>
                <w:rFonts w:ascii="David" w:hAnsi="David" w:hint="cs"/>
                <w:rtl/>
              </w:rPr>
              <w:t>30</w:t>
            </w:r>
          </w:p>
        </w:tc>
      </w:tr>
      <w:tr w:rsidR="00C4446C" w:rsidRPr="00A903DA" w14:paraId="7D4270AC" w14:textId="77777777" w:rsidTr="002B5E54">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14:paraId="1E35ED3A" w14:textId="77777777" w:rsidR="00C4446C" w:rsidRPr="00A903DA" w:rsidRDefault="00C4446C" w:rsidP="002B5E54">
            <w:pPr>
              <w:widowControl w:val="0"/>
              <w:spacing w:line="360" w:lineRule="auto"/>
              <w:jc w:val="center"/>
              <w:rPr>
                <w:rFonts w:ascii="David" w:hAnsi="David"/>
                <w:b/>
                <w:bCs/>
                <w:rtl/>
              </w:rPr>
            </w:pPr>
            <w:r w:rsidRPr="00A903DA">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14:paraId="15DA92E7" w14:textId="77777777" w:rsidR="00C4446C" w:rsidRPr="00A903DA" w:rsidRDefault="00C4446C" w:rsidP="002B5E54">
            <w:pPr>
              <w:widowControl w:val="0"/>
              <w:spacing w:line="360" w:lineRule="auto"/>
              <w:jc w:val="center"/>
              <w:rPr>
                <w:rFonts w:ascii="David" w:hAnsi="David"/>
                <w:b/>
                <w:bCs/>
                <w:u w:val="single"/>
                <w:rtl/>
              </w:rPr>
            </w:pPr>
            <w:r w:rsidRPr="00A903DA">
              <w:rPr>
                <w:rFonts w:ascii="David" w:hAnsi="David"/>
                <w:b/>
                <w:bCs/>
                <w:u w:val="single"/>
                <w:rtl/>
              </w:rPr>
              <w:t>100</w:t>
            </w:r>
          </w:p>
        </w:tc>
      </w:tr>
    </w:tbl>
    <w:p w14:paraId="09B0DDEA" w14:textId="77777777" w:rsidR="00093A99" w:rsidRDefault="00093A99" w:rsidP="00093A99">
      <w:pPr>
        <w:keepNext/>
        <w:keepLines/>
        <w:widowControl w:val="0"/>
        <w:adjustRightInd w:val="0"/>
        <w:spacing w:line="360" w:lineRule="auto"/>
        <w:ind w:left="792"/>
        <w:jc w:val="both"/>
        <w:textAlignment w:val="baseline"/>
        <w:rPr>
          <w:rFonts w:ascii="Arial" w:hAnsi="Arial"/>
          <w:b/>
          <w:bCs/>
          <w:sz w:val="26"/>
          <w:u w:val="single"/>
          <w:lang w:val="x-none" w:eastAsia="x-none"/>
        </w:rPr>
      </w:pPr>
    </w:p>
    <w:p w14:paraId="3A047080" w14:textId="0E5440EA" w:rsidR="00D12A6E" w:rsidRPr="00DD6E47" w:rsidRDefault="00D12A6E" w:rsidP="00BF5ACC">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E408F6">
        <w:rPr>
          <w:rFonts w:ascii="Arial" w:hAnsi="Arial" w:hint="cs"/>
          <w:b/>
          <w:bCs/>
          <w:sz w:val="26"/>
          <w:u w:val="single"/>
          <w:rtl/>
          <w:lang w:val="x-none" w:eastAsia="x-none"/>
        </w:rPr>
        <w:t>50</w:t>
      </w:r>
      <w:r w:rsidR="00BF5ACC">
        <w:rPr>
          <w:rFonts w:ascii="Arial" w:hAnsi="Arial" w:hint="cs"/>
          <w:b/>
          <w:bCs/>
          <w:sz w:val="26"/>
          <w:u w:val="single"/>
          <w:rtl/>
          <w:lang w:val="x-none" w:eastAsia="x-none"/>
        </w:rPr>
        <w:t>%)</w:t>
      </w:r>
    </w:p>
    <w:p w14:paraId="575CB08C" w14:textId="163F3D44"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4" w:name="_Toc279322253"/>
      <w:bookmarkEnd w:id="70"/>
      <w:r w:rsidRPr="00D84103">
        <w:rPr>
          <w:rFonts w:hint="cs"/>
          <w:rtl/>
        </w:rPr>
        <w:t xml:space="preserve">לשלב זה יעברו אך ורק המציעים שעברו את סף האיכות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Ref488332049 \r \h</w:instrText>
      </w:r>
      <w:r>
        <w:rPr>
          <w:rtl/>
        </w:rPr>
        <w:instrText xml:space="preserve"> </w:instrText>
      </w:r>
      <w:r>
        <w:rPr>
          <w:rtl/>
        </w:rPr>
      </w:r>
      <w:r>
        <w:rPr>
          <w:rtl/>
        </w:rPr>
        <w:fldChar w:fldCharType="separate"/>
      </w:r>
      <w:r w:rsidR="002B76D5">
        <w:rPr>
          <w:rtl/>
        </w:rPr>
        <w:t>‏14.2.2</w:t>
      </w:r>
      <w:r>
        <w:rPr>
          <w:rtl/>
        </w:rPr>
        <w:fldChar w:fldCharType="end"/>
      </w:r>
      <w:r>
        <w:rPr>
          <w:rFonts w:hint="cs"/>
          <w:rtl/>
        </w:rPr>
        <w:t xml:space="preserve"> </w:t>
      </w:r>
      <w:r w:rsidRPr="00D84103">
        <w:rPr>
          <w:rFonts w:hint="cs"/>
          <w:rtl/>
        </w:rPr>
        <w:t>לעיל.</w:t>
      </w:r>
    </w:p>
    <w:p w14:paraId="19EDC0BB" w14:textId="0649E1BC"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tl/>
        </w:rPr>
        <w:lastRenderedPageBreak/>
        <w:t>המזמין יפתח את הצעות המחיר של המציעים אשר עברו לשלב בדיקת מחיר.</w:t>
      </w:r>
    </w:p>
    <w:p w14:paraId="5B658E63" w14:textId="0C38DD96" w:rsidR="00C27FAE" w:rsidRPr="00D84103" w:rsidRDefault="00C27FAE"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tl/>
        </w:rPr>
        <w:t xml:space="preserve">הצעת </w:t>
      </w:r>
      <w:r>
        <w:rPr>
          <w:rFonts w:hint="cs"/>
          <w:rtl/>
        </w:rPr>
        <w:t>המחיר תשווה לאומדן.</w:t>
      </w:r>
    </w:p>
    <w:p w14:paraId="51077F8E" w14:textId="209EB9BA"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bookmarkStart w:id="75" w:name="_Hlk487725339"/>
      <w:r w:rsidRPr="00D84103">
        <w:rPr>
          <w:rFonts w:hint="cs"/>
          <w:rtl/>
        </w:rPr>
        <w:t xml:space="preserve">המציע אשר יציע את </w:t>
      </w:r>
      <w:r w:rsidR="00093A99">
        <w:rPr>
          <w:rFonts w:hint="cs"/>
          <w:rtl/>
        </w:rPr>
        <w:t>הצעת המחיר הכוללת</w:t>
      </w:r>
      <w:r w:rsidRPr="00D84103">
        <w:rPr>
          <w:rFonts w:hint="cs"/>
          <w:rtl/>
        </w:rPr>
        <w:t xml:space="preserve"> הנמוכה ביותר</w:t>
      </w:r>
      <w:r w:rsidR="00093A99">
        <w:rPr>
          <w:rFonts w:hint="cs"/>
          <w:rtl/>
        </w:rPr>
        <w:t xml:space="preserve"> (</w:t>
      </w:r>
      <w:r w:rsidR="00093A99">
        <w:rPr>
          <w:rFonts w:hint="cs"/>
        </w:rPr>
        <w:t>P</w:t>
      </w:r>
      <w:r w:rsidR="00093A99">
        <w:rPr>
          <w:rFonts w:hint="cs"/>
          <w:rtl/>
        </w:rPr>
        <w:t>)</w:t>
      </w:r>
      <w:r w:rsidR="00C4446C">
        <w:rPr>
          <w:rFonts w:hint="cs"/>
          <w:rtl/>
        </w:rPr>
        <w:t xml:space="preserve">, </w:t>
      </w:r>
      <w:r w:rsidR="00055D55">
        <w:rPr>
          <w:rFonts w:hint="cs"/>
          <w:rtl/>
        </w:rPr>
        <w:t>יקבל את מלוא הניקוד</w:t>
      </w:r>
      <w:r w:rsidRPr="00D84103">
        <w:rPr>
          <w:rFonts w:hint="cs"/>
          <w:rtl/>
        </w:rPr>
        <w:t xml:space="preserve"> וכל יתר ההצעות ינוקדו ביחס להצעה הזולה ביותר באופן יחסי.</w:t>
      </w:r>
    </w:p>
    <w:p w14:paraId="27B53837" w14:textId="567868CE" w:rsid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הציון הסופי יוכפל ב-</w:t>
      </w:r>
      <w:r w:rsidR="004A418A">
        <w:rPr>
          <w:rFonts w:hint="cs"/>
          <w:rtl/>
        </w:rPr>
        <w:t>50</w:t>
      </w:r>
      <w:r w:rsidRPr="00D84103">
        <w:rPr>
          <w:rFonts w:hint="cs"/>
          <w:rtl/>
        </w:rPr>
        <w:t>% לצורך קבלת ציון משוקלל.</w:t>
      </w:r>
    </w:p>
    <w:p w14:paraId="6E3A5059" w14:textId="77777777" w:rsidR="001B1314" w:rsidRPr="0042095E" w:rsidRDefault="001B1314" w:rsidP="007B66BF">
      <w:pPr>
        <w:widowControl w:val="0"/>
        <w:numPr>
          <w:ilvl w:val="2"/>
          <w:numId w:val="4"/>
        </w:numPr>
        <w:tabs>
          <w:tab w:val="left" w:pos="425"/>
          <w:tab w:val="left" w:pos="850"/>
        </w:tabs>
        <w:adjustRightInd w:val="0"/>
        <w:spacing w:before="120" w:line="276" w:lineRule="auto"/>
        <w:ind w:left="1380" w:hanging="630"/>
        <w:jc w:val="both"/>
        <w:textAlignment w:val="baseline"/>
        <w:outlineLvl w:val="7"/>
        <w:rPr>
          <w:rFonts w:ascii="Arial" w:hAnsi="Arial"/>
          <w:rtl/>
        </w:rPr>
      </w:pPr>
      <w:r w:rsidRPr="00F20967">
        <w:rPr>
          <w:rtl/>
        </w:rPr>
        <w:t>נוסחת</w:t>
      </w:r>
      <w:r w:rsidRPr="00F20967">
        <w:rPr>
          <w:rFonts w:ascii="Arial" w:hAnsi="Arial"/>
          <w:rtl/>
        </w:rPr>
        <w:t xml:space="preserve"> החישוב</w:t>
      </w:r>
      <w:r w:rsidRPr="0042095E">
        <w:rPr>
          <w:rFonts w:ascii="Arial" w:hAnsi="Arial"/>
          <w:rtl/>
        </w:rPr>
        <w:t xml:space="preserve"> היא:</w:t>
      </w:r>
    </w:p>
    <w:p w14:paraId="4E295347" w14:textId="77777777" w:rsidR="001B1314" w:rsidRPr="0042095E" w:rsidRDefault="001B1314" w:rsidP="001B1314">
      <w:pPr>
        <w:pStyle w:val="ListParagraph"/>
        <w:ind w:left="0"/>
        <w:rPr>
          <w:rFonts w:ascii="Arial" w:hAnsi="Arial" w:cs="David"/>
          <w:rtl/>
        </w:rPr>
      </w:pPr>
    </w:p>
    <w:p w14:paraId="226CA8D5" w14:textId="54B041F0" w:rsidR="001B1314" w:rsidRPr="001E748B" w:rsidRDefault="001B1314" w:rsidP="001B1314">
      <w:pPr>
        <w:pStyle w:val="ListParagraph"/>
        <w:spacing w:line="276" w:lineRule="auto"/>
        <w:ind w:left="2160"/>
        <w:rPr>
          <w:rFonts w:ascii="Arial" w:hAnsi="Arial"/>
          <w:rtl/>
          <w:lang w:val="x-none" w:eastAsia="x-none"/>
        </w:rPr>
      </w:pPr>
      <w:r w:rsidRPr="00B44B6A">
        <w:rPr>
          <w:rFonts w:ascii="Arial" w:hAnsi="Arial" w:cs="David"/>
          <w:u w:val="single"/>
          <w:rtl/>
        </w:rPr>
        <w:t>הצעת המחיר הזולה ביותר</w:t>
      </w:r>
      <w:r w:rsidRPr="00B44B6A">
        <w:rPr>
          <w:rFonts w:ascii="Arial" w:hAnsi="Arial" w:cs="David" w:hint="cs"/>
          <w:rtl/>
        </w:rPr>
        <w:t xml:space="preserve">  </w:t>
      </w:r>
      <w:r w:rsidRPr="00B44B6A">
        <w:rPr>
          <w:rFonts w:ascii="Arial" w:hAnsi="Arial" w:cs="David"/>
        </w:rPr>
        <w:t xml:space="preserve">X  </w:t>
      </w:r>
      <w:r w:rsidRPr="00B44B6A">
        <w:rPr>
          <w:rFonts w:ascii="Arial" w:hAnsi="Arial" w:cs="David"/>
          <w:rtl/>
        </w:rPr>
        <w:t xml:space="preserve">   </w:t>
      </w:r>
      <w:r w:rsidR="00460BF2">
        <w:rPr>
          <w:rFonts w:ascii="Arial" w:hAnsi="Arial" w:cs="David" w:hint="cs"/>
          <w:rtl/>
        </w:rPr>
        <w:t xml:space="preserve">100 </w:t>
      </w:r>
      <w:r w:rsidR="00460BF2">
        <w:rPr>
          <w:rFonts w:ascii="Arial" w:hAnsi="Arial" w:cs="David" w:hint="cs"/>
        </w:rPr>
        <w:t>X</w:t>
      </w:r>
      <w:r w:rsidR="00460BF2">
        <w:rPr>
          <w:rFonts w:ascii="Arial" w:hAnsi="Arial" w:cs="David" w:hint="cs"/>
          <w:rtl/>
        </w:rPr>
        <w:t xml:space="preserve"> </w:t>
      </w:r>
      <w:r w:rsidRPr="00B44B6A">
        <w:rPr>
          <w:rFonts w:ascii="Arial" w:hAnsi="Arial" w:cs="David"/>
          <w:rtl/>
        </w:rPr>
        <w:t>הניקוד באמת המידה</w:t>
      </w:r>
      <w:r w:rsidRPr="00B44B6A">
        <w:rPr>
          <w:rFonts w:ascii="Arial" w:hAnsi="Arial" w:cs="David"/>
          <w:rtl/>
        </w:rPr>
        <w:br/>
        <w:t xml:space="preserve">   הצעת המחיר המוצעת </w:t>
      </w:r>
    </w:p>
    <w:bookmarkEnd w:id="75"/>
    <w:p w14:paraId="3D95A548" w14:textId="77777777" w:rsidR="00D84103" w:rsidRPr="00D84103" w:rsidRDefault="00D84103" w:rsidP="00FF4016">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D84103">
        <w:rPr>
          <w:rFonts w:hint="cs"/>
          <w:rtl/>
        </w:rPr>
        <w:t xml:space="preserve">יובהר כי מרכיבי המחיר יכללו את כל העלויות הנלוות לביצוע השירותים לרבות כל ציוד, כלי עבודה, </w:t>
      </w:r>
      <w:r w:rsidRPr="00D84103">
        <w:rPr>
          <w:rtl/>
        </w:rPr>
        <w:t>עלויות הארגון והניהול של</w:t>
      </w:r>
      <w:r w:rsidRPr="00D84103">
        <w:rPr>
          <w:rFonts w:hint="cs"/>
          <w:rtl/>
        </w:rPr>
        <w:t xml:space="preserve"> הספק, תשלומי הוצאות, נסיעות, עלויות </w:t>
      </w:r>
      <w:proofErr w:type="spellStart"/>
      <w:r w:rsidRPr="00D84103">
        <w:rPr>
          <w:rFonts w:hint="cs"/>
          <w:rtl/>
        </w:rPr>
        <w:t>כח</w:t>
      </w:r>
      <w:proofErr w:type="spellEnd"/>
      <w:r w:rsidRPr="00D84103">
        <w:rPr>
          <w:rFonts w:hint="cs"/>
          <w:rtl/>
        </w:rPr>
        <w:t xml:space="preserve"> אדם, זכויות סוציאליות, שעות נוספות והפרשות מעביד וכל התוספות</w:t>
      </w:r>
      <w:r w:rsidRPr="00D84103">
        <w:rPr>
          <w:rtl/>
        </w:rPr>
        <w:t>,</w:t>
      </w:r>
      <w:r w:rsidRPr="00D84103">
        <w:rPr>
          <w:rFonts w:hint="cs"/>
          <w:rtl/>
        </w:rPr>
        <w:t xml:space="preserve"> </w:t>
      </w:r>
      <w:r w:rsidRPr="00D84103">
        <w:rPr>
          <w:rtl/>
        </w:rPr>
        <w:t>לרבות</w:t>
      </w:r>
      <w:r w:rsidRPr="00D84103">
        <w:rPr>
          <w:rFonts w:hint="cs"/>
          <w:rtl/>
        </w:rPr>
        <w:t xml:space="preserve"> </w:t>
      </w:r>
      <w:r w:rsidRPr="00D84103">
        <w:rPr>
          <w:rtl/>
        </w:rPr>
        <w:t xml:space="preserve">רווח </w:t>
      </w:r>
      <w:r w:rsidRPr="00D84103">
        <w:rPr>
          <w:rFonts w:hint="cs"/>
          <w:rtl/>
        </w:rPr>
        <w:t>הספק</w:t>
      </w:r>
      <w:r w:rsidRPr="00D84103">
        <w:rPr>
          <w:rtl/>
        </w:rPr>
        <w:t xml:space="preserve"> </w:t>
      </w:r>
      <w:r w:rsidRPr="00D84103">
        <w:rPr>
          <w:rFonts w:hint="cs"/>
          <w:rtl/>
        </w:rPr>
        <w:t xml:space="preserve">וכל מס או היטל נוסף לפי חוק, </w:t>
      </w:r>
      <w:r w:rsidRPr="00D84103">
        <w:rPr>
          <w:rtl/>
        </w:rPr>
        <w:t xml:space="preserve">בין אם </w:t>
      </w:r>
      <w:r w:rsidRPr="00D84103">
        <w:rPr>
          <w:rFonts w:hint="cs"/>
          <w:rtl/>
        </w:rPr>
        <w:t>מצוינות במסמכי המכרז</w:t>
      </w:r>
      <w:r w:rsidRPr="00D84103">
        <w:rPr>
          <w:rtl/>
        </w:rPr>
        <w:t xml:space="preserve"> ובין אם לאו</w:t>
      </w:r>
      <w:r w:rsidRPr="00D84103">
        <w:rPr>
          <w:rFonts w:hint="cs"/>
          <w:rtl/>
        </w:rPr>
        <w:t xml:space="preserve">. </w:t>
      </w:r>
    </w:p>
    <w:p w14:paraId="30F293F3" w14:textId="5F0CD9C5" w:rsidR="00FD568E" w:rsidRDefault="00FD568E" w:rsidP="00DD6E47">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F20967">
        <w:rPr>
          <w:rFonts w:hint="cs"/>
          <w:rtl/>
        </w:rPr>
        <w:t>הצעת מחיר מותנית ו/או מסויגת תפסול את ההצעה על הסף.</w:t>
      </w:r>
    </w:p>
    <w:p w14:paraId="0B0B3CA7" w14:textId="77777777" w:rsidR="00093A99" w:rsidRDefault="00093A99" w:rsidP="00093A99">
      <w:pPr>
        <w:widowControl w:val="0"/>
        <w:tabs>
          <w:tab w:val="left" w:pos="425"/>
          <w:tab w:val="left" w:pos="850"/>
        </w:tabs>
        <w:adjustRightInd w:val="0"/>
        <w:spacing w:before="120" w:line="276" w:lineRule="auto"/>
        <w:ind w:left="1380"/>
        <w:jc w:val="both"/>
        <w:textAlignment w:val="baseline"/>
        <w:outlineLvl w:val="7"/>
      </w:pPr>
    </w:p>
    <w:p w14:paraId="65228E1E" w14:textId="77777777" w:rsidR="00CB6370" w:rsidRPr="00CB6370" w:rsidRDefault="00CB6370" w:rsidP="00CB6370">
      <w:pPr>
        <w:keepNext/>
        <w:keepLines/>
        <w:widowControl w:val="0"/>
        <w:numPr>
          <w:ilvl w:val="1"/>
          <w:numId w:val="4"/>
        </w:numPr>
        <w:adjustRightInd w:val="0"/>
        <w:spacing w:line="360" w:lineRule="auto"/>
        <w:ind w:hanging="492"/>
        <w:jc w:val="both"/>
        <w:textAlignment w:val="baseline"/>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14:paraId="1B9A6172" w14:textId="1386A02A" w:rsidR="00055D55"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eastAsia"/>
          <w:rtl/>
        </w:rPr>
        <w:t>חישוב</w:t>
      </w:r>
      <w:r w:rsidRPr="005B3D4D">
        <w:rPr>
          <w:rtl/>
        </w:rPr>
        <w:t xml:space="preserve"> </w:t>
      </w:r>
      <w:r w:rsidRPr="005B3D4D">
        <w:rPr>
          <w:rFonts w:hint="eastAsia"/>
          <w:rtl/>
        </w:rPr>
        <w:t>הציון</w:t>
      </w:r>
      <w:r w:rsidRPr="005B3D4D">
        <w:rPr>
          <w:rtl/>
        </w:rPr>
        <w:t xml:space="preserve"> </w:t>
      </w:r>
      <w:r w:rsidRPr="005B3D4D">
        <w:rPr>
          <w:rFonts w:hint="eastAsia"/>
          <w:rtl/>
        </w:rPr>
        <w:t>הסופי</w:t>
      </w:r>
      <w:r w:rsidRPr="005B3D4D">
        <w:rPr>
          <w:rtl/>
        </w:rPr>
        <w:t xml:space="preserve"> </w:t>
      </w:r>
      <w:r>
        <w:rPr>
          <w:rFonts w:hint="cs"/>
          <w:rtl/>
        </w:rPr>
        <w:t xml:space="preserve">ייערך </w:t>
      </w:r>
      <w:r w:rsidR="00391572">
        <w:rPr>
          <w:rFonts w:hint="cs"/>
          <w:rtl/>
        </w:rPr>
        <w:t>על ידי חיבור הציון המשוקלל שהתקבל בבדיקת האיכות והציון המשוקלל שהתקבל בבדיקת המחיר.</w:t>
      </w:r>
    </w:p>
    <w:p w14:paraId="5C50E761" w14:textId="5210311C" w:rsidR="00CB6370" w:rsidRPr="005B3D4D" w:rsidRDefault="00CB6370" w:rsidP="00055D5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5B3D4D">
        <w:rPr>
          <w:rFonts w:hint="cs"/>
          <w:rtl/>
        </w:rPr>
        <w:t xml:space="preserve">ההצעות תדורגנה בהתאם לגובה הציון הסופי. </w:t>
      </w:r>
      <w:r w:rsidRPr="005B3D4D">
        <w:rPr>
          <w:rtl/>
        </w:rPr>
        <w:t xml:space="preserve">מציע אשר </w:t>
      </w:r>
      <w:r w:rsidRPr="005B3D4D">
        <w:rPr>
          <w:rFonts w:hint="cs"/>
          <w:rtl/>
        </w:rPr>
        <w:t xml:space="preserve">דורג במקום הראשון </w:t>
      </w:r>
      <w:r w:rsidRPr="005B3D4D">
        <w:rPr>
          <w:rtl/>
        </w:rPr>
        <w:t>יזכ</w:t>
      </w:r>
      <w:r w:rsidRPr="005B3D4D">
        <w:rPr>
          <w:rFonts w:hint="cs"/>
          <w:rtl/>
        </w:rPr>
        <w:t>ה</w:t>
      </w:r>
      <w:r w:rsidRPr="005B3D4D">
        <w:rPr>
          <w:rtl/>
        </w:rPr>
        <w:t xml:space="preserve"> במכרז.</w:t>
      </w:r>
      <w:r w:rsidRPr="005B3D4D">
        <w:rPr>
          <w:rFonts w:hint="cs"/>
          <w:rtl/>
        </w:rPr>
        <w:t xml:space="preserve"> </w:t>
      </w:r>
    </w:p>
    <w:p w14:paraId="26C95BF1" w14:textId="356858A1" w:rsidR="006F2BD5"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sidRPr="00865BAD">
        <w:rPr>
          <w:rtl/>
        </w:rPr>
        <w:t xml:space="preserve">במידה </w:t>
      </w:r>
      <w:r w:rsidR="00A8761D">
        <w:rPr>
          <w:rFonts w:hint="cs"/>
          <w:rtl/>
        </w:rPr>
        <w:t>ושני מציעים</w:t>
      </w:r>
      <w:r w:rsidR="00037587">
        <w:rPr>
          <w:rtl/>
        </w:rPr>
        <w:t xml:space="preserve"> או יותר קיבלו ניקוד משוקלל זהה</w:t>
      </w:r>
      <w:r w:rsidR="00A8761D">
        <w:rPr>
          <w:rFonts w:hint="cs"/>
          <w:rtl/>
        </w:rPr>
        <w:t xml:space="preserve">, </w:t>
      </w:r>
      <w:r w:rsidRPr="00865BAD">
        <w:rPr>
          <w:rFonts w:hint="eastAsia"/>
          <w:rtl/>
        </w:rPr>
        <w:t>וועדת</w:t>
      </w:r>
      <w:r w:rsidRPr="00865BAD">
        <w:rPr>
          <w:rtl/>
        </w:rPr>
        <w:t xml:space="preserve"> המכרזים </w:t>
      </w:r>
      <w:r>
        <w:rPr>
          <w:rFonts w:hint="cs"/>
          <w:rtl/>
        </w:rPr>
        <w:t>רשאית, אך לא חייבת, להחליט</w:t>
      </w:r>
      <w:r w:rsidRPr="00865BAD">
        <w:rPr>
          <w:rtl/>
        </w:rPr>
        <w:t xml:space="preserve"> כי ייבחר זוכה בדרך של הגרלה</w:t>
      </w:r>
      <w:r>
        <w:rPr>
          <w:rFonts w:hint="cs"/>
          <w:rtl/>
        </w:rPr>
        <w:t>.</w:t>
      </w:r>
    </w:p>
    <w:p w14:paraId="15D8EF04" w14:textId="77777777" w:rsidR="006F2BD5" w:rsidRPr="00865BAD" w:rsidRDefault="006F2BD5" w:rsidP="006F2BD5">
      <w:pPr>
        <w:widowControl w:val="0"/>
        <w:numPr>
          <w:ilvl w:val="2"/>
          <w:numId w:val="4"/>
        </w:numPr>
        <w:tabs>
          <w:tab w:val="left" w:pos="425"/>
          <w:tab w:val="left" w:pos="850"/>
        </w:tabs>
        <w:adjustRightInd w:val="0"/>
        <w:spacing w:before="120" w:line="276" w:lineRule="auto"/>
        <w:ind w:left="1380" w:hanging="630"/>
        <w:jc w:val="both"/>
        <w:textAlignment w:val="baseline"/>
        <w:outlineLvl w:val="7"/>
      </w:pPr>
      <w:r>
        <w:rPr>
          <w:rFonts w:hint="cs"/>
          <w:rtl/>
        </w:rPr>
        <w:t>במקרה כזה</w:t>
      </w:r>
      <w:r w:rsidRPr="00865BAD">
        <w:rPr>
          <w:rtl/>
        </w:rPr>
        <w:t>, תערך הגרלה במתווה כמפורט להלן:</w:t>
      </w:r>
    </w:p>
    <w:p w14:paraId="3E56245A"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tl/>
        </w:rPr>
      </w:pPr>
      <w:proofErr w:type="spellStart"/>
      <w:r w:rsidRPr="00460BF2">
        <w:rPr>
          <w:rFonts w:ascii="David" w:hAnsi="David" w:cs="David"/>
          <w:sz w:val="24"/>
          <w:rtl/>
        </w:rPr>
        <w:t>מורשי</w:t>
      </w:r>
      <w:proofErr w:type="spellEnd"/>
      <w:r w:rsidRPr="00460BF2">
        <w:rPr>
          <w:rFonts w:ascii="David" w:hAnsi="David" w:cs="David"/>
          <w:sz w:val="24"/>
          <w:rtl/>
        </w:rPr>
        <w:t xml:space="preserve"> החתימה של המציעים,</w:t>
      </w:r>
      <w:r w:rsidR="006F2BD5" w:rsidRPr="00460BF2">
        <w:rPr>
          <w:rFonts w:ascii="David" w:hAnsi="David" w:cs="David"/>
          <w:sz w:val="24"/>
          <w:rtl/>
        </w:rPr>
        <w:t xml:space="preserve"> שהצעותיהם קיבלו ניקוד זהה כאמור לעיל יוזמנו למשרד לצורך עריכת ההגרלה. </w:t>
      </w:r>
    </w:p>
    <w:p w14:paraId="09BD5782" w14:textId="77777777" w:rsidR="006F2BD5" w:rsidRPr="00460BF2" w:rsidRDefault="00117249"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 xml:space="preserve">במידה ולא התייצב מורשה החתימה, </w:t>
      </w:r>
      <w:r w:rsidR="006F2BD5" w:rsidRPr="00460BF2">
        <w:rPr>
          <w:rFonts w:ascii="David" w:hAnsi="David" w:cs="David"/>
          <w:sz w:val="24"/>
          <w:rtl/>
        </w:rPr>
        <w:t>הנוכחים מטעם המציע יגישו ייפוי כוח מטעם המורשה לחתום בשם המציע או יחתמו על הצהרה כי הם מייצגים את המציע לצורך ההגרלה.</w:t>
      </w:r>
    </w:p>
    <w:p w14:paraId="3FD2BC4A"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ההגרלה תתבצע בנוכחות חברי ועדת המכרזים והיועץ המשפטי של המשרד או משקיף שיקבע לכך על ידי ועדת המכרזים, במשרדי המזמין.</w:t>
      </w:r>
    </w:p>
    <w:p w14:paraId="128E4737"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tl/>
        </w:rPr>
      </w:pPr>
      <w:r w:rsidRPr="00460BF2">
        <w:rPr>
          <w:rFonts w:ascii="David" w:hAnsi="David" w:cs="David"/>
          <w:sz w:val="24"/>
          <w:rtl/>
        </w:rPr>
        <w:t xml:space="preserve">שם כל מציע שהגיע להגרלה יירשם על פתק נפרד בגודל זהה, כל פתק יקופל מספר זהה של פעמים ויוכנס לתוך תיבה שאינה שקופה. </w:t>
      </w:r>
    </w:p>
    <w:p w14:paraId="774EC4C5"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23DFB7D3"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המציע אשר שמו הופיע על גבי הפתק כאמור, יוכרז כזוכה במכרז, או בחלק לגביו התקיימה ההגרלה.</w:t>
      </w:r>
    </w:p>
    <w:p w14:paraId="589BCFAD"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ועדת המכרזים תנהל פרוטוקול מפורט אשר יכלול, את מועד ההגרלה, שמות המציעים שהשתתפו בהגרלה, שמות נציגי המציעים, מהלך ההגרלה ותוצאותיה.</w:t>
      </w:r>
    </w:p>
    <w:p w14:paraId="6C7AF843" w14:textId="77777777" w:rsidR="006F2BD5" w:rsidRPr="00460BF2" w:rsidRDefault="006F2BD5" w:rsidP="006F2BD5">
      <w:pPr>
        <w:pStyle w:val="BodyText"/>
        <w:numPr>
          <w:ilvl w:val="3"/>
          <w:numId w:val="4"/>
        </w:numPr>
        <w:snapToGrid w:val="0"/>
        <w:spacing w:before="120" w:line="276" w:lineRule="auto"/>
        <w:ind w:left="2280" w:hanging="900"/>
        <w:jc w:val="both"/>
        <w:rPr>
          <w:rFonts w:ascii="David" w:hAnsi="David" w:cs="David"/>
          <w:sz w:val="24"/>
        </w:rPr>
      </w:pPr>
      <w:r w:rsidRPr="00460BF2">
        <w:rPr>
          <w:rFonts w:ascii="David" w:hAnsi="David" w:cs="David"/>
          <w:sz w:val="24"/>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44930911" w14:textId="77777777" w:rsidR="00FD568E" w:rsidRPr="00460BF2" w:rsidRDefault="00FD568E" w:rsidP="006F2BD5">
      <w:pPr>
        <w:widowControl w:val="0"/>
        <w:numPr>
          <w:ilvl w:val="2"/>
          <w:numId w:val="4"/>
        </w:numPr>
        <w:tabs>
          <w:tab w:val="left" w:pos="425"/>
          <w:tab w:val="left" w:pos="850"/>
        </w:tabs>
        <w:adjustRightInd w:val="0"/>
        <w:spacing w:before="120" w:line="276" w:lineRule="auto"/>
        <w:ind w:left="1380" w:hanging="720"/>
        <w:jc w:val="both"/>
        <w:textAlignment w:val="baseline"/>
        <w:outlineLvl w:val="7"/>
        <w:rPr>
          <w:rFonts w:ascii="David" w:hAnsi="David"/>
          <w:b/>
          <w:bCs/>
          <w:u w:val="single"/>
          <w:rtl/>
        </w:rPr>
      </w:pPr>
      <w:r w:rsidRPr="00460BF2">
        <w:rPr>
          <w:rFonts w:ascii="David" w:hAnsi="David"/>
          <w:b/>
          <w:bCs/>
          <w:u w:val="single"/>
          <w:rtl/>
        </w:rPr>
        <w:lastRenderedPageBreak/>
        <w:t>הליך תחרותי נוסף</w:t>
      </w:r>
    </w:p>
    <w:p w14:paraId="57CFAC36" w14:textId="77777777" w:rsidR="00117249" w:rsidRPr="00460BF2" w:rsidRDefault="00FD568E" w:rsidP="00117249">
      <w:pPr>
        <w:widowControl w:val="0"/>
        <w:numPr>
          <w:ilvl w:val="3"/>
          <w:numId w:val="4"/>
        </w:numPr>
        <w:spacing w:before="240" w:line="276" w:lineRule="auto"/>
        <w:ind w:left="2190" w:hanging="900"/>
        <w:jc w:val="both"/>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14:paraId="550E880E" w14:textId="77777777" w:rsidR="004F5638" w:rsidRDefault="004F5638" w:rsidP="00117249">
      <w:pPr>
        <w:widowControl w:val="0"/>
        <w:numPr>
          <w:ilvl w:val="4"/>
          <w:numId w:val="4"/>
        </w:numPr>
        <w:spacing w:before="240" w:line="276" w:lineRule="auto"/>
        <w:ind w:left="3360" w:hanging="1170"/>
        <w:jc w:val="both"/>
        <w:outlineLvl w:val="7"/>
      </w:pPr>
      <w:r w:rsidRPr="00460BF2">
        <w:rPr>
          <w:rFonts w:ascii="David" w:hAnsi="David"/>
          <w:rtl/>
        </w:rPr>
        <w:t xml:space="preserve">במידה וההפרש בין שתי הצעות מבין שלוש הצעות המחיר </w:t>
      </w:r>
      <w:r w:rsidR="0017281B" w:rsidRPr="00460BF2">
        <w:rPr>
          <w:rFonts w:ascii="David" w:hAnsi="David"/>
          <w:rtl/>
        </w:rPr>
        <w:t>אשר קיבלו את הניקוד הגבוה ביותר</w:t>
      </w:r>
      <w:r w:rsidRPr="00460BF2">
        <w:rPr>
          <w:rFonts w:ascii="David" w:hAnsi="David"/>
          <w:rtl/>
        </w:rPr>
        <w:t xml:space="preserve">, עולה על 5%, רשאי המשרד לערוך </w:t>
      </w:r>
      <w:r w:rsidRPr="00743621">
        <w:rPr>
          <w:rFonts w:hint="cs"/>
          <w:rtl/>
        </w:rPr>
        <w:t>הליך תחרותי נוסף ל</w:t>
      </w:r>
      <w:r w:rsidR="00BF5ACC">
        <w:rPr>
          <w:rFonts w:hint="cs"/>
          <w:rtl/>
        </w:rPr>
        <w:t>שלוש המציעים</w:t>
      </w:r>
      <w:r w:rsidR="0017281B">
        <w:rPr>
          <w:rFonts w:hint="cs"/>
          <w:rtl/>
        </w:rPr>
        <w:t xml:space="preserve"> הללו</w:t>
      </w:r>
      <w:r w:rsidR="00BF5ACC">
        <w:rPr>
          <w:rFonts w:hint="cs"/>
          <w:rtl/>
        </w:rPr>
        <w:t xml:space="preserve">, </w:t>
      </w:r>
      <w:proofErr w:type="spellStart"/>
      <w:r w:rsidR="00BF5ACC">
        <w:rPr>
          <w:rFonts w:hint="cs"/>
          <w:rtl/>
        </w:rPr>
        <w:t>הכל</w:t>
      </w:r>
      <w:proofErr w:type="spellEnd"/>
      <w:r w:rsidR="00BF5ACC">
        <w:rPr>
          <w:rFonts w:hint="cs"/>
          <w:rtl/>
        </w:rPr>
        <w:t xml:space="preserve"> בהתאם לשיקול דעת המשרד</w:t>
      </w:r>
      <w:r w:rsidRPr="00743621">
        <w:rPr>
          <w:rFonts w:hint="cs"/>
          <w:rtl/>
        </w:rPr>
        <w:t xml:space="preserve">. </w:t>
      </w:r>
    </w:p>
    <w:p w14:paraId="16B61CD0" w14:textId="78BD7CB8" w:rsidR="00642BF8" w:rsidRPr="00642BF8" w:rsidRDefault="00117249" w:rsidP="00642BF8">
      <w:pPr>
        <w:widowControl w:val="0"/>
        <w:numPr>
          <w:ilvl w:val="4"/>
          <w:numId w:val="4"/>
        </w:numPr>
        <w:spacing w:before="240" w:line="276" w:lineRule="auto"/>
        <w:ind w:left="3360" w:hanging="1170"/>
        <w:jc w:val="both"/>
        <w:outlineLvl w:val="7"/>
      </w:pPr>
      <w:r w:rsidRPr="00642BF8">
        <w:rPr>
          <w:rFonts w:hint="cs"/>
          <w:rtl/>
        </w:rPr>
        <w:t xml:space="preserve">במידה והתקבל שוויון בניקוד </w:t>
      </w:r>
      <w:r w:rsidR="00055D55">
        <w:rPr>
          <w:rFonts w:hint="cs"/>
          <w:rtl/>
        </w:rPr>
        <w:t>היועצים</w:t>
      </w:r>
      <w:r w:rsidR="00642BF8" w:rsidRPr="00642BF8">
        <w:rPr>
          <w:rFonts w:hint="cs"/>
          <w:rtl/>
        </w:rPr>
        <w:t xml:space="preserve"> שקיבלו את הניקוד הגבוה ביותר.</w:t>
      </w:r>
    </w:p>
    <w:p w14:paraId="23E7B5ED" w14:textId="766B70CF" w:rsidR="00FD568E" w:rsidRDefault="00FD568E" w:rsidP="00117249">
      <w:pPr>
        <w:widowControl w:val="0"/>
        <w:numPr>
          <w:ilvl w:val="3"/>
          <w:numId w:val="4"/>
        </w:numPr>
        <w:spacing w:before="240" w:line="276" w:lineRule="auto"/>
        <w:ind w:left="2190" w:hanging="900"/>
        <w:jc w:val="both"/>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4"/>
    <w:p w14:paraId="0B3AFEDF" w14:textId="77777777" w:rsidR="00D1648F" w:rsidRPr="00DD6E47" w:rsidRDefault="00CA56BD" w:rsidP="00DD6E47">
      <w:pPr>
        <w:widowControl w:val="0"/>
        <w:numPr>
          <w:ilvl w:val="0"/>
          <w:numId w:val="4"/>
        </w:numPr>
        <w:spacing w:before="240" w:line="276" w:lineRule="auto"/>
        <w:ind w:left="357" w:hanging="357"/>
        <w:jc w:val="both"/>
        <w:outlineLvl w:val="7"/>
        <w:rPr>
          <w:b/>
          <w:bCs/>
          <w:sz w:val="28"/>
          <w:szCs w:val="28"/>
          <w:u w:val="single"/>
          <w:rtl/>
        </w:rPr>
      </w:pPr>
      <w:r w:rsidRPr="00DD6E47">
        <w:rPr>
          <w:b/>
          <w:bCs/>
          <w:sz w:val="28"/>
          <w:szCs w:val="28"/>
          <w:u w:val="single"/>
          <w:rtl/>
        </w:rPr>
        <w:t>תשלום</w:t>
      </w:r>
    </w:p>
    <w:p w14:paraId="71506635" w14:textId="53C3EB17" w:rsidR="004F5638" w:rsidRPr="004F5638" w:rsidRDefault="004F5638" w:rsidP="00BF5ACC">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בתמורה</w:t>
      </w:r>
      <w:r w:rsidRPr="004F5638">
        <w:rPr>
          <w:rtl/>
        </w:rPr>
        <w:t xml:space="preserve"> </w:t>
      </w:r>
      <w:r w:rsidRPr="004F5638">
        <w:rPr>
          <w:rFonts w:hint="eastAsia"/>
          <w:rtl/>
        </w:rPr>
        <w:t>לביצוע</w:t>
      </w:r>
      <w:r w:rsidRPr="004F5638">
        <w:rPr>
          <w:rtl/>
        </w:rPr>
        <w:t xml:space="preserve"> </w:t>
      </w:r>
      <w:r w:rsidRPr="004F5638">
        <w:rPr>
          <w:rFonts w:hint="eastAsia"/>
          <w:rtl/>
        </w:rPr>
        <w:t>השירותים</w:t>
      </w:r>
      <w:r w:rsidRPr="004F5638">
        <w:rPr>
          <w:rtl/>
        </w:rPr>
        <w:t xml:space="preserve"> </w:t>
      </w:r>
      <w:r w:rsidRPr="004F5638">
        <w:rPr>
          <w:rFonts w:hint="eastAsia"/>
          <w:rtl/>
        </w:rPr>
        <w:t>הנדרשים</w:t>
      </w:r>
      <w:r w:rsidRPr="004F5638">
        <w:rPr>
          <w:rtl/>
        </w:rPr>
        <w:t xml:space="preserve">, ישלם </w:t>
      </w:r>
      <w:r>
        <w:rPr>
          <w:rFonts w:hint="cs"/>
          <w:rtl/>
        </w:rPr>
        <w:t>המשרד</w:t>
      </w:r>
      <w:r w:rsidRPr="004F5638">
        <w:rPr>
          <w:rtl/>
        </w:rPr>
        <w:t xml:space="preserve"> לספק בכפוף לתנאי המכרז ועל פי המצוין בטופס הצעת המחיר </w:t>
      </w:r>
      <w:r w:rsidRPr="00117249">
        <w:rPr>
          <w:rtl/>
        </w:rPr>
        <w:t>שהגיש הספק (</w:t>
      </w:r>
      <w:r w:rsidRPr="00117249">
        <w:rPr>
          <w:rFonts w:hint="eastAsia"/>
          <w:rtl/>
        </w:rPr>
        <w:t>נספח</w:t>
      </w:r>
      <w:r w:rsidRPr="00117249">
        <w:rPr>
          <w:rtl/>
        </w:rPr>
        <w:t xml:space="preserve"> </w:t>
      </w:r>
      <w:r w:rsidRPr="00117249">
        <w:rPr>
          <w:rFonts w:hint="eastAsia"/>
          <w:rtl/>
        </w:rPr>
        <w:t>ב</w:t>
      </w:r>
      <w:r w:rsidRPr="00117249">
        <w:rPr>
          <w:rtl/>
        </w:rPr>
        <w:t>')</w:t>
      </w:r>
      <w:r w:rsidR="00BF5ACC" w:rsidRPr="00117249">
        <w:rPr>
          <w:rFonts w:hint="cs"/>
          <w:rtl/>
        </w:rPr>
        <w:t xml:space="preserve">, </w:t>
      </w:r>
      <w:r w:rsidR="00117249">
        <w:rPr>
          <w:rFonts w:hint="cs"/>
          <w:rtl/>
        </w:rPr>
        <w:t>ו</w:t>
      </w:r>
      <w:r w:rsidR="00BF5ACC" w:rsidRPr="00117249">
        <w:rPr>
          <w:rFonts w:hint="cs"/>
          <w:rtl/>
        </w:rPr>
        <w:t>בכפוף</w:t>
      </w:r>
      <w:r w:rsidR="00885701">
        <w:rPr>
          <w:rFonts w:hint="cs"/>
          <w:rtl/>
        </w:rPr>
        <w:t xml:space="preserve"> </w:t>
      </w:r>
      <w:r w:rsidR="00093A99">
        <w:rPr>
          <w:rFonts w:hint="cs"/>
          <w:rtl/>
        </w:rPr>
        <w:t>לביצוע</w:t>
      </w:r>
      <w:r w:rsidR="00885701">
        <w:rPr>
          <w:rFonts w:hint="cs"/>
          <w:rtl/>
        </w:rPr>
        <w:t xml:space="preserve"> בפועל.</w:t>
      </w:r>
    </w:p>
    <w:p w14:paraId="346DFE1C"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ברור</w:t>
      </w:r>
      <w:r w:rsidRPr="004F5638">
        <w:rPr>
          <w:rtl/>
        </w:rPr>
        <w:t xml:space="preserve"> ומוסכם לכל כי הצעת המחיר, המצור</w:t>
      </w:r>
      <w:r w:rsidRPr="00117249">
        <w:rPr>
          <w:rtl/>
        </w:rPr>
        <w:t xml:space="preserve">פת בזאת </w:t>
      </w:r>
      <w:r w:rsidRPr="00117249">
        <w:rPr>
          <w:rFonts w:hint="eastAsia"/>
          <w:rtl/>
        </w:rPr>
        <w:t>בנספח</w:t>
      </w:r>
      <w:r w:rsidRPr="00117249">
        <w:rPr>
          <w:rtl/>
        </w:rPr>
        <w:t xml:space="preserve"> </w:t>
      </w:r>
      <w:r w:rsidRPr="00117249">
        <w:rPr>
          <w:rFonts w:hint="eastAsia"/>
          <w:rtl/>
        </w:rPr>
        <w:t>ב</w:t>
      </w:r>
      <w:r w:rsidRPr="00117249">
        <w:rPr>
          <w:rtl/>
        </w:rPr>
        <w:t>'</w:t>
      </w:r>
      <w:r w:rsidRPr="004F5638">
        <w:rPr>
          <w:rtl/>
        </w:rPr>
        <w:t xml:space="preserve"> מכילה את כלל העלויות הנדרשות לביצוע </w:t>
      </w:r>
      <w:r w:rsidR="00885701">
        <w:rPr>
          <w:rFonts w:hint="cs"/>
          <w:rtl/>
        </w:rPr>
        <w:t>השירותים</w:t>
      </w:r>
      <w:r w:rsidRPr="004F5638">
        <w:rPr>
          <w:rtl/>
        </w:rPr>
        <w:t xml:space="preserve"> לרבות עלויות שכר ועלויות זכויות סוציאליות, שעות נוספות, </w:t>
      </w:r>
      <w:r w:rsidRPr="004F5638">
        <w:rPr>
          <w:rFonts w:hint="eastAsia"/>
          <w:rtl/>
        </w:rPr>
        <w:t>שכ</w:t>
      </w:r>
      <w:r w:rsidRPr="004F5638">
        <w:rPr>
          <w:rtl/>
        </w:rPr>
        <w:t xml:space="preserve">"ד, </w:t>
      </w:r>
      <w:r w:rsidRPr="004F5638">
        <w:rPr>
          <w:rFonts w:hint="eastAsia"/>
          <w:rtl/>
        </w:rPr>
        <w:t>נסיעות</w:t>
      </w:r>
      <w:r w:rsidR="00BF5ACC">
        <w:rPr>
          <w:rFonts w:hint="cs"/>
          <w:rtl/>
        </w:rPr>
        <w:t xml:space="preserve">, הובלות </w:t>
      </w:r>
      <w:r w:rsidRPr="004F5638">
        <w:rPr>
          <w:rFonts w:hint="eastAsia"/>
          <w:rtl/>
        </w:rPr>
        <w:t>וביטול</w:t>
      </w:r>
      <w:r w:rsidRPr="004F5638">
        <w:rPr>
          <w:rtl/>
        </w:rPr>
        <w:t xml:space="preserve"> </w:t>
      </w:r>
      <w:r w:rsidRPr="004F5638">
        <w:rPr>
          <w:rFonts w:hint="eastAsia"/>
          <w:rtl/>
        </w:rPr>
        <w:t>זמן</w:t>
      </w:r>
      <w:r w:rsidRPr="004F5638">
        <w:rPr>
          <w:rtl/>
        </w:rPr>
        <w:t xml:space="preserve">, </w:t>
      </w:r>
      <w:r w:rsidRPr="004F5638">
        <w:rPr>
          <w:rFonts w:hint="eastAsia"/>
          <w:rtl/>
        </w:rPr>
        <w:t>רכישת</w:t>
      </w:r>
      <w:r w:rsidRPr="004F5638">
        <w:rPr>
          <w:rtl/>
        </w:rPr>
        <w:t xml:space="preserve"> </w:t>
      </w:r>
      <w:r w:rsidRPr="004F5638">
        <w:rPr>
          <w:rFonts w:hint="eastAsia"/>
          <w:rtl/>
        </w:rPr>
        <w:t>ציוד</w:t>
      </w:r>
      <w:r w:rsidRPr="004F5638">
        <w:rPr>
          <w:rtl/>
        </w:rPr>
        <w:t xml:space="preserve">, </w:t>
      </w:r>
      <w:r w:rsidRPr="004F5638">
        <w:rPr>
          <w:rFonts w:hint="eastAsia"/>
          <w:rtl/>
        </w:rPr>
        <w:t>הוצאות</w:t>
      </w:r>
      <w:r w:rsidRPr="004F5638">
        <w:rPr>
          <w:rtl/>
        </w:rPr>
        <w:t xml:space="preserve"> </w:t>
      </w:r>
      <w:r w:rsidRPr="004F5638">
        <w:rPr>
          <w:rFonts w:hint="eastAsia"/>
          <w:rtl/>
        </w:rPr>
        <w:t>משרדיות</w:t>
      </w:r>
      <w:r w:rsidRPr="004F5638">
        <w:rPr>
          <w:rtl/>
        </w:rPr>
        <w:t xml:space="preserve">, </w:t>
      </w:r>
      <w:r w:rsidRPr="004F5638">
        <w:rPr>
          <w:rFonts w:hint="eastAsia"/>
          <w:rtl/>
        </w:rPr>
        <w:t>ביטוחים</w:t>
      </w:r>
      <w:r w:rsidRPr="004F5638">
        <w:rPr>
          <w:rtl/>
        </w:rPr>
        <w:t xml:space="preserve">, </w:t>
      </w:r>
      <w:r w:rsidRPr="004F5638">
        <w:rPr>
          <w:rFonts w:hint="eastAsia"/>
          <w:rtl/>
        </w:rPr>
        <w:t>עלויות</w:t>
      </w:r>
      <w:r w:rsidRPr="004F5638">
        <w:rPr>
          <w:rtl/>
        </w:rPr>
        <w:t xml:space="preserve"> </w:t>
      </w:r>
      <w:r w:rsidRPr="004F5638">
        <w:rPr>
          <w:rFonts w:hint="eastAsia"/>
          <w:rtl/>
        </w:rPr>
        <w:t>תפעול</w:t>
      </w:r>
      <w:r w:rsidRPr="004F5638">
        <w:rPr>
          <w:rtl/>
        </w:rPr>
        <w:t xml:space="preserve">, </w:t>
      </w:r>
      <w:r w:rsidRPr="004F5638">
        <w:rPr>
          <w:rFonts w:hint="eastAsia"/>
          <w:rtl/>
        </w:rPr>
        <w:t>ניהול</w:t>
      </w:r>
      <w:r w:rsidRPr="004F5638">
        <w:rPr>
          <w:rtl/>
        </w:rPr>
        <w:t xml:space="preserve"> </w:t>
      </w:r>
      <w:r w:rsidRPr="004F5638">
        <w:rPr>
          <w:rFonts w:hint="eastAsia"/>
          <w:rtl/>
        </w:rPr>
        <w:t>ורווח</w:t>
      </w:r>
      <w:r w:rsidRPr="004F5638">
        <w:rPr>
          <w:rtl/>
        </w:rPr>
        <w:t xml:space="preserve"> </w:t>
      </w:r>
      <w:r w:rsidRPr="004F5638">
        <w:rPr>
          <w:rFonts w:hint="eastAsia"/>
          <w:rtl/>
        </w:rPr>
        <w:t>הספק</w:t>
      </w:r>
      <w:r w:rsidRPr="004F5638">
        <w:rPr>
          <w:rtl/>
        </w:rPr>
        <w:t xml:space="preserve"> </w:t>
      </w:r>
      <w:r w:rsidRPr="004F5638">
        <w:rPr>
          <w:rFonts w:hint="eastAsia"/>
          <w:rtl/>
        </w:rPr>
        <w:t>מכל</w:t>
      </w:r>
      <w:r w:rsidRPr="004F5638">
        <w:rPr>
          <w:rtl/>
        </w:rPr>
        <w:t xml:space="preserve"> </w:t>
      </w:r>
      <w:r w:rsidRPr="004F5638">
        <w:rPr>
          <w:rFonts w:hint="eastAsia"/>
          <w:rtl/>
        </w:rPr>
        <w:t>דרישה</w:t>
      </w:r>
      <w:r w:rsidRPr="004F5638">
        <w:rPr>
          <w:rtl/>
        </w:rPr>
        <w:t xml:space="preserve"> </w:t>
      </w:r>
      <w:r w:rsidRPr="004F5638">
        <w:rPr>
          <w:rFonts w:hint="eastAsia"/>
          <w:rtl/>
        </w:rPr>
        <w:t>מדרישות</w:t>
      </w:r>
      <w:r w:rsidRPr="004F5638">
        <w:rPr>
          <w:rtl/>
        </w:rPr>
        <w:t xml:space="preserve"> </w:t>
      </w:r>
      <w:r w:rsidRPr="004F5638">
        <w:rPr>
          <w:rFonts w:hint="eastAsia"/>
          <w:rtl/>
        </w:rPr>
        <w:t>מכרז</w:t>
      </w:r>
      <w:r w:rsidRPr="004F5638">
        <w:rPr>
          <w:rtl/>
        </w:rPr>
        <w:t xml:space="preserve"> </w:t>
      </w:r>
      <w:r w:rsidRPr="004F5638">
        <w:rPr>
          <w:rFonts w:hint="eastAsia"/>
          <w:rtl/>
        </w:rPr>
        <w:t>זה</w:t>
      </w:r>
      <w:r w:rsidRPr="004F5638">
        <w:rPr>
          <w:rtl/>
        </w:rPr>
        <w:t xml:space="preserve"> </w:t>
      </w:r>
      <w:r w:rsidRPr="004F5638">
        <w:rPr>
          <w:rFonts w:hint="eastAsia"/>
          <w:rtl/>
        </w:rPr>
        <w:t>וכן</w:t>
      </w:r>
      <w:r w:rsidRPr="004F5638">
        <w:rPr>
          <w:rtl/>
        </w:rPr>
        <w:t xml:space="preserve"> </w:t>
      </w:r>
      <w:r w:rsidRPr="004F5638">
        <w:rPr>
          <w:rFonts w:hint="eastAsia"/>
          <w:rtl/>
        </w:rPr>
        <w:t>כל</w:t>
      </w:r>
      <w:r w:rsidRPr="004F5638">
        <w:rPr>
          <w:rtl/>
        </w:rPr>
        <w:t xml:space="preserve"> </w:t>
      </w:r>
      <w:r w:rsidRPr="004F5638">
        <w:rPr>
          <w:rFonts w:hint="eastAsia"/>
          <w:rtl/>
        </w:rPr>
        <w:t>מס</w:t>
      </w:r>
      <w:r w:rsidRPr="004F5638">
        <w:rPr>
          <w:rtl/>
        </w:rPr>
        <w:t xml:space="preserve"> </w:t>
      </w:r>
      <w:r w:rsidRPr="004F5638">
        <w:rPr>
          <w:rFonts w:hint="eastAsia"/>
          <w:rtl/>
        </w:rPr>
        <w:t>או</w:t>
      </w:r>
      <w:r w:rsidRPr="004F5638">
        <w:rPr>
          <w:rtl/>
        </w:rPr>
        <w:t xml:space="preserve"> </w:t>
      </w:r>
      <w:r w:rsidRPr="004F5638">
        <w:rPr>
          <w:rFonts w:hint="eastAsia"/>
          <w:rtl/>
        </w:rPr>
        <w:t>היטל</w:t>
      </w:r>
      <w:r w:rsidRPr="004F5638">
        <w:rPr>
          <w:rtl/>
        </w:rPr>
        <w:t xml:space="preserve"> </w:t>
      </w:r>
      <w:r w:rsidRPr="004F5638">
        <w:rPr>
          <w:rFonts w:hint="eastAsia"/>
          <w:rtl/>
        </w:rPr>
        <w:t>נוסף</w:t>
      </w:r>
      <w:r w:rsidRPr="004F5638">
        <w:rPr>
          <w:rtl/>
        </w:rPr>
        <w:t xml:space="preserve"> </w:t>
      </w:r>
      <w:r w:rsidRPr="004F5638">
        <w:rPr>
          <w:rFonts w:hint="eastAsia"/>
          <w:rtl/>
        </w:rPr>
        <w:t>לפי</w:t>
      </w:r>
      <w:r w:rsidRPr="004F5638">
        <w:rPr>
          <w:rtl/>
        </w:rPr>
        <w:t xml:space="preserve"> </w:t>
      </w:r>
      <w:r w:rsidRPr="004F5638">
        <w:rPr>
          <w:rFonts w:hint="eastAsia"/>
          <w:rtl/>
        </w:rPr>
        <w:t>חוק</w:t>
      </w:r>
      <w:r w:rsidRPr="004F5638">
        <w:rPr>
          <w:rtl/>
        </w:rPr>
        <w:t xml:space="preserve"> </w:t>
      </w:r>
      <w:r w:rsidRPr="004F5638">
        <w:rPr>
          <w:rFonts w:hint="eastAsia"/>
          <w:rtl/>
        </w:rPr>
        <w:t>לרבות</w:t>
      </w:r>
      <w:r w:rsidRPr="004F5638">
        <w:rPr>
          <w:rtl/>
        </w:rPr>
        <w:t xml:space="preserve"> </w:t>
      </w:r>
      <w:r w:rsidRPr="004F5638">
        <w:rPr>
          <w:rFonts w:hint="eastAsia"/>
          <w:rtl/>
        </w:rPr>
        <w:t>מע</w:t>
      </w:r>
      <w:r w:rsidRPr="004F5638">
        <w:rPr>
          <w:rtl/>
        </w:rPr>
        <w:t>"מ.</w:t>
      </w:r>
    </w:p>
    <w:p w14:paraId="7ABA3F93" w14:textId="77777777"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6" w:name="_Ref30732988"/>
      <w:bookmarkStart w:id="77" w:name="_Ref40161692"/>
      <w:bookmarkStart w:id="78" w:name="_Toc81106651"/>
      <w:r w:rsidRPr="004F5638">
        <w:rPr>
          <w:rFonts w:hint="eastAsia"/>
          <w:rtl/>
        </w:rPr>
        <w:t>התמורה</w:t>
      </w:r>
      <w:r w:rsidRPr="004F5638">
        <w:rPr>
          <w:rtl/>
        </w:rPr>
        <w:t xml:space="preserve"> שישלם </w:t>
      </w:r>
      <w:r w:rsidR="00885701">
        <w:rPr>
          <w:rFonts w:hint="cs"/>
          <w:rtl/>
        </w:rPr>
        <w:t>המשרד</w:t>
      </w:r>
      <w:r w:rsidRPr="004F5638">
        <w:rPr>
          <w:rtl/>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5625EE93" w14:textId="77777777" w:rsidR="004F5638" w:rsidRPr="004F5638"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004F5638" w:rsidRPr="004F5638">
        <w:rPr>
          <w:rtl/>
        </w:rPr>
        <w:t xml:space="preserve"> </w:t>
      </w:r>
      <w:r w:rsidR="004F5638" w:rsidRPr="004F5638">
        <w:rPr>
          <w:rFonts w:hint="eastAsia"/>
          <w:rtl/>
        </w:rPr>
        <w:t>לא</w:t>
      </w:r>
      <w:r w:rsidR="004F5638" w:rsidRPr="004F5638">
        <w:rPr>
          <w:rtl/>
        </w:rPr>
        <w:t xml:space="preserve"> </w:t>
      </w:r>
      <w:r w:rsidR="004F5638" w:rsidRPr="004F5638">
        <w:rPr>
          <w:rFonts w:hint="eastAsia"/>
          <w:rtl/>
        </w:rPr>
        <w:t>יהיה</w:t>
      </w:r>
      <w:r w:rsidR="004F5638" w:rsidRPr="004F5638">
        <w:rPr>
          <w:rtl/>
        </w:rPr>
        <w:t xml:space="preserve"> </w:t>
      </w:r>
      <w:r w:rsidR="004F5638" w:rsidRPr="004F5638">
        <w:rPr>
          <w:rFonts w:hint="eastAsia"/>
          <w:rtl/>
        </w:rPr>
        <w:t>חייב</w:t>
      </w:r>
      <w:r w:rsidR="004F5638" w:rsidRPr="004F5638">
        <w:rPr>
          <w:rtl/>
        </w:rPr>
        <w:t xml:space="preserve"> </w:t>
      </w:r>
      <w:r w:rsidR="004F5638" w:rsidRPr="004F5638">
        <w:rPr>
          <w:rFonts w:hint="eastAsia"/>
          <w:rtl/>
        </w:rPr>
        <w:t>לשאת</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יישא</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תשלום</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הנובע</w:t>
      </w:r>
      <w:r w:rsidR="004F5638" w:rsidRPr="004F5638">
        <w:rPr>
          <w:rtl/>
        </w:rPr>
        <w:t xml:space="preserve"> </w:t>
      </w:r>
      <w:r w:rsidR="004F5638" w:rsidRPr="004F5638">
        <w:rPr>
          <w:rFonts w:hint="eastAsia"/>
          <w:rtl/>
        </w:rPr>
        <w:t>ממנו</w:t>
      </w:r>
      <w:r w:rsidR="004F5638" w:rsidRPr="004F5638">
        <w:rPr>
          <w:rtl/>
        </w:rPr>
        <w:t xml:space="preserve"> </w:t>
      </w:r>
      <w:r w:rsidR="004F5638" w:rsidRPr="004F5638">
        <w:rPr>
          <w:rFonts w:hint="eastAsia"/>
          <w:rtl/>
        </w:rPr>
        <w:t>אלא</w:t>
      </w:r>
      <w:r w:rsidR="004F5638" w:rsidRPr="004F5638">
        <w:rPr>
          <w:rtl/>
        </w:rPr>
        <w:t xml:space="preserve"> </w:t>
      </w:r>
      <w:r w:rsidR="004F5638" w:rsidRPr="004F5638">
        <w:rPr>
          <w:rFonts w:hint="eastAsia"/>
          <w:rtl/>
        </w:rPr>
        <w:t>אם</w:t>
      </w:r>
      <w:r w:rsidR="004F5638" w:rsidRPr="004F5638">
        <w:rPr>
          <w:rtl/>
        </w:rPr>
        <w:t xml:space="preserve"> </w:t>
      </w:r>
      <w:r w:rsidR="004F5638" w:rsidRPr="004F5638">
        <w:rPr>
          <w:rFonts w:hint="eastAsia"/>
          <w:rtl/>
        </w:rPr>
        <w:t>הסכים</w:t>
      </w:r>
      <w:r w:rsidR="004F5638" w:rsidRPr="004F5638">
        <w:rPr>
          <w:rtl/>
        </w:rPr>
        <w:t xml:space="preserve"> </w:t>
      </w:r>
      <w:r w:rsidR="004F5638" w:rsidRPr="004F5638">
        <w:rPr>
          <w:rFonts w:hint="eastAsia"/>
          <w:rtl/>
        </w:rPr>
        <w:t>והתחייב</w:t>
      </w:r>
      <w:r w:rsidR="004F5638" w:rsidRPr="004F5638">
        <w:rPr>
          <w:rtl/>
        </w:rPr>
        <w:t xml:space="preserve"> </w:t>
      </w:r>
      <w:r w:rsidR="004F5638" w:rsidRPr="004F5638">
        <w:rPr>
          <w:rFonts w:hint="eastAsia"/>
          <w:rtl/>
        </w:rPr>
        <w:t>לכך</w:t>
      </w:r>
      <w:r w:rsidR="004F5638" w:rsidRPr="004F5638">
        <w:rPr>
          <w:rtl/>
        </w:rPr>
        <w:t xml:space="preserve"> </w:t>
      </w:r>
      <w:r w:rsidR="004F5638" w:rsidRPr="004F5638">
        <w:rPr>
          <w:rFonts w:hint="eastAsia"/>
          <w:rtl/>
        </w:rPr>
        <w:t>במפורש</w:t>
      </w:r>
      <w:r w:rsidR="004F5638" w:rsidRPr="004F5638">
        <w:rPr>
          <w:rtl/>
        </w:rPr>
        <w:t xml:space="preserve"> </w:t>
      </w:r>
      <w:r w:rsidR="004F5638" w:rsidRPr="004F5638">
        <w:rPr>
          <w:rFonts w:hint="eastAsia"/>
          <w:rtl/>
        </w:rPr>
        <w:t>בחוזה</w:t>
      </w:r>
      <w:r w:rsidR="004F5638" w:rsidRPr="004F5638">
        <w:rPr>
          <w:rtl/>
        </w:rPr>
        <w:t xml:space="preserve"> </w:t>
      </w:r>
      <w:r w:rsidR="004F5638" w:rsidRPr="004F5638">
        <w:rPr>
          <w:rFonts w:hint="eastAsia"/>
          <w:rtl/>
        </w:rPr>
        <w:t>זה</w:t>
      </w:r>
      <w:r w:rsidR="004F5638" w:rsidRPr="004F5638">
        <w:rPr>
          <w:rtl/>
        </w:rPr>
        <w:t xml:space="preserve"> </w:t>
      </w:r>
      <w:r w:rsidR="004F5638" w:rsidRPr="004F5638">
        <w:rPr>
          <w:rFonts w:hint="eastAsia"/>
          <w:rtl/>
        </w:rPr>
        <w:t>או</w:t>
      </w:r>
      <w:r w:rsidR="004F5638" w:rsidRPr="004F5638">
        <w:rPr>
          <w:rtl/>
        </w:rPr>
        <w:t xml:space="preserve"> </w:t>
      </w:r>
      <w:r w:rsidR="004F5638" w:rsidRPr="004F5638">
        <w:rPr>
          <w:rFonts w:hint="eastAsia"/>
          <w:rtl/>
        </w:rPr>
        <w:t>על</w:t>
      </w:r>
      <w:r w:rsidR="004F5638" w:rsidRPr="004F5638">
        <w:rPr>
          <w:rtl/>
        </w:rPr>
        <w:t xml:space="preserve"> </w:t>
      </w:r>
      <w:r w:rsidR="004F5638" w:rsidRPr="004F5638">
        <w:rPr>
          <w:rFonts w:hint="eastAsia"/>
          <w:rtl/>
        </w:rPr>
        <w:t>פי</w:t>
      </w:r>
      <w:r w:rsidR="004F5638" w:rsidRPr="004F5638">
        <w:rPr>
          <w:rtl/>
        </w:rPr>
        <w:t xml:space="preserve"> </w:t>
      </w:r>
      <w:r w:rsidR="004F5638" w:rsidRPr="004F5638">
        <w:rPr>
          <w:rFonts w:hint="eastAsia"/>
          <w:rtl/>
        </w:rPr>
        <w:t>האמור</w:t>
      </w:r>
      <w:r w:rsidR="004F5638" w:rsidRPr="004F5638">
        <w:rPr>
          <w:rtl/>
        </w:rPr>
        <w:t xml:space="preserve"> </w:t>
      </w:r>
      <w:r w:rsidR="004F5638" w:rsidRPr="004F5638">
        <w:rPr>
          <w:rFonts w:hint="eastAsia"/>
          <w:rtl/>
        </w:rPr>
        <w:t>בכל</w:t>
      </w:r>
      <w:r w:rsidR="004F5638" w:rsidRPr="004F5638">
        <w:rPr>
          <w:rtl/>
        </w:rPr>
        <w:t xml:space="preserve"> </w:t>
      </w:r>
      <w:r w:rsidR="004F5638" w:rsidRPr="004F5638">
        <w:rPr>
          <w:rFonts w:hint="eastAsia"/>
          <w:rtl/>
        </w:rPr>
        <w:t>דין</w:t>
      </w:r>
      <w:r w:rsidR="004F5638" w:rsidRPr="004F5638">
        <w:rPr>
          <w:rtl/>
        </w:rPr>
        <w:t xml:space="preserve">, </w:t>
      </w:r>
      <w:r w:rsidR="004F5638" w:rsidRPr="004F5638">
        <w:rPr>
          <w:rFonts w:hint="eastAsia"/>
          <w:rtl/>
        </w:rPr>
        <w:t>למעט</w:t>
      </w:r>
      <w:r w:rsidR="004F5638" w:rsidRPr="004F5638">
        <w:rPr>
          <w:rtl/>
        </w:rPr>
        <w:t xml:space="preserve"> </w:t>
      </w:r>
      <w:r w:rsidR="004F5638" w:rsidRPr="004F5638">
        <w:rPr>
          <w:rFonts w:hint="eastAsia"/>
          <w:rtl/>
        </w:rPr>
        <w:t>עשיית</w:t>
      </w:r>
      <w:r w:rsidR="004F5638" w:rsidRPr="004F5638">
        <w:rPr>
          <w:rtl/>
        </w:rPr>
        <w:t xml:space="preserve"> </w:t>
      </w:r>
      <w:r w:rsidR="004F5638" w:rsidRPr="004F5638">
        <w:rPr>
          <w:rFonts w:hint="eastAsia"/>
          <w:rtl/>
        </w:rPr>
        <w:t>עושר</w:t>
      </w:r>
      <w:r w:rsidR="004F5638" w:rsidRPr="004F5638">
        <w:rPr>
          <w:rtl/>
        </w:rPr>
        <w:t xml:space="preserve"> </w:t>
      </w:r>
      <w:r w:rsidR="004F5638" w:rsidRPr="004F5638">
        <w:rPr>
          <w:rFonts w:hint="eastAsia"/>
          <w:rtl/>
        </w:rPr>
        <w:t>ולא</w:t>
      </w:r>
      <w:r w:rsidR="004F5638" w:rsidRPr="004F5638">
        <w:rPr>
          <w:rtl/>
        </w:rPr>
        <w:t xml:space="preserve"> </w:t>
      </w:r>
      <w:r w:rsidR="004F5638" w:rsidRPr="004F5638">
        <w:rPr>
          <w:rFonts w:hint="eastAsia"/>
          <w:rtl/>
        </w:rPr>
        <w:t>במשפט</w:t>
      </w:r>
      <w:r w:rsidR="004F5638" w:rsidRPr="004F5638">
        <w:rPr>
          <w:rtl/>
        </w:rPr>
        <w:t xml:space="preserve">, </w:t>
      </w:r>
      <w:r w:rsidR="004F5638" w:rsidRPr="004F5638">
        <w:rPr>
          <w:rFonts w:hint="eastAsia"/>
          <w:rtl/>
        </w:rPr>
        <w:t>תשל</w:t>
      </w:r>
      <w:r w:rsidR="004F5638" w:rsidRPr="004F5638">
        <w:rPr>
          <w:rtl/>
        </w:rPr>
        <w:t>"</w:t>
      </w:r>
      <w:r w:rsidR="004F5638" w:rsidRPr="004F5638">
        <w:rPr>
          <w:rFonts w:hint="eastAsia"/>
          <w:rtl/>
        </w:rPr>
        <w:t>ט</w:t>
      </w:r>
      <w:r w:rsidR="004F5638" w:rsidRPr="004F5638">
        <w:rPr>
          <w:rtl/>
        </w:rPr>
        <w:t xml:space="preserve"> - 1979.  </w:t>
      </w:r>
    </w:p>
    <w:p w14:paraId="083E6721" w14:textId="6399E6D4" w:rsidR="004F5638" w:rsidRPr="004F5638" w:rsidRDefault="004F5638"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4F5638">
        <w:rPr>
          <w:rFonts w:hint="eastAsia"/>
          <w:rtl/>
        </w:rPr>
        <w:t>מוצהר</w:t>
      </w:r>
      <w:r w:rsidRPr="004F5638">
        <w:rPr>
          <w:rtl/>
        </w:rPr>
        <w:t xml:space="preserve"> </w:t>
      </w:r>
      <w:r w:rsidRPr="004F5638">
        <w:rPr>
          <w:rFonts w:hint="eastAsia"/>
          <w:rtl/>
        </w:rPr>
        <w:t>ומוסכם</w:t>
      </w:r>
      <w:r w:rsidRPr="004F5638">
        <w:rPr>
          <w:rtl/>
        </w:rPr>
        <w:t xml:space="preserve"> </w:t>
      </w:r>
      <w:r w:rsidRPr="004F5638">
        <w:rPr>
          <w:rFonts w:hint="eastAsia"/>
          <w:rtl/>
        </w:rPr>
        <w:t>כי</w:t>
      </w:r>
      <w:r w:rsidRPr="004F5638">
        <w:rPr>
          <w:rtl/>
        </w:rPr>
        <w:t xml:space="preserve"> </w:t>
      </w:r>
      <w:r w:rsidRPr="004F5638">
        <w:rPr>
          <w:rFonts w:hint="eastAsia"/>
          <w:rtl/>
        </w:rPr>
        <w:t>התמורה</w:t>
      </w:r>
      <w:r w:rsidRPr="004F5638">
        <w:rPr>
          <w:rtl/>
        </w:rPr>
        <w:t xml:space="preserve"> </w:t>
      </w:r>
      <w:r w:rsidRPr="004F5638">
        <w:rPr>
          <w:rFonts w:hint="eastAsia"/>
          <w:rtl/>
        </w:rPr>
        <w:t>המגיעה</w:t>
      </w:r>
      <w:r w:rsidRPr="004F5638">
        <w:rPr>
          <w:rtl/>
        </w:rPr>
        <w:t xml:space="preserve"> </w:t>
      </w:r>
      <w:r w:rsidRPr="00117249">
        <w:rPr>
          <w:rFonts w:hint="eastAsia"/>
          <w:rtl/>
        </w:rPr>
        <w:t>לזוכה</w:t>
      </w:r>
      <w:r w:rsidRPr="00117249">
        <w:rPr>
          <w:rtl/>
        </w:rPr>
        <w:t xml:space="preserve">, </w:t>
      </w:r>
      <w:r w:rsidRPr="00117249">
        <w:rPr>
          <w:rFonts w:hint="eastAsia"/>
          <w:rtl/>
        </w:rPr>
        <w:t>המופיעה</w:t>
      </w:r>
      <w:r w:rsidRPr="00117249">
        <w:rPr>
          <w:rtl/>
        </w:rPr>
        <w:t xml:space="preserve"> </w:t>
      </w:r>
      <w:hyperlink w:anchor="_נספח_א'_9" w:history="1">
        <w:r w:rsidRPr="00117249">
          <w:rPr>
            <w:rFonts w:hint="eastAsia"/>
            <w:rtl/>
          </w:rPr>
          <w:t>בנספח</w:t>
        </w:r>
        <w:r w:rsidRPr="00117249">
          <w:rPr>
            <w:rtl/>
          </w:rPr>
          <w:t xml:space="preserve"> </w:t>
        </w:r>
      </w:hyperlink>
      <w:r w:rsidRPr="00117249">
        <w:rPr>
          <w:rFonts w:hint="eastAsia"/>
          <w:rtl/>
        </w:rPr>
        <w:t>ב</w:t>
      </w:r>
      <w:r w:rsidRPr="00117249">
        <w:rPr>
          <w:rtl/>
        </w:rPr>
        <w:t>'</w:t>
      </w:r>
      <w:r w:rsidRPr="004F5638">
        <w:rPr>
          <w:rtl/>
        </w:rPr>
        <w:t xml:space="preserve"> להצעתו</w:t>
      </w:r>
      <w:r w:rsidR="00885701">
        <w:rPr>
          <w:rFonts w:hint="cs"/>
          <w:rtl/>
        </w:rPr>
        <w:t xml:space="preserve"> ו/או נקבעה מראש במסמכי המכרז</w:t>
      </w:r>
      <w:r w:rsidRPr="004F5638">
        <w:rPr>
          <w:rtl/>
        </w:rPr>
        <w:t xml:space="preserve">, </w:t>
      </w:r>
      <w:r w:rsidRPr="004F5638">
        <w:rPr>
          <w:rFonts w:hint="eastAsia"/>
          <w:rtl/>
        </w:rPr>
        <w:t>הינה</w:t>
      </w:r>
      <w:r w:rsidRPr="004F5638">
        <w:rPr>
          <w:rtl/>
        </w:rPr>
        <w:t xml:space="preserve"> </w:t>
      </w:r>
      <w:r w:rsidRPr="004F5638">
        <w:rPr>
          <w:rFonts w:hint="eastAsia"/>
          <w:rtl/>
        </w:rPr>
        <w:t>קבועה</w:t>
      </w:r>
      <w:r w:rsidRPr="004F5638">
        <w:rPr>
          <w:rtl/>
        </w:rPr>
        <w:t xml:space="preserve"> </w:t>
      </w:r>
      <w:r w:rsidRPr="004F5638">
        <w:rPr>
          <w:rFonts w:hint="eastAsia"/>
          <w:rtl/>
        </w:rPr>
        <w:t>ומוחלטת</w:t>
      </w:r>
      <w:r w:rsidRPr="004F5638">
        <w:rPr>
          <w:rtl/>
        </w:rPr>
        <w:t xml:space="preserve"> </w:t>
      </w:r>
      <w:r w:rsidRPr="004F5638">
        <w:rPr>
          <w:rFonts w:hint="eastAsia"/>
          <w:rtl/>
        </w:rPr>
        <w:t>וכי</w:t>
      </w:r>
      <w:r w:rsidRPr="004F5638">
        <w:rPr>
          <w:rtl/>
        </w:rPr>
        <w:t xml:space="preserve"> </w:t>
      </w:r>
      <w:r w:rsidRPr="004F5638">
        <w:rPr>
          <w:rFonts w:hint="eastAsia"/>
          <w:rtl/>
        </w:rPr>
        <w:t>היא</w:t>
      </w:r>
      <w:r w:rsidRPr="004F5638">
        <w:rPr>
          <w:rtl/>
        </w:rPr>
        <w:t xml:space="preserve"> </w:t>
      </w:r>
      <w:r w:rsidRPr="004F5638">
        <w:rPr>
          <w:rFonts w:hint="eastAsia"/>
          <w:rtl/>
        </w:rPr>
        <w:t>כוללת</w:t>
      </w:r>
      <w:r w:rsidRPr="004F5638">
        <w:rPr>
          <w:rtl/>
        </w:rPr>
        <w:t xml:space="preserve"> </w:t>
      </w:r>
      <w:r w:rsidRPr="004F5638">
        <w:rPr>
          <w:rFonts w:hint="eastAsia"/>
          <w:rtl/>
        </w:rPr>
        <w:t>תמורה</w:t>
      </w:r>
      <w:r w:rsidRPr="004F5638">
        <w:rPr>
          <w:rtl/>
        </w:rPr>
        <w:t xml:space="preserve"> </w:t>
      </w:r>
      <w:r w:rsidRPr="004F5638">
        <w:rPr>
          <w:rFonts w:hint="eastAsia"/>
          <w:rtl/>
        </w:rPr>
        <w:t>נאותה</w:t>
      </w:r>
      <w:r w:rsidRPr="004F5638">
        <w:rPr>
          <w:rtl/>
        </w:rPr>
        <w:t xml:space="preserve"> </w:t>
      </w:r>
      <w:r w:rsidRPr="004F5638">
        <w:rPr>
          <w:rFonts w:hint="eastAsia"/>
          <w:rtl/>
        </w:rPr>
        <w:t>והוגנת</w:t>
      </w:r>
      <w:r w:rsidRPr="004F5638">
        <w:rPr>
          <w:rtl/>
        </w:rPr>
        <w:t xml:space="preserve"> </w:t>
      </w:r>
      <w:r w:rsidRPr="004F5638">
        <w:rPr>
          <w:rFonts w:hint="eastAsia"/>
          <w:rtl/>
        </w:rPr>
        <w:t>לזוכה</w:t>
      </w:r>
      <w:r w:rsidRPr="004F5638">
        <w:rPr>
          <w:rtl/>
        </w:rPr>
        <w:t xml:space="preserve">, </w:t>
      </w:r>
      <w:r w:rsidRPr="004F5638">
        <w:rPr>
          <w:rFonts w:hint="eastAsia"/>
          <w:rtl/>
        </w:rPr>
        <w:t>לרבות</w:t>
      </w:r>
      <w:r w:rsidRPr="004F5638">
        <w:rPr>
          <w:rtl/>
        </w:rPr>
        <w:t xml:space="preserve"> </w:t>
      </w:r>
      <w:r w:rsidRPr="004F5638">
        <w:rPr>
          <w:rFonts w:hint="eastAsia"/>
          <w:rtl/>
        </w:rPr>
        <w:t>רווח</w:t>
      </w:r>
      <w:r w:rsidRPr="004F5638">
        <w:rPr>
          <w:rtl/>
        </w:rPr>
        <w:t xml:space="preserve"> </w:t>
      </w:r>
      <w:r w:rsidRPr="004F5638">
        <w:rPr>
          <w:rFonts w:hint="eastAsia"/>
          <w:rtl/>
        </w:rPr>
        <w:t>עבור</w:t>
      </w:r>
      <w:r w:rsidRPr="004F5638">
        <w:rPr>
          <w:rtl/>
        </w:rPr>
        <w:t xml:space="preserve"> </w:t>
      </w:r>
      <w:r w:rsidRPr="004F5638">
        <w:rPr>
          <w:rFonts w:hint="eastAsia"/>
          <w:rtl/>
        </w:rPr>
        <w:t>כל</w:t>
      </w:r>
      <w:r w:rsidRPr="004F5638">
        <w:rPr>
          <w:rtl/>
        </w:rPr>
        <w:t xml:space="preserve"> </w:t>
      </w:r>
      <w:r w:rsidRPr="004F5638">
        <w:rPr>
          <w:rFonts w:hint="eastAsia"/>
          <w:rtl/>
        </w:rPr>
        <w:t>ההוצאות</w:t>
      </w:r>
      <w:r w:rsidRPr="004F5638">
        <w:rPr>
          <w:rtl/>
        </w:rPr>
        <w:t xml:space="preserve"> </w:t>
      </w:r>
      <w:r w:rsidRPr="004F5638">
        <w:rPr>
          <w:rFonts w:hint="eastAsia"/>
          <w:rtl/>
        </w:rPr>
        <w:t>הכרוכות</w:t>
      </w:r>
      <w:r w:rsidRPr="004F5638">
        <w:rPr>
          <w:rtl/>
        </w:rPr>
        <w:t xml:space="preserve"> </w:t>
      </w:r>
      <w:r w:rsidRPr="004F5638">
        <w:rPr>
          <w:rFonts w:hint="eastAsia"/>
          <w:rtl/>
        </w:rPr>
        <w:t>והנובעות</w:t>
      </w:r>
      <w:r w:rsidRPr="004F5638">
        <w:rPr>
          <w:rtl/>
        </w:rPr>
        <w:t xml:space="preserve"> </w:t>
      </w:r>
      <w:r w:rsidRPr="004F5638">
        <w:rPr>
          <w:rFonts w:hint="eastAsia"/>
          <w:rtl/>
        </w:rPr>
        <w:t>מביצוע</w:t>
      </w:r>
      <w:r w:rsidRPr="004F5638">
        <w:rPr>
          <w:rtl/>
        </w:rPr>
        <w:t xml:space="preserve"> </w:t>
      </w:r>
      <w:r w:rsidRPr="004F5638">
        <w:rPr>
          <w:rFonts w:hint="eastAsia"/>
          <w:rtl/>
        </w:rPr>
        <w:t>השירותים</w:t>
      </w:r>
      <w:r w:rsidRPr="004F5638">
        <w:rPr>
          <w:rtl/>
        </w:rPr>
        <w:t xml:space="preserve"> </w:t>
      </w:r>
      <w:r w:rsidRPr="004F5638">
        <w:rPr>
          <w:rFonts w:hint="eastAsia"/>
          <w:rtl/>
        </w:rPr>
        <w:t>וכן</w:t>
      </w:r>
      <w:r w:rsidRPr="004F5638">
        <w:rPr>
          <w:rtl/>
        </w:rPr>
        <w:t xml:space="preserve"> </w:t>
      </w:r>
      <w:r w:rsidRPr="004F5638">
        <w:rPr>
          <w:rFonts w:hint="eastAsia"/>
          <w:rtl/>
        </w:rPr>
        <w:t>יתר</w:t>
      </w:r>
      <w:r w:rsidRPr="004F5638">
        <w:rPr>
          <w:rtl/>
        </w:rPr>
        <w:t xml:space="preserve"> </w:t>
      </w:r>
      <w:r w:rsidRPr="004F5638">
        <w:rPr>
          <w:rFonts w:hint="eastAsia"/>
          <w:rtl/>
        </w:rPr>
        <w:t>התחייבויותיו</w:t>
      </w:r>
      <w:r w:rsidRPr="004F5638">
        <w:rPr>
          <w:rtl/>
        </w:rPr>
        <w:t xml:space="preserve"> </w:t>
      </w:r>
      <w:r w:rsidRPr="004F5638">
        <w:rPr>
          <w:rFonts w:hint="eastAsia"/>
          <w:rtl/>
        </w:rPr>
        <w:t>של</w:t>
      </w:r>
      <w:r w:rsidRPr="004F5638">
        <w:rPr>
          <w:rtl/>
        </w:rPr>
        <w:t xml:space="preserve"> </w:t>
      </w:r>
      <w:r w:rsidRPr="004F5638">
        <w:rPr>
          <w:rFonts w:hint="eastAsia"/>
          <w:rtl/>
        </w:rPr>
        <w:t>הספק</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חוזה</w:t>
      </w:r>
      <w:r w:rsidRPr="004F5638">
        <w:rPr>
          <w:rtl/>
        </w:rPr>
        <w:t xml:space="preserve"> </w:t>
      </w:r>
      <w:r w:rsidRPr="004F5638">
        <w:rPr>
          <w:rFonts w:hint="eastAsia"/>
          <w:rtl/>
        </w:rPr>
        <w:t>זה</w:t>
      </w:r>
      <w:r w:rsidRPr="004F5638">
        <w:rPr>
          <w:rtl/>
        </w:rPr>
        <w:t xml:space="preserve">, </w:t>
      </w:r>
      <w:r w:rsidRPr="004F5638">
        <w:rPr>
          <w:rFonts w:hint="eastAsia"/>
          <w:rtl/>
        </w:rPr>
        <w:t>או</w:t>
      </w:r>
      <w:r w:rsidRPr="004F5638">
        <w:rPr>
          <w:rtl/>
        </w:rPr>
        <w:t xml:space="preserve"> </w:t>
      </w:r>
      <w:r w:rsidRPr="004F5638">
        <w:rPr>
          <w:rFonts w:hint="eastAsia"/>
          <w:rtl/>
        </w:rPr>
        <w:t>על</w:t>
      </w:r>
      <w:r w:rsidRPr="004F5638">
        <w:rPr>
          <w:rtl/>
        </w:rPr>
        <w:t xml:space="preserve"> </w:t>
      </w:r>
      <w:r w:rsidRPr="004F5638">
        <w:rPr>
          <w:rFonts w:hint="eastAsia"/>
          <w:rtl/>
        </w:rPr>
        <w:t>פי</w:t>
      </w:r>
      <w:r w:rsidRPr="004F5638">
        <w:rPr>
          <w:rtl/>
        </w:rPr>
        <w:t xml:space="preserve"> </w:t>
      </w:r>
      <w:r w:rsidRPr="004F5638">
        <w:rPr>
          <w:rFonts w:hint="eastAsia"/>
          <w:rtl/>
        </w:rPr>
        <w:t>כל</w:t>
      </w:r>
      <w:r w:rsidRPr="004F5638">
        <w:rPr>
          <w:rtl/>
        </w:rPr>
        <w:t xml:space="preserve"> </w:t>
      </w:r>
      <w:r w:rsidRPr="004F5638">
        <w:rPr>
          <w:rFonts w:hint="eastAsia"/>
          <w:rtl/>
        </w:rPr>
        <w:t>דין</w:t>
      </w:r>
      <w:r w:rsidRPr="004F5638">
        <w:rPr>
          <w:rtl/>
        </w:rPr>
        <w:t xml:space="preserve">. </w:t>
      </w:r>
      <w:r w:rsidRPr="004F5638">
        <w:rPr>
          <w:rFonts w:hint="eastAsia"/>
          <w:rtl/>
        </w:rPr>
        <w:t>הספק</w:t>
      </w:r>
      <w:r w:rsidRPr="004F5638">
        <w:rPr>
          <w:rtl/>
        </w:rPr>
        <w:t xml:space="preserve"> </w:t>
      </w:r>
      <w:r w:rsidRPr="004F5638">
        <w:rPr>
          <w:rFonts w:hint="eastAsia"/>
          <w:rtl/>
        </w:rPr>
        <w:t>מצהיר</w:t>
      </w:r>
      <w:r w:rsidRPr="004F5638">
        <w:rPr>
          <w:rtl/>
        </w:rPr>
        <w:t xml:space="preserve"> </w:t>
      </w:r>
      <w:r w:rsidRPr="004F5638">
        <w:rPr>
          <w:rFonts w:hint="eastAsia"/>
          <w:rtl/>
        </w:rPr>
        <w:t>בזאת</w:t>
      </w:r>
      <w:r w:rsidRPr="004F5638">
        <w:rPr>
          <w:rtl/>
        </w:rPr>
        <w:t xml:space="preserve"> </w:t>
      </w:r>
      <w:r w:rsidRPr="004F5638">
        <w:rPr>
          <w:rFonts w:hint="eastAsia"/>
          <w:rtl/>
        </w:rPr>
        <w:t>כי</w:t>
      </w:r>
      <w:r w:rsidRPr="004F5638">
        <w:rPr>
          <w:rtl/>
        </w:rPr>
        <w:t xml:space="preserve"> </w:t>
      </w:r>
      <w:r w:rsidRPr="004F5638">
        <w:rPr>
          <w:rFonts w:hint="eastAsia"/>
          <w:rtl/>
        </w:rPr>
        <w:t>זוהי</w:t>
      </w:r>
      <w:r w:rsidRPr="004F5638">
        <w:rPr>
          <w:rtl/>
        </w:rPr>
        <w:t xml:space="preserve"> </w:t>
      </w:r>
      <w:r w:rsidRPr="004F5638">
        <w:rPr>
          <w:rFonts w:hint="eastAsia"/>
          <w:rtl/>
        </w:rPr>
        <w:t>התמורה</w:t>
      </w:r>
      <w:r w:rsidRPr="004F5638">
        <w:rPr>
          <w:rtl/>
        </w:rPr>
        <w:t xml:space="preserve"> </w:t>
      </w:r>
      <w:r w:rsidRPr="004F5638">
        <w:rPr>
          <w:rFonts w:hint="eastAsia"/>
          <w:rtl/>
        </w:rPr>
        <w:t>הסופית</w:t>
      </w:r>
      <w:r w:rsidRPr="004F5638">
        <w:rPr>
          <w:rtl/>
        </w:rPr>
        <w:t xml:space="preserve"> </w:t>
      </w:r>
      <w:r w:rsidRPr="004F5638">
        <w:rPr>
          <w:rFonts w:hint="eastAsia"/>
          <w:rtl/>
        </w:rPr>
        <w:t>המגיעה</w:t>
      </w:r>
      <w:r w:rsidRPr="004F5638">
        <w:rPr>
          <w:rtl/>
        </w:rPr>
        <w:t xml:space="preserve"> </w:t>
      </w:r>
      <w:r w:rsidRPr="004F5638">
        <w:rPr>
          <w:rFonts w:hint="eastAsia"/>
          <w:rtl/>
        </w:rPr>
        <w:t>לו</w:t>
      </w:r>
      <w:r w:rsidRPr="004F5638">
        <w:rPr>
          <w:rtl/>
        </w:rPr>
        <w:t xml:space="preserve"> </w:t>
      </w:r>
      <w:r w:rsidR="00885701">
        <w:rPr>
          <w:rFonts w:hint="cs"/>
          <w:rtl/>
        </w:rPr>
        <w:t>מהמשרד</w:t>
      </w:r>
      <w:r w:rsidRPr="004F5638">
        <w:rPr>
          <w:rtl/>
        </w:rPr>
        <w:t xml:space="preserve">. </w:t>
      </w:r>
    </w:p>
    <w:p w14:paraId="5D071BC7" w14:textId="145F0823" w:rsidR="004F5638" w:rsidRDefault="00CB2CD0"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התמורה תוצמד למדד המחירים לצרכן בהתאם להוראות ההסכם</w:t>
      </w:r>
      <w:r w:rsidR="00D84103" w:rsidRPr="00725CAE">
        <w:rPr>
          <w:rFonts w:ascii="David" w:eastAsia="David" w:hAnsi="David" w:hint="cs"/>
          <w:rtl/>
          <w:lang w:eastAsia="he-IL"/>
        </w:rPr>
        <w:t xml:space="preserve"> </w:t>
      </w:r>
      <w:r w:rsidR="00D84103" w:rsidRPr="00D84103">
        <w:rPr>
          <w:rFonts w:ascii="David" w:eastAsia="David" w:hAnsi="David" w:hint="cs"/>
          <w:rtl/>
          <w:lang w:eastAsia="he-IL"/>
        </w:rPr>
        <w:t>(להלן: "תעריפי ההתקשרות"</w:t>
      </w:r>
      <w:r w:rsidR="00D84103">
        <w:rPr>
          <w:rFonts w:ascii="David" w:eastAsia="David" w:hAnsi="David" w:hint="cs"/>
          <w:rtl/>
          <w:lang w:eastAsia="he-IL"/>
        </w:rPr>
        <w:t>)</w:t>
      </w:r>
      <w:r w:rsidR="004F5638" w:rsidRPr="00117249">
        <w:rPr>
          <w:rtl/>
        </w:rPr>
        <w:t>.</w:t>
      </w:r>
    </w:p>
    <w:bookmarkEnd w:id="76"/>
    <w:bookmarkEnd w:id="77"/>
    <w:bookmarkEnd w:id="78"/>
    <w:p w14:paraId="4445D48B" w14:textId="77777777" w:rsidR="00E27AD1"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החתימה על ההסכם</w:t>
      </w:r>
    </w:p>
    <w:p w14:paraId="45F7A992" w14:textId="77777777" w:rsidR="004E5848"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u w:val="single"/>
        </w:rPr>
      </w:pPr>
      <w:r w:rsidRPr="00CA6E12">
        <w:rPr>
          <w:rFonts w:hint="cs"/>
          <w:rtl/>
        </w:rPr>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 xml:space="preserve">הוראות ההסכם שייחתם </w:t>
      </w:r>
      <w:proofErr w:type="spellStart"/>
      <w:r w:rsidRPr="00CA6E12">
        <w:rPr>
          <w:rtl/>
        </w:rPr>
        <w:t>עימו</w:t>
      </w:r>
      <w:proofErr w:type="spellEnd"/>
      <w:r w:rsidRPr="00CA6E12">
        <w:rPr>
          <w:rFonts w:hint="cs"/>
          <w:rtl/>
        </w:rPr>
        <w:t xml:space="preserve"> על נספחיו. </w:t>
      </w:r>
    </w:p>
    <w:p w14:paraId="49310E0B" w14:textId="3E08D8A8"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אי חתימה על ההסכם שקולה להפרתו. במקרה כזה יהיה המשרד רשאי לחלט את הערבות שצורפה על-ידי המציע  להצעתו, כולה או חלקה</w:t>
      </w:r>
      <w:r w:rsidR="00D84103">
        <w:rPr>
          <w:rFonts w:hint="cs"/>
          <w:rtl/>
        </w:rPr>
        <w:t xml:space="preserve"> (במידה </w:t>
      </w:r>
      <w:r w:rsidR="00CB2CD0">
        <w:rPr>
          <w:rFonts w:hint="cs"/>
          <w:rtl/>
        </w:rPr>
        <w:t>ונדרשה</w:t>
      </w:r>
      <w:r w:rsidR="00D84103">
        <w:rPr>
          <w:rFonts w:hint="cs"/>
          <w:rtl/>
        </w:rPr>
        <w:t xml:space="preserve"> ערבות)</w:t>
      </w:r>
      <w:r w:rsidRPr="00CA6E12">
        <w:rPr>
          <w:rtl/>
        </w:rPr>
        <w:t xml:space="preserve">, וזאת מבלי שיהיה בכך כדי לגרוע מזכותו של המשרד להיפרע </w:t>
      </w:r>
      <w:proofErr w:type="spellStart"/>
      <w:r w:rsidRPr="00CA6E12">
        <w:rPr>
          <w:rtl/>
        </w:rPr>
        <w:t>מהמציע</w:t>
      </w:r>
      <w:proofErr w:type="spellEnd"/>
      <w:r w:rsidRPr="00CA6E12">
        <w:rPr>
          <w:rtl/>
        </w:rPr>
        <w:t xml:space="preserve"> בגין כל נזק שנגרם לו כתוצאה מהפרה זו. </w:t>
      </w:r>
    </w:p>
    <w:p w14:paraId="79F4AB30" w14:textId="77777777" w:rsidR="0068050A"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במקרה של אי התייצבות המציע הזוכה לחתום על החוזה או במקרה של הפרה אחרת של החוזה בסמוך לאחר חתימתו</w:t>
      </w:r>
      <w:r w:rsidR="008175FE" w:rsidRPr="00CA6E12">
        <w:rPr>
          <w:rFonts w:hint="cs"/>
          <w:rtl/>
        </w:rPr>
        <w:t>,</w:t>
      </w:r>
      <w:r w:rsidRPr="00CA6E12">
        <w:rPr>
          <w:rtl/>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3A583F8F" w14:textId="77777777" w:rsidR="00883692"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במקרה שגם הזוכה החלופי נמנע מלחתום על החוזה רשאית ועדת המכרזים לבחור במציע הבא </w:t>
      </w:r>
      <w:r w:rsidRPr="00CA6E12">
        <w:rPr>
          <w:rtl/>
        </w:rPr>
        <w:lastRenderedPageBreak/>
        <w:t xml:space="preserve">בתור אחריו, בתנאים המפורטים לעיל. </w:t>
      </w:r>
    </w:p>
    <w:p w14:paraId="668B12CF" w14:textId="77777777" w:rsidR="00883692"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היררכיה בין המכרז להסכם</w:t>
      </w:r>
    </w:p>
    <w:p w14:paraId="005D8271"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1E61EA77" w14:textId="77777777" w:rsidR="00AD43CE"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בכל מקרה של סתירה בין נוסח המכרז לבין נוסח החוזה יעשה מאמץ ליישב בין שני הנוסחים.</w:t>
      </w:r>
    </w:p>
    <w:p w14:paraId="2D6CA0AA" w14:textId="77777777" w:rsidR="00A77948"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בנסיבות שבהן לא ניתן ליישב בין נוסח </w:t>
      </w:r>
      <w:r w:rsidRPr="00CA6E12">
        <w:rPr>
          <w:rFonts w:hint="cs"/>
          <w:rtl/>
        </w:rPr>
        <w:t xml:space="preserve">מפרט </w:t>
      </w:r>
      <w:r w:rsidRPr="00CA6E12">
        <w:rPr>
          <w:rtl/>
        </w:rPr>
        <w:t>המכרז לבין נוסח החוזה</w:t>
      </w:r>
      <w:r w:rsidR="00AD43CE" w:rsidRPr="00CA6E12">
        <w:rPr>
          <w:rFonts w:hint="cs"/>
          <w:rtl/>
        </w:rPr>
        <w:t>,</w:t>
      </w:r>
      <w:r w:rsidRPr="00CA6E12">
        <w:rPr>
          <w:rtl/>
        </w:rPr>
        <w:t xml:space="preserve"> יגבר נוסח </w:t>
      </w:r>
      <w:r w:rsidRPr="00CA6E12">
        <w:rPr>
          <w:rFonts w:hint="cs"/>
          <w:rtl/>
        </w:rPr>
        <w:t>החוזה</w:t>
      </w:r>
      <w:r w:rsidRPr="00CA6E12">
        <w:rPr>
          <w:rtl/>
        </w:rPr>
        <w:t xml:space="preserve">, ויראו נוסח זה כנוסח המחייב את המציעים וכנוסח הכתוב במכרז. </w:t>
      </w:r>
    </w:p>
    <w:p w14:paraId="3B5C5BEC" w14:textId="77777777" w:rsidR="00D418FF"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ערבות ביצוע </w:t>
      </w:r>
    </w:p>
    <w:p w14:paraId="613F2F1F" w14:textId="77777777" w:rsidR="00D418F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tl/>
        </w:rPr>
        <w:t xml:space="preserve">להבטחת זכויות המשרד לפי ההסכם (נספח </w:t>
      </w:r>
      <w:r w:rsidR="005F1F4A">
        <w:rPr>
          <w:rFonts w:hint="cs"/>
          <w:rtl/>
        </w:rPr>
        <w:t>ג'</w:t>
      </w:r>
      <w:r w:rsidRPr="00CA6E12">
        <w:rPr>
          <w:rFonts w:hint="cs"/>
          <w:rtl/>
        </w:rPr>
        <w:t>)</w:t>
      </w:r>
      <w:r w:rsidRPr="00CA6E12">
        <w:rPr>
          <w:rtl/>
        </w:rPr>
        <w:t>, ומילוי התחייבויות הזוכה</w:t>
      </w:r>
      <w:r w:rsidR="00D418FF" w:rsidRPr="00CA6E12">
        <w:rPr>
          <w:rFonts w:hint="cs"/>
          <w:rtl/>
        </w:rPr>
        <w:t xml:space="preserve"> </w:t>
      </w:r>
      <w:r w:rsidRPr="00CA6E12">
        <w:rPr>
          <w:rtl/>
        </w:rPr>
        <w:t xml:space="preserve">על-פי מפרט מכרז זה, הצעת המציע והוראות ההסכם, </w:t>
      </w:r>
      <w:r w:rsidR="00D418FF" w:rsidRPr="00CA6E12">
        <w:rPr>
          <w:rtl/>
        </w:rPr>
        <w:t xml:space="preserve">ימציא הזוכה </w:t>
      </w:r>
      <w:r w:rsidRPr="00CA6E12">
        <w:rPr>
          <w:rtl/>
        </w:rPr>
        <w:t>במועד חתימת ההסכם</w:t>
      </w:r>
      <w:r w:rsidR="00D418FF" w:rsidRPr="00CA6E12">
        <w:rPr>
          <w:rFonts w:hint="cs"/>
          <w:rtl/>
        </w:rPr>
        <w:t>,</w:t>
      </w:r>
      <w:r w:rsidRPr="00CA6E12">
        <w:rPr>
          <w:rtl/>
        </w:rPr>
        <w:t xml:space="preserve"> על חשבונו</w:t>
      </w:r>
      <w:r w:rsidR="00D418FF" w:rsidRPr="00CA6E12">
        <w:rPr>
          <w:rFonts w:hint="cs"/>
          <w:rtl/>
        </w:rPr>
        <w:t>,</w:t>
      </w:r>
      <w:r w:rsidRPr="00CA6E12">
        <w:rPr>
          <w:rtl/>
        </w:rPr>
        <w:t xml:space="preserve"> ערבות בנקאית אוטונומית לפקודת</w:t>
      </w:r>
      <w:r w:rsidRPr="00CA6E12">
        <w:rPr>
          <w:rFonts w:hint="cs"/>
          <w:rtl/>
        </w:rPr>
        <w:t xml:space="preserve"> </w:t>
      </w:r>
      <w:r w:rsidRPr="00CA6E12">
        <w:rPr>
          <w:rtl/>
        </w:rPr>
        <w:t xml:space="preserve">המשרד, בסכום בגובה 5% מסכום ההתקשרות </w:t>
      </w:r>
      <w:r w:rsidRPr="00CA6E12">
        <w:rPr>
          <w:rFonts w:hint="cs"/>
          <w:rtl/>
        </w:rPr>
        <w:t xml:space="preserve">המקסימאלי המשוער כולל מע"מ </w:t>
      </w:r>
      <w:r w:rsidRPr="00CA6E12">
        <w:rPr>
          <w:rtl/>
        </w:rPr>
        <w:t>בהתאם להודעת</w:t>
      </w:r>
      <w:r w:rsidRPr="00CA6E12">
        <w:rPr>
          <w:rFonts w:hint="cs"/>
          <w:rtl/>
        </w:rPr>
        <w:t xml:space="preserve"> </w:t>
      </w:r>
      <w:r w:rsidRPr="00CA6E12">
        <w:rPr>
          <w:rtl/>
        </w:rPr>
        <w:t xml:space="preserve">הזכייה. </w:t>
      </w:r>
    </w:p>
    <w:p w14:paraId="4FFF8F8D" w14:textId="77777777" w:rsidR="00D16A5F"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הוראות נוספות בדבר ערבות הביצוע מעוגנות בהסכם שייחתם בין המשרד לבין הזוכה.</w:t>
      </w:r>
    </w:p>
    <w:p w14:paraId="1A330584" w14:textId="77777777" w:rsidR="00737CE3"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b/>
          <w:bCs/>
          <w:sz w:val="28"/>
          <w:szCs w:val="28"/>
          <w:u w:val="single"/>
          <w:rtl/>
        </w:rPr>
        <w:t xml:space="preserve">הוראות כלליות </w:t>
      </w:r>
    </w:p>
    <w:p w14:paraId="0B3FCF64" w14:textId="6E81D01E" w:rsidR="002B5435" w:rsidRDefault="002B5435"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bookmarkStart w:id="79" w:name="_Toc81106420"/>
      <w:r>
        <w:rPr>
          <w:rFonts w:hint="cs"/>
          <w:rtl/>
        </w:rPr>
        <w:t>המשרד מעוניין לבחור ב</w:t>
      </w:r>
      <w:r w:rsidR="00C405C4">
        <w:rPr>
          <w:rFonts w:hint="cs"/>
          <w:rtl/>
        </w:rPr>
        <w:t>ז</w:t>
      </w:r>
      <w:r>
        <w:rPr>
          <w:rFonts w:hint="cs"/>
          <w:rtl/>
        </w:rPr>
        <w:t>וכה אחד במכרז זה.</w:t>
      </w:r>
    </w:p>
    <w:p w14:paraId="32676502" w14:textId="54B051D2"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פיצול הזכייה – </w:t>
      </w:r>
      <w:r>
        <w:rPr>
          <w:rFonts w:hint="cs"/>
          <w:rtl/>
        </w:rPr>
        <w:t>המשרד</w:t>
      </w:r>
      <w:r w:rsidRPr="00E049A2">
        <w:rPr>
          <w:rtl/>
        </w:rPr>
        <w:t xml:space="preserve"> </w:t>
      </w:r>
      <w:r w:rsidRPr="003435BE">
        <w:rPr>
          <w:rFonts w:hint="eastAsia"/>
          <w:rtl/>
        </w:rPr>
        <w:t>רשאי</w:t>
      </w:r>
      <w:r w:rsidRPr="003435BE">
        <w:rPr>
          <w:rtl/>
        </w:rPr>
        <w:t xml:space="preserve"> להזמין חלק מהשירותים המבוקשים ו/או לממש את ההצעה בחלקים או בשלבים, לפי שיקול דעת</w:t>
      </w:r>
      <w:r w:rsidRPr="003435BE">
        <w:rPr>
          <w:rFonts w:hint="eastAsia"/>
          <w:rtl/>
        </w:rPr>
        <w:t>ו</w:t>
      </w:r>
      <w:r w:rsidRPr="003435BE">
        <w:rPr>
          <w:rtl/>
        </w:rPr>
        <w:t xml:space="preserve"> הבלעדי והמוחלט. </w:t>
      </w:r>
    </w:p>
    <w:p w14:paraId="439ABF37"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Pr>
          <w:rFonts w:hint="cs"/>
          <w:rtl/>
        </w:rPr>
        <w:t>המשרד</w:t>
      </w:r>
      <w:r w:rsidRPr="00E049A2">
        <w:rPr>
          <w:rtl/>
        </w:rPr>
        <w:t xml:space="preserve"> </w:t>
      </w:r>
      <w:r w:rsidRPr="003435BE">
        <w:rPr>
          <w:rtl/>
        </w:rPr>
        <w:t>רשאי לפי שיקול דעתו</w:t>
      </w:r>
      <w:r w:rsidRPr="003435BE">
        <w:rPr>
          <w:rFonts w:hint="cs"/>
          <w:rtl/>
        </w:rPr>
        <w:t>,</w:t>
      </w:r>
      <w:r w:rsidRPr="003435BE">
        <w:rPr>
          <w:rtl/>
        </w:rPr>
        <w:t xml:space="preserve"> לא להתחשב כלל בהצעה שהיא בלתי סבירה מבחינת מחיר או איכות, או שאין בה התייחסות מפורטת לסעיף מסעיפי המכרז, שלדעת </w:t>
      </w:r>
      <w:r>
        <w:rPr>
          <w:rFonts w:hint="cs"/>
          <w:rtl/>
        </w:rPr>
        <w:t>המשרד</w:t>
      </w:r>
      <w:r w:rsidRPr="00E049A2">
        <w:rPr>
          <w:rtl/>
        </w:rPr>
        <w:t xml:space="preserve"> </w:t>
      </w:r>
      <w:r w:rsidRPr="003435BE">
        <w:rPr>
          <w:rtl/>
        </w:rPr>
        <w:t>מונע</w:t>
      </w:r>
      <w:r w:rsidRPr="003435BE">
        <w:rPr>
          <w:rFonts w:hint="cs"/>
          <w:rtl/>
        </w:rPr>
        <w:t>ת</w:t>
      </w:r>
      <w:r w:rsidRPr="003435BE">
        <w:rPr>
          <w:rtl/>
        </w:rPr>
        <w:t xml:space="preserve"> הערכת ההצעה כראוי</w:t>
      </w:r>
      <w:r w:rsidRPr="003435BE">
        <w:rPr>
          <w:rFonts w:hint="cs"/>
          <w:rtl/>
        </w:rPr>
        <w:t>.</w:t>
      </w:r>
    </w:p>
    <w:p w14:paraId="22A67161" w14:textId="77777777"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המשרד</w:t>
      </w:r>
      <w:r w:rsidRPr="00E049A2">
        <w:rPr>
          <w:rtl/>
        </w:rPr>
        <w:t xml:space="preserve"> </w:t>
      </w:r>
      <w:r w:rsidRPr="003435BE">
        <w:rPr>
          <w:rtl/>
        </w:rPr>
        <w:t xml:space="preserve">אינו מתחייב לקבל את ההצעה הזולה ביותר או כל הצעה שהיא. </w:t>
      </w:r>
      <w:r>
        <w:rPr>
          <w:rFonts w:hint="cs"/>
          <w:rtl/>
        </w:rPr>
        <w:t>המשרד</w:t>
      </w:r>
      <w:r w:rsidRPr="00E049A2">
        <w:rPr>
          <w:rtl/>
        </w:rPr>
        <w:t xml:space="preserve"> </w:t>
      </w:r>
      <w:r w:rsidRPr="003435BE">
        <w:rPr>
          <w:rtl/>
        </w:rPr>
        <w:t>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66586C41" w14:textId="3DACCB8D" w:rsidR="00885701" w:rsidRPr="003435BE" w:rsidRDefault="00E91DAB" w:rsidP="00DD6E47">
      <w:pPr>
        <w:widowControl w:val="0"/>
        <w:numPr>
          <w:ilvl w:val="1"/>
          <w:numId w:val="4"/>
        </w:numPr>
        <w:tabs>
          <w:tab w:val="left" w:pos="425"/>
          <w:tab w:val="left" w:pos="850"/>
        </w:tabs>
        <w:adjustRightInd w:val="0"/>
        <w:spacing w:before="120" w:line="276" w:lineRule="auto"/>
        <w:ind w:hanging="492"/>
        <w:jc w:val="both"/>
        <w:textAlignment w:val="baseline"/>
        <w:outlineLvl w:val="7"/>
        <w:rPr>
          <w:rtl/>
        </w:rPr>
      </w:pPr>
      <w:r>
        <w:rPr>
          <w:rFonts w:hint="cs"/>
          <w:rtl/>
        </w:rPr>
        <w:t>ל</w:t>
      </w:r>
      <w:r w:rsidR="00885701">
        <w:rPr>
          <w:rFonts w:hint="cs"/>
          <w:rtl/>
        </w:rPr>
        <w:t>משרד</w:t>
      </w:r>
      <w:r w:rsidR="00885701" w:rsidRPr="00E049A2">
        <w:rPr>
          <w:rtl/>
        </w:rPr>
        <w:t xml:space="preserve"> </w:t>
      </w:r>
      <w:r w:rsidR="00885701" w:rsidRPr="003435BE">
        <w:rPr>
          <w:rtl/>
        </w:rPr>
        <w:t xml:space="preserve">נשמרת הזכות לפנות במהלך הבדיקה אל המציע כדי לקבל הבהרות או כדי להסיר אי </w:t>
      </w:r>
      <w:proofErr w:type="spellStart"/>
      <w:r w:rsidR="00885701" w:rsidRPr="003435BE">
        <w:rPr>
          <w:rtl/>
        </w:rPr>
        <w:t>בהירויות</w:t>
      </w:r>
      <w:proofErr w:type="spellEnd"/>
      <w:r w:rsidR="00885701" w:rsidRPr="003435BE">
        <w:rPr>
          <w:rtl/>
        </w:rPr>
        <w:t xml:space="preserve">, בכפוף לחוק חובת המכרזים, </w:t>
      </w:r>
      <w:proofErr w:type="spellStart"/>
      <w:r w:rsidR="00885701" w:rsidRPr="003435BE">
        <w:rPr>
          <w:rtl/>
        </w:rPr>
        <w:t>התשנ"ג</w:t>
      </w:r>
      <w:proofErr w:type="spellEnd"/>
      <w:r w:rsidR="00885701" w:rsidRPr="003435BE">
        <w:rPr>
          <w:rtl/>
        </w:rPr>
        <w:t xml:space="preserve">- 1993, והתקנות שהותקנו מכוחו ו/או לבקר במתקני המציע ולזמן לראיון נוסף מי מהמציעים, שימצא לנכון על פי שיקול דעתו הבלעדי. </w:t>
      </w:r>
    </w:p>
    <w:p w14:paraId="693DE788" w14:textId="153400BB" w:rsidR="00885701" w:rsidRPr="003435BE" w:rsidRDefault="00885701"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3435BE">
        <w:rPr>
          <w:rtl/>
        </w:rPr>
        <w:t xml:space="preserve">כל המסמכים המצורפים למסמך זה מהווים חלק בלתי נפרד מההסכם עליו יחתמו הזוכה במכרז </w:t>
      </w:r>
      <w:r>
        <w:rPr>
          <w:rFonts w:hint="cs"/>
          <w:rtl/>
        </w:rPr>
        <w:t>והמשרד</w:t>
      </w:r>
      <w:r w:rsidRPr="003435BE">
        <w:rPr>
          <w:rFonts w:hint="cs"/>
          <w:rtl/>
        </w:rPr>
        <w:t>.</w:t>
      </w:r>
      <w:bookmarkEnd w:id="79"/>
    </w:p>
    <w:p w14:paraId="06E83828" w14:textId="77777777" w:rsidR="004D3335" w:rsidRPr="00DD6E47"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ב</w:t>
      </w:r>
      <w:r w:rsidRPr="00CA6E12">
        <w:rPr>
          <w:rtl/>
        </w:rPr>
        <w:t xml:space="preserve">לי לגרוע מהאמור לעיל ומכל סעד או זכות המוקנית למשרד, ההצעות המפסידות תעמודנה בתוקפן </w:t>
      </w:r>
      <w:r w:rsidR="00211A7A">
        <w:rPr>
          <w:rFonts w:hint="cs"/>
          <w:rtl/>
        </w:rPr>
        <w:t>180</w:t>
      </w:r>
      <w:r w:rsidRPr="00CA6E12">
        <w:rPr>
          <w:rtl/>
        </w:rPr>
        <w:t xml:space="preserve"> יום נוספים לאחר סיום הליכי המכרז, וזאת למקרה שבו המציע הזוכה יחזור בו מהצעתו או יפר את ההתקשרות </w:t>
      </w:r>
      <w:proofErr w:type="spellStart"/>
      <w:r w:rsidRPr="00CA6E12">
        <w:rPr>
          <w:rtl/>
        </w:rPr>
        <w:t>עימו</w:t>
      </w:r>
      <w:proofErr w:type="spellEnd"/>
      <w:r w:rsidRPr="00CA6E12">
        <w:rPr>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CA6E12">
        <w:rPr>
          <w:rFonts w:hint="cs"/>
          <w:rtl/>
        </w:rPr>
        <w:t>הבאה</w:t>
      </w:r>
      <w:r w:rsidRPr="00CA6E12">
        <w:rPr>
          <w:rtl/>
        </w:rPr>
        <w:t xml:space="preserve"> בטיבה כזוכה במכרז.</w:t>
      </w:r>
    </w:p>
    <w:p w14:paraId="15BF11A7" w14:textId="74B4A18B" w:rsidR="00891F5C"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אין בסעיפי המכרז כדי לגרוע מזכויות המשרד על פי כל דין.</w:t>
      </w:r>
    </w:p>
    <w:p w14:paraId="5E14F335" w14:textId="77777777" w:rsidR="007A5BB8" w:rsidRPr="00DD6E47" w:rsidRDefault="00CA56BD" w:rsidP="00DD6E47">
      <w:pPr>
        <w:widowControl w:val="0"/>
        <w:numPr>
          <w:ilvl w:val="0"/>
          <w:numId w:val="4"/>
        </w:numPr>
        <w:spacing w:before="240" w:line="276" w:lineRule="auto"/>
        <w:ind w:left="357" w:hanging="357"/>
        <w:jc w:val="both"/>
        <w:outlineLvl w:val="7"/>
        <w:rPr>
          <w:b/>
          <w:bCs/>
          <w:sz w:val="28"/>
          <w:szCs w:val="28"/>
          <w:u w:val="single"/>
        </w:rPr>
      </w:pPr>
      <w:r w:rsidRPr="00DD6E47">
        <w:rPr>
          <w:rFonts w:hint="eastAsia"/>
          <w:b/>
          <w:bCs/>
          <w:sz w:val="28"/>
          <w:szCs w:val="28"/>
          <w:u w:val="single"/>
          <w:rtl/>
        </w:rPr>
        <w:t>החלטות</w:t>
      </w:r>
      <w:r w:rsidRPr="00DD6E47">
        <w:rPr>
          <w:b/>
          <w:bCs/>
          <w:sz w:val="28"/>
          <w:szCs w:val="28"/>
          <w:u w:val="single"/>
          <w:rtl/>
        </w:rPr>
        <w:t xml:space="preserve"> ועדת המכרזים – עיון במסמכים</w:t>
      </w:r>
    </w:p>
    <w:p w14:paraId="64C3134A"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תאפשר</w:t>
      </w:r>
      <w:r w:rsidRPr="00DD6E47">
        <w:rPr>
          <w:rtl/>
        </w:rPr>
        <w:t xml:space="preserve"> </w:t>
      </w:r>
      <w:r w:rsidRPr="00DD6E47">
        <w:rPr>
          <w:rFonts w:hint="eastAsia"/>
          <w:rtl/>
        </w:rPr>
        <w:t>למציע</w:t>
      </w:r>
      <w:r w:rsidRPr="00DD6E47">
        <w:rPr>
          <w:rtl/>
        </w:rPr>
        <w:t xml:space="preserve"> </w:t>
      </w:r>
      <w:r w:rsidRPr="00DD6E47">
        <w:rPr>
          <w:rFonts w:hint="eastAsia"/>
          <w:rtl/>
        </w:rPr>
        <w:t>שהשתתף</w:t>
      </w:r>
      <w:r w:rsidRPr="00DD6E47">
        <w:rPr>
          <w:rtl/>
        </w:rPr>
        <w:t xml:space="preserve"> </w:t>
      </w:r>
      <w:r w:rsidRPr="00DD6E47">
        <w:rPr>
          <w:rFonts w:hint="eastAsia"/>
          <w:rtl/>
        </w:rPr>
        <w:t>במכרז</w:t>
      </w:r>
      <w:r w:rsidR="000216A4" w:rsidRPr="00DD6E47">
        <w:rPr>
          <w:rtl/>
        </w:rPr>
        <w:t>,</w:t>
      </w:r>
      <w:r w:rsidRPr="00DD6E47">
        <w:rPr>
          <w:rtl/>
        </w:rPr>
        <w:t xml:space="preserve"> המבקש לעיין במסמכים שונים</w:t>
      </w:r>
      <w:r w:rsidR="0056427C" w:rsidRPr="00DD6E47">
        <w:rPr>
          <w:rtl/>
        </w:rPr>
        <w:t xml:space="preserve">, </w:t>
      </w:r>
      <w:r w:rsidRPr="00DD6E47">
        <w:rPr>
          <w:rFonts w:hint="eastAsia"/>
          <w:rtl/>
        </w:rPr>
        <w:t>עיון</w:t>
      </w:r>
      <w:r w:rsidRPr="00DD6E47">
        <w:rPr>
          <w:rtl/>
        </w:rPr>
        <w:t xml:space="preserve">  </w:t>
      </w:r>
      <w:r w:rsidRPr="00DD6E47">
        <w:rPr>
          <w:rFonts w:hint="eastAsia"/>
          <w:rtl/>
        </w:rPr>
        <w:t>במסמכים</w:t>
      </w:r>
      <w:r w:rsidRPr="00DD6E47">
        <w:rPr>
          <w:rtl/>
        </w:rPr>
        <w:t xml:space="preserve"> </w:t>
      </w:r>
      <w:r w:rsidRPr="00DD6E47">
        <w:rPr>
          <w:rFonts w:hint="eastAsia"/>
          <w:rtl/>
        </w:rPr>
        <w:t>בהתאם</w:t>
      </w:r>
      <w:r w:rsidRPr="00DD6E47">
        <w:rPr>
          <w:rtl/>
        </w:rPr>
        <w:t xml:space="preserve"> </w:t>
      </w:r>
      <w:r w:rsidRPr="00DD6E47">
        <w:rPr>
          <w:rFonts w:hint="eastAsia"/>
          <w:rtl/>
        </w:rPr>
        <w:t>ובכפוף</w:t>
      </w:r>
      <w:r w:rsidRPr="00DD6E47">
        <w:rPr>
          <w:rtl/>
        </w:rPr>
        <w:t xml:space="preserve"> </w:t>
      </w:r>
      <w:r w:rsidRPr="00DD6E47">
        <w:rPr>
          <w:rFonts w:hint="eastAsia"/>
          <w:rtl/>
        </w:rPr>
        <w:t>לקבוע</w:t>
      </w:r>
      <w:r w:rsidRPr="00DD6E47">
        <w:rPr>
          <w:rtl/>
        </w:rPr>
        <w:t xml:space="preserve"> </w:t>
      </w:r>
      <w:r w:rsidRPr="00DD6E47">
        <w:rPr>
          <w:rFonts w:hint="eastAsia"/>
          <w:rtl/>
        </w:rPr>
        <w:t>בתקנה</w:t>
      </w:r>
      <w:r w:rsidRPr="00DD6E47">
        <w:rPr>
          <w:rtl/>
        </w:rPr>
        <w:t xml:space="preserve"> 21(ה) </w:t>
      </w:r>
      <w:r w:rsidRPr="00DD6E47">
        <w:rPr>
          <w:rFonts w:hint="eastAsia"/>
          <w:rtl/>
        </w:rPr>
        <w:t>לתקנות</w:t>
      </w:r>
      <w:r w:rsidRPr="00DD6E47">
        <w:rPr>
          <w:rtl/>
        </w:rPr>
        <w:t xml:space="preserve"> </w:t>
      </w:r>
      <w:r w:rsidRPr="00DD6E47">
        <w:rPr>
          <w:rFonts w:hint="eastAsia"/>
          <w:rtl/>
        </w:rPr>
        <w:t>חובת</w:t>
      </w:r>
      <w:r w:rsidRPr="00DD6E47">
        <w:rPr>
          <w:rtl/>
        </w:rPr>
        <w:t xml:space="preserve"> </w:t>
      </w:r>
      <w:r w:rsidRPr="00DD6E47">
        <w:rPr>
          <w:rFonts w:hint="eastAsia"/>
          <w:rtl/>
        </w:rPr>
        <w:t>המכרזים</w:t>
      </w:r>
      <w:r w:rsidRPr="00DD6E47">
        <w:rPr>
          <w:rtl/>
        </w:rPr>
        <w:t xml:space="preserve">, </w:t>
      </w:r>
      <w:r w:rsidRPr="00DD6E47">
        <w:rPr>
          <w:rFonts w:hint="eastAsia"/>
          <w:rtl/>
        </w:rPr>
        <w:t>התשנ</w:t>
      </w:r>
      <w:r w:rsidRPr="00DD6E47">
        <w:rPr>
          <w:rtl/>
        </w:rPr>
        <w:t xml:space="preserve">"ג-1993, </w:t>
      </w:r>
      <w:r w:rsidRPr="00DD6E47">
        <w:rPr>
          <w:rFonts w:hint="eastAsia"/>
          <w:rtl/>
        </w:rPr>
        <w:t>בהתאם</w:t>
      </w:r>
      <w:r w:rsidRPr="00DD6E47">
        <w:rPr>
          <w:rtl/>
        </w:rPr>
        <w:t xml:space="preserve"> </w:t>
      </w:r>
      <w:r w:rsidRPr="00DD6E47">
        <w:rPr>
          <w:rFonts w:hint="eastAsia"/>
          <w:rtl/>
        </w:rPr>
        <w:t>לחוק</w:t>
      </w:r>
      <w:r w:rsidRPr="00DD6E47">
        <w:rPr>
          <w:rtl/>
        </w:rPr>
        <w:t xml:space="preserve"> </w:t>
      </w:r>
      <w:r w:rsidRPr="00DD6E47">
        <w:rPr>
          <w:rFonts w:hint="eastAsia"/>
          <w:rtl/>
        </w:rPr>
        <w:t>חופש</w:t>
      </w:r>
      <w:r w:rsidRPr="00DD6E47">
        <w:rPr>
          <w:rtl/>
        </w:rPr>
        <w:t xml:space="preserve"> </w:t>
      </w:r>
      <w:r w:rsidRPr="00DD6E47">
        <w:rPr>
          <w:rFonts w:hint="eastAsia"/>
          <w:rtl/>
        </w:rPr>
        <w:t>המיד</w:t>
      </w:r>
      <w:r w:rsidR="000216A4" w:rsidRPr="00DD6E47">
        <w:rPr>
          <w:rFonts w:hint="eastAsia"/>
          <w:rtl/>
        </w:rPr>
        <w:t>ע</w:t>
      </w:r>
      <w:r w:rsidR="000216A4" w:rsidRPr="00DD6E47">
        <w:rPr>
          <w:rtl/>
        </w:rPr>
        <w:t xml:space="preserve">, התשנ"ח-1998, ובהתאם להלכה </w:t>
      </w:r>
      <w:r w:rsidRPr="00DD6E47">
        <w:rPr>
          <w:rFonts w:hint="eastAsia"/>
          <w:rtl/>
        </w:rPr>
        <w:t>הפסוקה</w:t>
      </w:r>
      <w:r w:rsidRPr="00DD6E47">
        <w:rPr>
          <w:rtl/>
        </w:rPr>
        <w:t>.</w:t>
      </w:r>
    </w:p>
    <w:p w14:paraId="2AC7F253"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מציע</w:t>
      </w:r>
      <w:r w:rsidRPr="00DD6E47">
        <w:rPr>
          <w:rtl/>
        </w:rPr>
        <w:t xml:space="preserve"> </w:t>
      </w:r>
      <w:r w:rsidRPr="00DD6E47">
        <w:rPr>
          <w:rFonts w:hint="eastAsia"/>
          <w:rtl/>
        </w:rPr>
        <w:t>הסבור</w:t>
      </w:r>
      <w:r w:rsidRPr="00DD6E47">
        <w:rPr>
          <w:rtl/>
        </w:rPr>
        <w:t xml:space="preserve"> </w:t>
      </w:r>
      <w:r w:rsidRPr="00DD6E47">
        <w:rPr>
          <w:rFonts w:hint="eastAsia"/>
          <w:rtl/>
        </w:rPr>
        <w:t>כי</w:t>
      </w:r>
      <w:r w:rsidRPr="00DD6E47">
        <w:rPr>
          <w:rtl/>
        </w:rPr>
        <w:t xml:space="preserve"> </w:t>
      </w:r>
      <w:r w:rsidRPr="00DD6E47">
        <w:rPr>
          <w:rFonts w:hint="eastAsia"/>
          <w:rtl/>
        </w:rPr>
        <w:t>חלקים</w:t>
      </w:r>
      <w:r w:rsidRPr="00DD6E47">
        <w:rPr>
          <w:rtl/>
        </w:rPr>
        <w:t xml:space="preserve"> </w:t>
      </w:r>
      <w:r w:rsidRPr="00DD6E47">
        <w:rPr>
          <w:rFonts w:hint="eastAsia"/>
          <w:rtl/>
        </w:rPr>
        <w:t>מהצעתו</w:t>
      </w:r>
      <w:r w:rsidRPr="00DD6E47">
        <w:rPr>
          <w:rtl/>
        </w:rPr>
        <w:t xml:space="preserve"> </w:t>
      </w:r>
      <w:r w:rsidRPr="00DD6E47">
        <w:rPr>
          <w:rFonts w:hint="eastAsia"/>
          <w:rtl/>
        </w:rPr>
        <w:t>כוללים</w:t>
      </w:r>
      <w:r w:rsidRPr="00DD6E47">
        <w:rPr>
          <w:rtl/>
        </w:rPr>
        <w:t xml:space="preserve"> </w:t>
      </w:r>
      <w:r w:rsidRPr="00DD6E47">
        <w:rPr>
          <w:rFonts w:hint="eastAsia"/>
          <w:rtl/>
        </w:rPr>
        <w:t>סודות</w:t>
      </w:r>
      <w:r w:rsidRPr="00DD6E47">
        <w:rPr>
          <w:rtl/>
        </w:rPr>
        <w:t xml:space="preserve"> </w:t>
      </w:r>
      <w:r w:rsidRPr="00DD6E47">
        <w:rPr>
          <w:rFonts w:hint="eastAsia"/>
          <w:rtl/>
        </w:rPr>
        <w:t>מסחר</w:t>
      </w:r>
      <w:r w:rsidR="000216A4" w:rsidRPr="00DD6E47">
        <w:rPr>
          <w:rFonts w:hint="eastAsia"/>
          <w:rtl/>
        </w:rPr>
        <w:t>יים</w:t>
      </w:r>
      <w:r w:rsidR="000216A4" w:rsidRPr="00DD6E47">
        <w:rPr>
          <w:rtl/>
        </w:rPr>
        <w:t xml:space="preserve"> ו/או סודות מקצועיים (להלן </w:t>
      </w:r>
      <w:r w:rsidRPr="00DD6E47">
        <w:rPr>
          <w:rtl/>
        </w:rPr>
        <w:t>– חלקים סודיים), שלדעתו אין לאפשר את העיון בהם ל</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53A817F8"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יציין</w:t>
      </w:r>
      <w:r w:rsidRPr="00DD6E47">
        <w:rPr>
          <w:rtl/>
        </w:rPr>
        <w:t xml:space="preserve"> </w:t>
      </w:r>
      <w:r w:rsidRPr="00DD6E47">
        <w:rPr>
          <w:rFonts w:hint="eastAsia"/>
          <w:rtl/>
        </w:rPr>
        <w:t>ב</w:t>
      </w:r>
      <w:r w:rsidR="000216A4" w:rsidRPr="00DD6E47">
        <w:rPr>
          <w:rFonts w:hint="eastAsia"/>
          <w:rtl/>
        </w:rPr>
        <w:t>מפורש</w:t>
      </w:r>
      <w:r w:rsidR="000216A4" w:rsidRPr="00DD6E47">
        <w:rPr>
          <w:rtl/>
        </w:rPr>
        <w:t xml:space="preserve"> </w:t>
      </w:r>
      <w:r w:rsidR="000216A4" w:rsidRPr="00DD6E47">
        <w:rPr>
          <w:rFonts w:hint="eastAsia"/>
          <w:rtl/>
        </w:rPr>
        <w:t>בהצעתו</w:t>
      </w:r>
      <w:r w:rsidR="000216A4" w:rsidRPr="00DD6E47">
        <w:rPr>
          <w:rtl/>
        </w:rPr>
        <w:t xml:space="preserve"> </w:t>
      </w:r>
      <w:r w:rsidR="000216A4" w:rsidRPr="00DD6E47">
        <w:rPr>
          <w:rFonts w:hint="eastAsia"/>
          <w:rtl/>
        </w:rPr>
        <w:t>מהם</w:t>
      </w:r>
      <w:r w:rsidR="000216A4" w:rsidRPr="00DD6E47">
        <w:rPr>
          <w:rtl/>
        </w:rPr>
        <w:t xml:space="preserve"> </w:t>
      </w:r>
      <w:r w:rsidR="000216A4" w:rsidRPr="00DD6E47">
        <w:rPr>
          <w:rFonts w:hint="eastAsia"/>
          <w:rtl/>
        </w:rPr>
        <w:t>החלקים</w:t>
      </w:r>
      <w:r w:rsidR="000216A4" w:rsidRPr="00DD6E47">
        <w:rPr>
          <w:rtl/>
        </w:rPr>
        <w:t xml:space="preserve"> </w:t>
      </w:r>
      <w:r w:rsidR="000216A4" w:rsidRPr="00DD6E47">
        <w:rPr>
          <w:rFonts w:hint="eastAsia"/>
          <w:rtl/>
        </w:rPr>
        <w:t>הסודיים</w:t>
      </w:r>
      <w:r w:rsidR="000216A4" w:rsidRPr="00DD6E47">
        <w:rPr>
          <w:rtl/>
        </w:rPr>
        <w:t>.</w:t>
      </w:r>
    </w:p>
    <w:p w14:paraId="72AC594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lastRenderedPageBreak/>
        <w:t>יסמן</w:t>
      </w:r>
      <w:r w:rsidRPr="00DD6E47">
        <w:rPr>
          <w:rtl/>
        </w:rPr>
        <w:t xml:space="preserve"> </w:t>
      </w:r>
      <w:r w:rsidRPr="00DD6E47">
        <w:rPr>
          <w:rFonts w:hint="eastAsia"/>
          <w:rtl/>
        </w:rPr>
        <w:t>את</w:t>
      </w:r>
      <w:r w:rsidRPr="00DD6E47">
        <w:rPr>
          <w:rtl/>
        </w:rPr>
        <w:t xml:space="preserve"> </w:t>
      </w:r>
      <w:r w:rsidRPr="00DD6E47">
        <w:rPr>
          <w:rFonts w:hint="eastAsia"/>
          <w:rtl/>
        </w:rPr>
        <w:t>החלקים</w:t>
      </w:r>
      <w:r w:rsidRPr="00DD6E47">
        <w:rPr>
          <w:rtl/>
        </w:rPr>
        <w:t xml:space="preserve"> </w:t>
      </w:r>
      <w:r w:rsidRPr="00DD6E47">
        <w:rPr>
          <w:rFonts w:hint="eastAsia"/>
          <w:rtl/>
        </w:rPr>
        <w:t>הסודי</w:t>
      </w:r>
      <w:r w:rsidR="000216A4" w:rsidRPr="00DD6E47">
        <w:rPr>
          <w:rFonts w:hint="eastAsia"/>
          <w:rtl/>
        </w:rPr>
        <w:t>ים</w:t>
      </w:r>
      <w:r w:rsidR="000216A4" w:rsidRPr="00DD6E47">
        <w:rPr>
          <w:rtl/>
        </w:rPr>
        <w:t xml:space="preserve"> </w:t>
      </w:r>
      <w:r w:rsidR="000216A4" w:rsidRPr="00DD6E47">
        <w:rPr>
          <w:rFonts w:hint="eastAsia"/>
          <w:rtl/>
        </w:rPr>
        <w:t>שבהצעתו</w:t>
      </w:r>
      <w:r w:rsidR="000216A4" w:rsidRPr="00DD6E47">
        <w:rPr>
          <w:rtl/>
        </w:rPr>
        <w:t xml:space="preserve"> </w:t>
      </w:r>
      <w:r w:rsidR="000216A4" w:rsidRPr="00DD6E47">
        <w:rPr>
          <w:rFonts w:hint="eastAsia"/>
          <w:rtl/>
        </w:rPr>
        <w:t>באופן</w:t>
      </w:r>
      <w:r w:rsidR="000216A4" w:rsidRPr="00DD6E47">
        <w:rPr>
          <w:rtl/>
        </w:rPr>
        <w:t xml:space="preserve"> </w:t>
      </w:r>
      <w:r w:rsidR="000216A4" w:rsidRPr="00DD6E47">
        <w:rPr>
          <w:rFonts w:hint="eastAsia"/>
          <w:rtl/>
        </w:rPr>
        <w:t>ברור</w:t>
      </w:r>
      <w:r w:rsidR="000216A4" w:rsidRPr="00DD6E47">
        <w:rPr>
          <w:rtl/>
        </w:rPr>
        <w:t xml:space="preserve"> </w:t>
      </w:r>
      <w:r w:rsidR="000216A4" w:rsidRPr="00DD6E47">
        <w:rPr>
          <w:rFonts w:hint="eastAsia"/>
          <w:rtl/>
        </w:rPr>
        <w:t>וחד</w:t>
      </w:r>
      <w:r w:rsidR="000216A4" w:rsidRPr="00DD6E47">
        <w:rPr>
          <w:rtl/>
        </w:rPr>
        <w:t>-משמעי.</w:t>
      </w:r>
    </w:p>
    <w:p w14:paraId="58EB3232"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במידת</w:t>
      </w:r>
      <w:r w:rsidRPr="00DD6E47">
        <w:rPr>
          <w:rtl/>
        </w:rPr>
        <w:t xml:space="preserve"> </w:t>
      </w:r>
      <w:r w:rsidRPr="00DD6E47">
        <w:rPr>
          <w:rFonts w:hint="eastAsia"/>
          <w:rtl/>
        </w:rPr>
        <w:t>האפשר</w:t>
      </w:r>
      <w:r w:rsidRPr="00DD6E47">
        <w:rPr>
          <w:rtl/>
        </w:rPr>
        <w:t xml:space="preserve"> </w:t>
      </w:r>
      <w:r w:rsidRPr="00DD6E47">
        <w:rPr>
          <w:rFonts w:hint="eastAsia"/>
          <w:rtl/>
        </w:rPr>
        <w:t>יפריד</w:t>
      </w:r>
      <w:r w:rsidRPr="00DD6E47">
        <w:rPr>
          <w:rtl/>
        </w:rPr>
        <w:t xml:space="preserve"> </w:t>
      </w:r>
      <w:r w:rsidRPr="00DD6E47">
        <w:rPr>
          <w:rFonts w:hint="eastAsia"/>
          <w:rtl/>
        </w:rPr>
        <w:t>חלקים</w:t>
      </w:r>
      <w:r w:rsidRPr="00DD6E47">
        <w:rPr>
          <w:rtl/>
        </w:rPr>
        <w:t xml:space="preserve"> </w:t>
      </w:r>
      <w:r w:rsidRPr="00DD6E47">
        <w:rPr>
          <w:rFonts w:hint="eastAsia"/>
          <w:rtl/>
        </w:rPr>
        <w:t>אלה</w:t>
      </w:r>
      <w:r w:rsidRPr="00DD6E47">
        <w:rPr>
          <w:rtl/>
        </w:rPr>
        <w:t xml:space="preserve"> </w:t>
      </w:r>
      <w:r w:rsidRPr="00DD6E47">
        <w:rPr>
          <w:rFonts w:hint="eastAsia"/>
          <w:rtl/>
        </w:rPr>
        <w:t>מכלל</w:t>
      </w:r>
      <w:r w:rsidRPr="00DD6E47">
        <w:rPr>
          <w:rtl/>
        </w:rPr>
        <w:t xml:space="preserve"> </w:t>
      </w:r>
      <w:r w:rsidRPr="00DD6E47">
        <w:rPr>
          <w:rFonts w:hint="eastAsia"/>
          <w:rtl/>
        </w:rPr>
        <w:t>ההצעה</w:t>
      </w:r>
      <w:r w:rsidRPr="00DD6E47">
        <w:rPr>
          <w:rtl/>
        </w:rPr>
        <w:t xml:space="preserve"> </w:t>
      </w:r>
      <w:r w:rsidRPr="00DD6E47">
        <w:rPr>
          <w:rFonts w:hint="eastAsia"/>
          <w:rtl/>
        </w:rPr>
        <w:t>הפרדה</w:t>
      </w:r>
      <w:r w:rsidRPr="00DD6E47">
        <w:rPr>
          <w:rtl/>
        </w:rPr>
        <w:t xml:space="preserve"> </w:t>
      </w:r>
      <w:r w:rsidRPr="00DD6E47">
        <w:rPr>
          <w:rFonts w:hint="eastAsia"/>
          <w:rtl/>
        </w:rPr>
        <w:t>פיזית</w:t>
      </w:r>
      <w:r w:rsidRPr="00DD6E47">
        <w:rPr>
          <w:rtl/>
        </w:rPr>
        <w:t>.</w:t>
      </w:r>
    </w:p>
    <w:p w14:paraId="51F183CD"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מציע</w:t>
      </w:r>
      <w:r w:rsidRPr="00DD6E47">
        <w:rPr>
          <w:rtl/>
        </w:rPr>
        <w:t xml:space="preserve"> שלא סימן חלקים בהצעתו כסודיים יראוהו כמי שמסכים למסירת ההצעה </w:t>
      </w:r>
      <w:r w:rsidR="000216A4" w:rsidRPr="00DD6E47">
        <w:rPr>
          <w:rFonts w:hint="eastAsia"/>
          <w:rtl/>
        </w:rPr>
        <w:t>כולה</w:t>
      </w:r>
      <w:r w:rsidR="000216A4" w:rsidRPr="00DD6E47">
        <w:rPr>
          <w:rtl/>
        </w:rPr>
        <w:t xml:space="preserve"> </w:t>
      </w:r>
      <w:r w:rsidR="000216A4" w:rsidRPr="00DD6E47">
        <w:rPr>
          <w:rFonts w:hint="eastAsia"/>
          <w:rtl/>
        </w:rPr>
        <w:t>לעיון</w:t>
      </w:r>
      <w:r w:rsidR="000216A4" w:rsidRPr="00DD6E47">
        <w:rPr>
          <w:rtl/>
        </w:rPr>
        <w:t xml:space="preserve"> </w:t>
      </w:r>
      <w:r w:rsidR="000216A4" w:rsidRPr="00DD6E47">
        <w:rPr>
          <w:rFonts w:hint="eastAsia"/>
          <w:rtl/>
        </w:rPr>
        <w:t>מציעים</w:t>
      </w:r>
      <w:r w:rsidR="000216A4" w:rsidRPr="00DD6E47">
        <w:rPr>
          <w:rtl/>
        </w:rPr>
        <w:t xml:space="preserve"> </w:t>
      </w:r>
      <w:r w:rsidR="000216A4" w:rsidRPr="00DD6E47">
        <w:rPr>
          <w:rFonts w:hint="eastAsia"/>
          <w:rtl/>
        </w:rPr>
        <w:t>אחרים</w:t>
      </w:r>
      <w:r w:rsidR="000216A4" w:rsidRPr="00DD6E47">
        <w:rPr>
          <w:rtl/>
        </w:rPr>
        <w:t>.</w:t>
      </w:r>
    </w:p>
    <w:p w14:paraId="395A2EEF" w14:textId="77777777" w:rsidR="000216A4" w:rsidRPr="00CA6E12" w:rsidRDefault="00CA56BD" w:rsidP="00DD6E47">
      <w:pPr>
        <w:widowControl w:val="0"/>
        <w:numPr>
          <w:ilvl w:val="2"/>
          <w:numId w:val="4"/>
        </w:numPr>
        <w:tabs>
          <w:tab w:val="left" w:pos="425"/>
          <w:tab w:val="left" w:pos="850"/>
        </w:tabs>
        <w:adjustRightInd w:val="0"/>
        <w:spacing w:before="120" w:line="276" w:lineRule="auto"/>
        <w:ind w:left="1470" w:hanging="720"/>
        <w:jc w:val="both"/>
        <w:textAlignment w:val="baseline"/>
        <w:outlineLvl w:val="7"/>
      </w:pPr>
      <w:r w:rsidRPr="00DD6E47">
        <w:rPr>
          <w:rFonts w:hint="eastAsia"/>
          <w:rtl/>
        </w:rPr>
        <w:t>סימון</w:t>
      </w:r>
      <w:r w:rsidRPr="00DD6E47">
        <w:rPr>
          <w:rtl/>
        </w:rPr>
        <w:t xml:space="preserve"> </w:t>
      </w:r>
      <w:r w:rsidRPr="00DD6E47">
        <w:rPr>
          <w:rFonts w:hint="eastAsia"/>
          <w:rtl/>
        </w:rPr>
        <w:t>חלקים</w:t>
      </w:r>
      <w:r w:rsidRPr="00DD6E47">
        <w:rPr>
          <w:rtl/>
        </w:rPr>
        <w:t xml:space="preserve"> </w:t>
      </w:r>
      <w:r w:rsidRPr="00DD6E47">
        <w:rPr>
          <w:rFonts w:hint="eastAsia"/>
          <w:rtl/>
        </w:rPr>
        <w:t>בהצעה</w:t>
      </w:r>
      <w:r w:rsidRPr="00DD6E47">
        <w:rPr>
          <w:rtl/>
        </w:rPr>
        <w:t xml:space="preserve"> </w:t>
      </w:r>
      <w:r w:rsidRPr="00DD6E47">
        <w:rPr>
          <w:rFonts w:hint="eastAsia"/>
          <w:rtl/>
        </w:rPr>
        <w:t>כסודיים</w:t>
      </w:r>
      <w:r w:rsidRPr="00DD6E47">
        <w:rPr>
          <w:rtl/>
        </w:rPr>
        <w:t xml:space="preserve"> </w:t>
      </w:r>
      <w:r w:rsidRPr="00DD6E47">
        <w:rPr>
          <w:rFonts w:hint="eastAsia"/>
          <w:rtl/>
        </w:rPr>
        <w:t>מהווה</w:t>
      </w:r>
      <w:r w:rsidRPr="00DD6E47">
        <w:rPr>
          <w:rtl/>
        </w:rPr>
        <w:t xml:space="preserve"> </w:t>
      </w:r>
      <w:r w:rsidRPr="00DD6E47">
        <w:rPr>
          <w:rFonts w:hint="eastAsia"/>
          <w:rtl/>
        </w:rPr>
        <w:t>הודאה</w:t>
      </w:r>
      <w:r w:rsidR="000216A4" w:rsidRPr="00DD6E47">
        <w:rPr>
          <w:rtl/>
        </w:rPr>
        <w:t xml:space="preserve"> בכך שחלקים אלה בהצעה סודיים גם </w:t>
      </w:r>
      <w:r w:rsidRPr="00DD6E47">
        <w:rPr>
          <w:rFonts w:hint="eastAsia"/>
          <w:rtl/>
        </w:rPr>
        <w:t>בהצעותיהם</w:t>
      </w:r>
      <w:r w:rsidRPr="00DD6E47">
        <w:rPr>
          <w:rtl/>
        </w:rPr>
        <w:t xml:space="preserve"> </w:t>
      </w:r>
      <w:r w:rsidRPr="00DD6E47">
        <w:rPr>
          <w:rFonts w:hint="eastAsia"/>
          <w:rtl/>
        </w:rPr>
        <w:t>של</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 xml:space="preserve">, </w:t>
      </w:r>
      <w:r w:rsidRPr="00DD6E47">
        <w:rPr>
          <w:rFonts w:hint="eastAsia"/>
          <w:rtl/>
        </w:rPr>
        <w:t>ומכאן</w:t>
      </w:r>
      <w:r w:rsidRPr="00DD6E47">
        <w:rPr>
          <w:rtl/>
        </w:rPr>
        <w:t xml:space="preserve"> </w:t>
      </w:r>
      <w:r w:rsidRPr="00DD6E47">
        <w:rPr>
          <w:rFonts w:hint="eastAsia"/>
          <w:rtl/>
        </w:rPr>
        <w:t>שהמציע</w:t>
      </w:r>
      <w:r w:rsidRPr="00DD6E47">
        <w:rPr>
          <w:rtl/>
        </w:rPr>
        <w:t xml:space="preserve"> </w:t>
      </w:r>
      <w:r w:rsidRPr="00DD6E47">
        <w:rPr>
          <w:rFonts w:hint="eastAsia"/>
          <w:rtl/>
        </w:rPr>
        <w:t>מוותר</w:t>
      </w:r>
      <w:r w:rsidRPr="00DD6E47">
        <w:rPr>
          <w:rtl/>
        </w:rPr>
        <w:t xml:space="preserve"> </w:t>
      </w:r>
      <w:r w:rsidRPr="00DD6E47">
        <w:rPr>
          <w:rFonts w:hint="eastAsia"/>
          <w:rtl/>
        </w:rPr>
        <w:t>מראש</w:t>
      </w:r>
      <w:r w:rsidRPr="00DD6E47">
        <w:rPr>
          <w:rtl/>
        </w:rPr>
        <w:t xml:space="preserve"> </w:t>
      </w:r>
      <w:r w:rsidRPr="00DD6E47">
        <w:rPr>
          <w:rFonts w:hint="eastAsia"/>
          <w:rtl/>
        </w:rPr>
        <w:t>על</w:t>
      </w:r>
      <w:r w:rsidRPr="00DD6E47">
        <w:rPr>
          <w:rtl/>
        </w:rPr>
        <w:t xml:space="preserve"> </w:t>
      </w:r>
      <w:r w:rsidRPr="00DD6E47">
        <w:rPr>
          <w:rFonts w:hint="eastAsia"/>
          <w:rtl/>
        </w:rPr>
        <w:t>זכות</w:t>
      </w:r>
      <w:r w:rsidRPr="00DD6E47">
        <w:rPr>
          <w:rtl/>
        </w:rPr>
        <w:t xml:space="preserve"> </w:t>
      </w:r>
      <w:r w:rsidRPr="00DD6E47">
        <w:rPr>
          <w:rFonts w:hint="eastAsia"/>
          <w:rtl/>
        </w:rPr>
        <w:t>העיון</w:t>
      </w:r>
      <w:r w:rsidRPr="00DD6E47">
        <w:rPr>
          <w:rtl/>
        </w:rPr>
        <w:t xml:space="preserve"> </w:t>
      </w:r>
      <w:r w:rsidRPr="00DD6E47">
        <w:rPr>
          <w:rFonts w:hint="eastAsia"/>
          <w:rtl/>
        </w:rPr>
        <w:t>בחלקים</w:t>
      </w:r>
      <w:r w:rsidRPr="00DD6E47">
        <w:rPr>
          <w:rtl/>
        </w:rPr>
        <w:t xml:space="preserve"> </w:t>
      </w:r>
      <w:r w:rsidRPr="00DD6E47">
        <w:rPr>
          <w:rFonts w:hint="eastAsia"/>
          <w:rtl/>
        </w:rPr>
        <w:t>אלה</w:t>
      </w:r>
      <w:r w:rsidRPr="00DD6E47">
        <w:rPr>
          <w:rtl/>
        </w:rPr>
        <w:t xml:space="preserve"> </w:t>
      </w:r>
      <w:r w:rsidRPr="00DD6E47">
        <w:rPr>
          <w:rFonts w:hint="eastAsia"/>
          <w:rtl/>
        </w:rPr>
        <w:t>של</w:t>
      </w:r>
      <w:r w:rsidRPr="00DD6E47">
        <w:rPr>
          <w:rtl/>
        </w:rPr>
        <w:t xml:space="preserve"> </w:t>
      </w:r>
      <w:r w:rsidRPr="00DD6E47">
        <w:rPr>
          <w:rFonts w:hint="eastAsia"/>
          <w:rtl/>
        </w:rPr>
        <w:t>הצעות</w:t>
      </w:r>
      <w:r w:rsidRPr="00DD6E47">
        <w:rPr>
          <w:rtl/>
        </w:rPr>
        <w:t xml:space="preserve"> </w:t>
      </w:r>
      <w:r w:rsidRPr="00DD6E47">
        <w:rPr>
          <w:rFonts w:hint="eastAsia"/>
          <w:rtl/>
        </w:rPr>
        <w:t>המציעים</w:t>
      </w:r>
      <w:r w:rsidRPr="00DD6E47">
        <w:rPr>
          <w:rtl/>
        </w:rPr>
        <w:t xml:space="preserve"> </w:t>
      </w:r>
      <w:r w:rsidRPr="00DD6E47">
        <w:rPr>
          <w:rFonts w:hint="eastAsia"/>
          <w:rtl/>
        </w:rPr>
        <w:t>האחרים</w:t>
      </w:r>
      <w:r w:rsidRPr="00DD6E47">
        <w:rPr>
          <w:rtl/>
        </w:rPr>
        <w:t>.</w:t>
      </w:r>
    </w:p>
    <w:p w14:paraId="53C74A09"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יודגש</w:t>
      </w:r>
      <w:r w:rsidR="000216A4" w:rsidRPr="00DD6E47">
        <w:rPr>
          <w:rtl/>
        </w:rPr>
        <w:t xml:space="preserve"> כי </w:t>
      </w:r>
      <w:r w:rsidRPr="00DD6E47">
        <w:rPr>
          <w:rFonts w:hint="eastAsia"/>
          <w:rtl/>
        </w:rPr>
        <w:t>שיקול</w:t>
      </w:r>
      <w:r w:rsidRPr="00DD6E47">
        <w:rPr>
          <w:rtl/>
        </w:rPr>
        <w:t xml:space="preserve"> הדעת בדבר היקף זכות העיון של </w:t>
      </w:r>
      <w:r w:rsidR="000216A4" w:rsidRPr="00DD6E47">
        <w:rPr>
          <w:rFonts w:hint="eastAsia"/>
          <w:rtl/>
        </w:rPr>
        <w:t>המציעים</w:t>
      </w:r>
      <w:r w:rsidR="000216A4" w:rsidRPr="00DD6E47">
        <w:rPr>
          <w:rtl/>
        </w:rPr>
        <w:t xml:space="preserve"> הינו של ועדת המכרזים </w:t>
      </w:r>
      <w:r w:rsidRPr="00DD6E47">
        <w:rPr>
          <w:rFonts w:hint="eastAsia"/>
          <w:rtl/>
        </w:rPr>
        <w:t>ושל</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בלבד</w:t>
      </w:r>
      <w:r w:rsidRPr="00DD6E47">
        <w:rPr>
          <w:rtl/>
        </w:rPr>
        <w:t xml:space="preserve">, </w:t>
      </w:r>
      <w:r w:rsidRPr="00DD6E47">
        <w:rPr>
          <w:rFonts w:hint="eastAsia"/>
          <w:rtl/>
        </w:rPr>
        <w:t>אשר</w:t>
      </w:r>
      <w:r w:rsidRPr="00DD6E47">
        <w:rPr>
          <w:rtl/>
        </w:rPr>
        <w:t xml:space="preserve"> </w:t>
      </w:r>
      <w:r w:rsidRPr="00DD6E47">
        <w:rPr>
          <w:rFonts w:hint="eastAsia"/>
          <w:rtl/>
        </w:rPr>
        <w:t>תפעל</w:t>
      </w:r>
      <w:r w:rsidRPr="00DD6E47">
        <w:rPr>
          <w:rtl/>
        </w:rPr>
        <w:t xml:space="preserve"> </w:t>
      </w:r>
      <w:r w:rsidRPr="00DD6E47">
        <w:rPr>
          <w:rFonts w:hint="eastAsia"/>
          <w:rtl/>
        </w:rPr>
        <w:t>בנושא</w:t>
      </w:r>
      <w:r w:rsidRPr="00DD6E47">
        <w:rPr>
          <w:rtl/>
        </w:rPr>
        <w:t xml:space="preserve"> </w:t>
      </w:r>
      <w:r w:rsidRPr="00DD6E47">
        <w:rPr>
          <w:rFonts w:hint="eastAsia"/>
          <w:rtl/>
        </w:rPr>
        <w:t>זה</w:t>
      </w:r>
      <w:r w:rsidRPr="00DD6E47">
        <w:rPr>
          <w:rtl/>
        </w:rPr>
        <w:t xml:space="preserve"> </w:t>
      </w:r>
      <w:r w:rsidRPr="00DD6E47">
        <w:rPr>
          <w:rFonts w:hint="eastAsia"/>
          <w:rtl/>
        </w:rPr>
        <w:t>בהתאם</w:t>
      </w:r>
      <w:r w:rsidRPr="00DD6E47">
        <w:rPr>
          <w:rtl/>
        </w:rPr>
        <w:t xml:space="preserve"> </w:t>
      </w:r>
      <w:r w:rsidRPr="00DD6E47">
        <w:rPr>
          <w:rFonts w:hint="eastAsia"/>
          <w:rtl/>
        </w:rPr>
        <w:t>לדיני</w:t>
      </w:r>
      <w:r w:rsidRPr="00DD6E47">
        <w:rPr>
          <w:rtl/>
        </w:rPr>
        <w:t xml:space="preserve"> </w:t>
      </w:r>
      <w:r w:rsidRPr="00DD6E47">
        <w:rPr>
          <w:rFonts w:hint="eastAsia"/>
          <w:rtl/>
        </w:rPr>
        <w:t>המכרזים</w:t>
      </w:r>
      <w:r w:rsidRPr="00DD6E47">
        <w:rPr>
          <w:rtl/>
        </w:rPr>
        <w:t xml:space="preserve"> </w:t>
      </w:r>
      <w:r w:rsidRPr="00DD6E47">
        <w:rPr>
          <w:rFonts w:hint="eastAsia"/>
          <w:rtl/>
        </w:rPr>
        <w:t>ולאמות</w:t>
      </w:r>
      <w:r w:rsidRPr="00DD6E47">
        <w:rPr>
          <w:rtl/>
        </w:rPr>
        <w:t xml:space="preserve"> </w:t>
      </w:r>
      <w:r w:rsidRPr="00DD6E47">
        <w:rPr>
          <w:rFonts w:hint="eastAsia"/>
          <w:rtl/>
        </w:rPr>
        <w:t>המידה</w:t>
      </w:r>
      <w:r w:rsidRPr="00DD6E47">
        <w:rPr>
          <w:rtl/>
        </w:rPr>
        <w:t xml:space="preserve"> </w:t>
      </w:r>
      <w:r w:rsidRPr="00DD6E47">
        <w:rPr>
          <w:rFonts w:hint="eastAsia"/>
          <w:rtl/>
        </w:rPr>
        <w:t>המחייבות</w:t>
      </w:r>
      <w:r w:rsidRPr="00DD6E47">
        <w:rPr>
          <w:rtl/>
        </w:rPr>
        <w:t xml:space="preserve"> </w:t>
      </w:r>
      <w:r w:rsidRPr="00DD6E47">
        <w:rPr>
          <w:rFonts w:hint="eastAsia"/>
          <w:rtl/>
        </w:rPr>
        <w:t>רשות</w:t>
      </w:r>
      <w:r w:rsidRPr="00DD6E47">
        <w:rPr>
          <w:rtl/>
        </w:rPr>
        <w:t xml:space="preserve"> </w:t>
      </w:r>
      <w:proofErr w:type="spellStart"/>
      <w:r w:rsidRPr="00DD6E47">
        <w:rPr>
          <w:rFonts w:hint="eastAsia"/>
          <w:rtl/>
        </w:rPr>
        <w:t>מינהלית</w:t>
      </w:r>
      <w:proofErr w:type="spellEnd"/>
      <w:r w:rsidRPr="00DD6E47">
        <w:rPr>
          <w:rtl/>
        </w:rPr>
        <w:t>.</w:t>
      </w:r>
    </w:p>
    <w:p w14:paraId="1F70127D" w14:textId="77777777" w:rsidR="000216A4"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לאפשר</w:t>
      </w:r>
      <w:r w:rsidRPr="00DD6E47">
        <w:rPr>
          <w:rtl/>
        </w:rPr>
        <w:t xml:space="preserve"> </w:t>
      </w:r>
      <w:r w:rsidRPr="00DD6E47">
        <w:rPr>
          <w:rFonts w:hint="eastAsia"/>
          <w:rtl/>
        </w:rPr>
        <w:t>עיון</w:t>
      </w:r>
      <w:r w:rsidRPr="00DD6E47">
        <w:rPr>
          <w:rtl/>
        </w:rPr>
        <w:t xml:space="preserve"> </w:t>
      </w:r>
      <w:r w:rsidRPr="00DD6E47">
        <w:rPr>
          <w:rFonts w:hint="eastAsia"/>
          <w:rtl/>
        </w:rPr>
        <w:t>בחלקים</w:t>
      </w:r>
      <w:r w:rsidRPr="00DD6E47">
        <w:rPr>
          <w:rtl/>
        </w:rPr>
        <w:t xml:space="preserve"> </w:t>
      </w:r>
      <w:r w:rsidRPr="00DD6E47">
        <w:rPr>
          <w:rFonts w:hint="eastAsia"/>
          <w:rtl/>
        </w:rPr>
        <w:t>המפורטים</w:t>
      </w:r>
      <w:r w:rsidRPr="00DD6E47">
        <w:rPr>
          <w:rtl/>
        </w:rPr>
        <w:t xml:space="preserve"> </w:t>
      </w:r>
      <w:r w:rsidRPr="00DD6E47">
        <w:rPr>
          <w:rFonts w:hint="eastAsia"/>
          <w:rtl/>
        </w:rPr>
        <w:t>בהצעת</w:t>
      </w:r>
      <w:r w:rsidRPr="00DD6E47">
        <w:rPr>
          <w:rtl/>
        </w:rPr>
        <w:t xml:space="preserve"> </w:t>
      </w:r>
      <w:r w:rsidRPr="00DD6E47">
        <w:rPr>
          <w:rFonts w:hint="eastAsia"/>
          <w:rtl/>
        </w:rPr>
        <w:t>המציע</w:t>
      </w:r>
      <w:r w:rsidRPr="00DD6E47">
        <w:rPr>
          <w:rtl/>
        </w:rPr>
        <w:t xml:space="preserve"> </w:t>
      </w:r>
      <w:r w:rsidRPr="00DD6E47">
        <w:rPr>
          <w:rFonts w:hint="eastAsia"/>
          <w:rtl/>
        </w:rPr>
        <w:t>הגם</w:t>
      </w:r>
      <w:r w:rsidRPr="00DD6E47">
        <w:rPr>
          <w:rtl/>
        </w:rPr>
        <w:t xml:space="preserve"> </w:t>
      </w:r>
      <w:r w:rsidRPr="00DD6E47">
        <w:rPr>
          <w:rFonts w:hint="eastAsia"/>
          <w:rtl/>
        </w:rPr>
        <w:t>שהמציע</w:t>
      </w:r>
      <w:r w:rsidRPr="00DD6E47">
        <w:rPr>
          <w:rtl/>
        </w:rPr>
        <w:t xml:space="preserve"> </w:t>
      </w:r>
      <w:r w:rsidRPr="00DD6E47">
        <w:rPr>
          <w:rFonts w:hint="eastAsia"/>
          <w:rtl/>
        </w:rPr>
        <w:t>הגדירם</w:t>
      </w:r>
      <w:r w:rsidRPr="00DD6E47">
        <w:rPr>
          <w:rtl/>
        </w:rPr>
        <w:t xml:space="preserve"> </w:t>
      </w:r>
      <w:r w:rsidRPr="00DD6E47">
        <w:rPr>
          <w:rFonts w:hint="eastAsia"/>
          <w:rtl/>
        </w:rPr>
        <w:t>כסודיים</w:t>
      </w:r>
      <w:r w:rsidRPr="00DD6E47">
        <w:rPr>
          <w:rtl/>
        </w:rPr>
        <w:t xml:space="preserve">, </w:t>
      </w:r>
      <w:r w:rsidRPr="00DD6E47">
        <w:rPr>
          <w:rFonts w:hint="eastAsia"/>
          <w:rtl/>
        </w:rPr>
        <w:t>תיתן</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התראה</w:t>
      </w:r>
      <w:r w:rsidRPr="00DD6E47">
        <w:rPr>
          <w:rtl/>
        </w:rPr>
        <w:t xml:space="preserve"> </w:t>
      </w:r>
      <w:r w:rsidRPr="00DD6E47">
        <w:rPr>
          <w:rFonts w:hint="eastAsia"/>
          <w:rtl/>
        </w:rPr>
        <w:t>למציע</w:t>
      </w:r>
      <w:r w:rsidRPr="00DD6E47">
        <w:rPr>
          <w:rtl/>
        </w:rPr>
        <w:t xml:space="preserve">, </w:t>
      </w:r>
      <w:r w:rsidRPr="00DD6E47">
        <w:rPr>
          <w:rFonts w:hint="eastAsia"/>
          <w:rtl/>
        </w:rPr>
        <w:t>ותאפשר</w:t>
      </w:r>
      <w:r w:rsidRPr="00DD6E47">
        <w:rPr>
          <w:rtl/>
        </w:rPr>
        <w:t xml:space="preserve"> </w:t>
      </w:r>
      <w:r w:rsidRPr="00DD6E47">
        <w:rPr>
          <w:rFonts w:hint="eastAsia"/>
          <w:rtl/>
        </w:rPr>
        <w:t>לו</w:t>
      </w:r>
      <w:r w:rsidRPr="00DD6E47">
        <w:rPr>
          <w:rtl/>
        </w:rPr>
        <w:t xml:space="preserve"> </w:t>
      </w:r>
      <w:r w:rsidRPr="00DD6E47">
        <w:rPr>
          <w:rFonts w:hint="eastAsia"/>
          <w:rtl/>
        </w:rPr>
        <w:t>להשיג</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בפניה</w:t>
      </w:r>
      <w:r w:rsidRPr="00DD6E47">
        <w:rPr>
          <w:rtl/>
        </w:rPr>
        <w:t xml:space="preserve"> </w:t>
      </w:r>
      <w:r w:rsidRPr="00DD6E47">
        <w:rPr>
          <w:rFonts w:hint="eastAsia"/>
          <w:rtl/>
        </w:rPr>
        <w:t>בתוך</w:t>
      </w:r>
      <w:r w:rsidRPr="00DD6E47">
        <w:rPr>
          <w:rtl/>
        </w:rPr>
        <w:t xml:space="preserve"> </w:t>
      </w:r>
      <w:r w:rsidRPr="00DD6E47">
        <w:rPr>
          <w:rFonts w:hint="eastAsia"/>
          <w:rtl/>
        </w:rPr>
        <w:t>פרק</w:t>
      </w:r>
      <w:r w:rsidRPr="00DD6E47">
        <w:rPr>
          <w:rtl/>
        </w:rPr>
        <w:t xml:space="preserve">  </w:t>
      </w:r>
      <w:r w:rsidRPr="00DD6E47">
        <w:rPr>
          <w:rFonts w:hint="eastAsia"/>
          <w:rtl/>
        </w:rPr>
        <w:t>זמן</w:t>
      </w:r>
      <w:r w:rsidRPr="00DD6E47">
        <w:rPr>
          <w:rtl/>
        </w:rPr>
        <w:t xml:space="preserve"> </w:t>
      </w:r>
      <w:r w:rsidRPr="00DD6E47">
        <w:rPr>
          <w:rFonts w:hint="eastAsia"/>
          <w:rtl/>
        </w:rPr>
        <w:t>ההולם</w:t>
      </w:r>
      <w:r w:rsidRPr="00DD6E47">
        <w:rPr>
          <w:rtl/>
        </w:rPr>
        <w:t xml:space="preserve"> </w:t>
      </w:r>
      <w:r w:rsidRPr="00DD6E47">
        <w:rPr>
          <w:rFonts w:hint="eastAsia"/>
          <w:rtl/>
        </w:rPr>
        <w:t>את</w:t>
      </w:r>
      <w:r w:rsidRPr="00DD6E47">
        <w:rPr>
          <w:rtl/>
        </w:rPr>
        <w:t xml:space="preserve"> </w:t>
      </w:r>
      <w:r w:rsidRPr="00DD6E47">
        <w:rPr>
          <w:rFonts w:hint="eastAsia"/>
          <w:rtl/>
        </w:rPr>
        <w:t>נסיבות</w:t>
      </w:r>
      <w:r w:rsidRPr="00DD6E47">
        <w:rPr>
          <w:rtl/>
        </w:rPr>
        <w:t xml:space="preserve"> </w:t>
      </w:r>
      <w:r w:rsidRPr="00DD6E47">
        <w:rPr>
          <w:rFonts w:hint="eastAsia"/>
          <w:rtl/>
        </w:rPr>
        <w:t>העניין</w:t>
      </w:r>
      <w:r w:rsidRPr="00DD6E47">
        <w:rPr>
          <w:rtl/>
        </w:rPr>
        <w:t>.</w:t>
      </w:r>
    </w:p>
    <w:p w14:paraId="2982095F" w14:textId="77777777" w:rsidR="0027208F"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DD6E47">
        <w:rPr>
          <w:rFonts w:hint="eastAsia"/>
          <w:rtl/>
        </w:rPr>
        <w:t>החליטה</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לדחות</w:t>
      </w:r>
      <w:r w:rsidRPr="00DD6E47">
        <w:rPr>
          <w:rtl/>
        </w:rPr>
        <w:t xml:space="preserve"> </w:t>
      </w:r>
      <w:r w:rsidRPr="00DD6E47">
        <w:rPr>
          <w:rFonts w:hint="eastAsia"/>
          <w:rtl/>
        </w:rPr>
        <w:t>את</w:t>
      </w:r>
      <w:r w:rsidRPr="00DD6E47">
        <w:rPr>
          <w:rtl/>
        </w:rPr>
        <w:t xml:space="preserve"> </w:t>
      </w:r>
      <w:r w:rsidRPr="00DD6E47">
        <w:rPr>
          <w:rFonts w:hint="eastAsia"/>
          <w:rtl/>
        </w:rPr>
        <w:t>ההשגה</w:t>
      </w:r>
      <w:r w:rsidRPr="00DD6E47">
        <w:rPr>
          <w:rtl/>
        </w:rPr>
        <w:t xml:space="preserve"> </w:t>
      </w:r>
      <w:r w:rsidRPr="00DD6E47">
        <w:rPr>
          <w:rFonts w:hint="eastAsia"/>
          <w:rtl/>
        </w:rPr>
        <w:t>של</w:t>
      </w:r>
      <w:r w:rsidRPr="00DD6E47">
        <w:rPr>
          <w:rtl/>
        </w:rPr>
        <w:t xml:space="preserve"> </w:t>
      </w:r>
      <w:r w:rsidRPr="00DD6E47">
        <w:rPr>
          <w:rFonts w:hint="eastAsia"/>
          <w:rtl/>
        </w:rPr>
        <w:t>המציע</w:t>
      </w:r>
      <w:r w:rsidRPr="00DD6E47">
        <w:rPr>
          <w:rtl/>
        </w:rPr>
        <w:t xml:space="preserve">, </w:t>
      </w:r>
      <w:r w:rsidRPr="00DD6E47">
        <w:rPr>
          <w:rFonts w:hint="eastAsia"/>
          <w:rtl/>
        </w:rPr>
        <w:t>תודיע</w:t>
      </w:r>
      <w:r w:rsidRPr="00DD6E47">
        <w:rPr>
          <w:rtl/>
        </w:rPr>
        <w:t xml:space="preserve"> </w:t>
      </w:r>
      <w:r w:rsidRPr="00DD6E47">
        <w:rPr>
          <w:rFonts w:hint="eastAsia"/>
          <w:rtl/>
        </w:rPr>
        <w:t>על</w:t>
      </w:r>
      <w:r w:rsidRPr="00DD6E47">
        <w:rPr>
          <w:rtl/>
        </w:rPr>
        <w:t xml:space="preserve"> </w:t>
      </w:r>
      <w:r w:rsidRPr="00DD6E47">
        <w:rPr>
          <w:rFonts w:hint="eastAsia"/>
          <w:rtl/>
        </w:rPr>
        <w:t>כך</w:t>
      </w:r>
      <w:r w:rsidRPr="00DD6E47">
        <w:rPr>
          <w:rtl/>
        </w:rPr>
        <w:t xml:space="preserve"> </w:t>
      </w:r>
      <w:r w:rsidRPr="00DD6E47">
        <w:rPr>
          <w:rFonts w:hint="eastAsia"/>
          <w:rtl/>
        </w:rPr>
        <w:t>ועדת</w:t>
      </w:r>
      <w:r w:rsidRPr="00DD6E47">
        <w:rPr>
          <w:rtl/>
        </w:rPr>
        <w:t xml:space="preserve"> </w:t>
      </w:r>
      <w:r w:rsidRPr="00DD6E47">
        <w:rPr>
          <w:rFonts w:hint="eastAsia"/>
          <w:rtl/>
        </w:rPr>
        <w:t>המכרזים</w:t>
      </w:r>
      <w:r w:rsidRPr="00DD6E47">
        <w:rPr>
          <w:rtl/>
        </w:rPr>
        <w:t xml:space="preserve"> </w:t>
      </w:r>
      <w:r w:rsidRPr="00DD6E47">
        <w:rPr>
          <w:rFonts w:hint="eastAsia"/>
          <w:rtl/>
        </w:rPr>
        <w:t>למציע</w:t>
      </w:r>
      <w:r w:rsidRPr="00DD6E47">
        <w:rPr>
          <w:rtl/>
        </w:rPr>
        <w:t xml:space="preserve">  </w:t>
      </w:r>
      <w:r w:rsidRPr="00DD6E47">
        <w:rPr>
          <w:rFonts w:hint="eastAsia"/>
          <w:rtl/>
        </w:rPr>
        <w:t>בטרם</w:t>
      </w:r>
      <w:r w:rsidRPr="00DD6E47">
        <w:rPr>
          <w:rtl/>
        </w:rPr>
        <w:t xml:space="preserve"> </w:t>
      </w:r>
      <w:r w:rsidRPr="00DD6E47">
        <w:rPr>
          <w:rFonts w:hint="eastAsia"/>
          <w:rtl/>
        </w:rPr>
        <w:t>מסירת</w:t>
      </w:r>
      <w:r w:rsidRPr="00DD6E47">
        <w:rPr>
          <w:rtl/>
        </w:rPr>
        <w:t xml:space="preserve"> </w:t>
      </w:r>
      <w:r w:rsidRPr="00DD6E47">
        <w:rPr>
          <w:rFonts w:hint="eastAsia"/>
          <w:rtl/>
        </w:rPr>
        <w:t>החומר</w:t>
      </w:r>
      <w:r w:rsidRPr="00DD6E47">
        <w:rPr>
          <w:rtl/>
        </w:rPr>
        <w:t xml:space="preserve"> </w:t>
      </w:r>
      <w:r w:rsidRPr="00DD6E47">
        <w:rPr>
          <w:rFonts w:hint="eastAsia"/>
          <w:rtl/>
        </w:rPr>
        <w:t>לעיונו</w:t>
      </w:r>
      <w:r w:rsidRPr="00DD6E47">
        <w:rPr>
          <w:rtl/>
        </w:rPr>
        <w:t xml:space="preserve"> </w:t>
      </w:r>
      <w:r w:rsidRPr="00DD6E47">
        <w:rPr>
          <w:rFonts w:hint="eastAsia"/>
          <w:rtl/>
        </w:rPr>
        <w:t>של</w:t>
      </w:r>
      <w:r w:rsidRPr="00DD6E47">
        <w:rPr>
          <w:rtl/>
        </w:rPr>
        <w:t xml:space="preserve"> </w:t>
      </w:r>
      <w:r w:rsidRPr="00DD6E47">
        <w:rPr>
          <w:rFonts w:hint="eastAsia"/>
          <w:rtl/>
        </w:rPr>
        <w:t>המבקש</w:t>
      </w:r>
      <w:r w:rsidRPr="00DD6E47">
        <w:rPr>
          <w:rtl/>
        </w:rPr>
        <w:t>.</w:t>
      </w:r>
    </w:p>
    <w:p w14:paraId="7CAE51AE" w14:textId="77777777" w:rsidR="005A1A7B" w:rsidRPr="00CA6E12" w:rsidRDefault="00CA56BD" w:rsidP="00DD6E47">
      <w:pPr>
        <w:widowControl w:val="0"/>
        <w:numPr>
          <w:ilvl w:val="1"/>
          <w:numId w:val="4"/>
        </w:numPr>
        <w:tabs>
          <w:tab w:val="left" w:pos="425"/>
          <w:tab w:val="left" w:pos="850"/>
        </w:tabs>
        <w:adjustRightInd w:val="0"/>
        <w:spacing w:before="120" w:line="276" w:lineRule="auto"/>
        <w:ind w:hanging="492"/>
        <w:jc w:val="both"/>
        <w:textAlignment w:val="baseline"/>
        <w:outlineLvl w:val="7"/>
      </w:pPr>
      <w:r w:rsidRPr="00CA6E12">
        <w:rPr>
          <w:rFonts w:hint="cs"/>
          <w:rtl/>
        </w:rPr>
        <w:t xml:space="preserve">יודגש בזאת בהתאם להוראות תקנה 21(ו) לתקנות חובת המכרזים, התשנ"ג-1993 </w:t>
      </w:r>
      <w:r w:rsidRPr="00CA6E12">
        <w:rPr>
          <w:rtl/>
        </w:rPr>
        <w:t>–</w:t>
      </w:r>
      <w:r w:rsidRPr="00CA6E12">
        <w:rPr>
          <w:rFonts w:hint="cs"/>
          <w:rtl/>
        </w:rPr>
        <w:t xml:space="preserve"> </w:t>
      </w:r>
      <w:r w:rsidR="0027208F" w:rsidRPr="00CA6E12">
        <w:rPr>
          <w:rFonts w:hint="cs"/>
          <w:rtl/>
        </w:rPr>
        <w:t xml:space="preserve"> </w:t>
      </w:r>
      <w:r w:rsidRPr="00CA6E12">
        <w:rPr>
          <w:rFonts w:hint="cs"/>
          <w:rtl/>
        </w:rPr>
        <w:t xml:space="preserve">כי עיון במסמכי המכרז, החלטות ועדת המכרזים ו/או ועדות המשנה, ההצעה הזוכה וכל מסמך אחר בהתייחס למכרז זה </w:t>
      </w:r>
      <w:r w:rsidRPr="00CA6E12">
        <w:rPr>
          <w:rtl/>
        </w:rPr>
        <w:t>–</w:t>
      </w:r>
      <w:r w:rsidRPr="00CA6E12">
        <w:rPr>
          <w:rFonts w:hint="cs"/>
          <w:rtl/>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56A29527" w14:textId="77777777" w:rsidR="002B5435" w:rsidRDefault="002B5435">
      <w:pPr>
        <w:bidi w:val="0"/>
        <w:rPr>
          <w:rFonts w:ascii="David" w:hAnsi="David"/>
          <w:b/>
          <w:bCs/>
          <w:rtl/>
        </w:rPr>
      </w:pPr>
      <w:bookmarkStart w:id="80" w:name="_Toc485982310"/>
      <w:r>
        <w:rPr>
          <w:rFonts w:ascii="David" w:hAnsi="David"/>
          <w:b/>
          <w:bCs/>
          <w:rtl/>
        </w:rPr>
        <w:br w:type="page"/>
      </w:r>
    </w:p>
    <w:p w14:paraId="30E7FC77" w14:textId="5BAB532C"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80"/>
    </w:p>
    <w:p w14:paraId="4ECD3899" w14:textId="77777777" w:rsidR="006472E0" w:rsidRPr="00DD6E47" w:rsidRDefault="006472E0" w:rsidP="006472E0">
      <w:pPr>
        <w:spacing w:line="360" w:lineRule="auto"/>
        <w:rPr>
          <w:rFonts w:ascii="David" w:hAnsi="David"/>
          <w:rtl/>
        </w:rPr>
      </w:pPr>
    </w:p>
    <w:p w14:paraId="3201177B" w14:textId="77777777" w:rsidR="006472E0" w:rsidRPr="00DD6E47" w:rsidRDefault="006472E0" w:rsidP="006472E0">
      <w:pPr>
        <w:spacing w:line="360" w:lineRule="auto"/>
        <w:rPr>
          <w:rFonts w:ascii="David" w:hAnsi="David"/>
          <w:rtl/>
        </w:rPr>
      </w:pPr>
      <w:r w:rsidRPr="00DD6E47">
        <w:rPr>
          <w:rFonts w:ascii="David" w:hAnsi="David"/>
          <w:rtl/>
        </w:rPr>
        <w:t>לכבוד</w:t>
      </w:r>
    </w:p>
    <w:p w14:paraId="6EEE919D" w14:textId="77777777"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14:paraId="51551C42" w14:textId="77777777" w:rsidR="006472E0" w:rsidRPr="00DD6E47" w:rsidRDefault="006472E0" w:rsidP="006472E0">
      <w:pPr>
        <w:spacing w:line="360" w:lineRule="auto"/>
        <w:jc w:val="center"/>
        <w:rPr>
          <w:rFonts w:ascii="David" w:hAnsi="David"/>
          <w:rtl/>
        </w:rPr>
      </w:pPr>
    </w:p>
    <w:p w14:paraId="492A034A" w14:textId="17B13819"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6C6B10">
        <w:rPr>
          <w:rFonts w:ascii="David" w:hAnsi="David"/>
          <w:b/>
          <w:bCs/>
          <w:u w:val="single"/>
          <w:rtl/>
        </w:rPr>
        <w:t>36/2018</w:t>
      </w:r>
      <w:r w:rsidR="00573A5E">
        <w:rPr>
          <w:rFonts w:ascii="David" w:hAnsi="David"/>
          <w:b/>
          <w:bCs/>
          <w:u w:val="single"/>
          <w:rtl/>
        </w:rPr>
        <w:t xml:space="preserve"> </w:t>
      </w:r>
      <w:r w:rsidR="00417626">
        <w:rPr>
          <w:rFonts w:ascii="David" w:hAnsi="David"/>
          <w:b/>
          <w:bCs/>
          <w:u w:val="single"/>
          <w:rtl/>
        </w:rPr>
        <w:t>למתן שירותי מזכירות ועדה וריכוז אדמיניסטרטיבי</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14:paraId="6BCD1CA0" w14:textId="77777777" w:rsidR="006472E0" w:rsidRPr="00DD6E47" w:rsidRDefault="006472E0" w:rsidP="006472E0">
      <w:pPr>
        <w:spacing w:line="360" w:lineRule="auto"/>
        <w:jc w:val="center"/>
        <w:rPr>
          <w:rFonts w:ascii="David" w:hAnsi="David"/>
          <w:b/>
          <w:bCs/>
          <w:u w:val="single"/>
          <w:rtl/>
        </w:rPr>
      </w:pPr>
    </w:p>
    <w:p w14:paraId="451058AF" w14:textId="66169AD1" w:rsidR="004A0E09" w:rsidRPr="004A0E09" w:rsidRDefault="004A0E09" w:rsidP="001A5EDB">
      <w:pPr>
        <w:widowControl w:val="0"/>
        <w:numPr>
          <w:ilvl w:val="0"/>
          <w:numId w:val="13"/>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14:paraId="1F270A37" w14:textId="7F909EC1"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7BFB540" w14:textId="175C8CDB"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14:paraId="509926D9" w14:textId="216E9116" w:rsidR="004A0E09" w:rsidRPr="004A0E09" w:rsidRDefault="004A0E09" w:rsidP="001A5EDB">
      <w:pPr>
        <w:widowControl w:val="0"/>
        <w:numPr>
          <w:ilvl w:val="0"/>
          <w:numId w:val="13"/>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1E74416E" w14:textId="56DD1BF8"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14:paraId="6CFED055"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068B2FA3" w14:textId="77777777" w:rsidR="004A0E09" w:rsidRPr="004A0E09" w:rsidRDefault="004A0E09" w:rsidP="001A5EDB">
      <w:pPr>
        <w:widowControl w:val="0"/>
        <w:numPr>
          <w:ilvl w:val="0"/>
          <w:numId w:val="13"/>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14:paraId="5EFC4FBF" w14:textId="77777777" w:rsidR="004A0E09" w:rsidRPr="00DD6E47" w:rsidRDefault="004A0E09" w:rsidP="004A0E09">
      <w:pPr>
        <w:widowControl w:val="0"/>
        <w:adjustRightInd w:val="0"/>
        <w:spacing w:line="360" w:lineRule="auto"/>
        <w:ind w:left="360"/>
        <w:jc w:val="both"/>
        <w:textAlignment w:val="baseline"/>
        <w:rPr>
          <w:rFonts w:ascii="David" w:hAnsi="David"/>
          <w:rtl/>
        </w:rPr>
      </w:pPr>
    </w:p>
    <w:p w14:paraId="657CA5F6" w14:textId="77777777" w:rsidR="006472E0" w:rsidRPr="00DD6E47" w:rsidRDefault="006472E0" w:rsidP="001A5EDB">
      <w:pPr>
        <w:pageBreakBefore/>
        <w:widowControl w:val="0"/>
        <w:numPr>
          <w:ilvl w:val="0"/>
          <w:numId w:val="13"/>
        </w:numPr>
        <w:adjustRightInd w:val="0"/>
        <w:spacing w:line="360" w:lineRule="auto"/>
        <w:ind w:left="357" w:hanging="357"/>
        <w:jc w:val="both"/>
        <w:textAlignment w:val="baseline"/>
        <w:rPr>
          <w:rFonts w:ascii="David" w:hAnsi="David"/>
          <w:b/>
          <w:bCs/>
          <w:u w:val="single"/>
          <w:rtl/>
        </w:rPr>
      </w:pPr>
      <w:bookmarkStart w:id="81"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14:paraId="255BCE91" w14:textId="77777777" w:rsidTr="00117249">
        <w:trPr>
          <w:trHeight w:hRule="exact" w:val="680"/>
          <w:hidden/>
        </w:trPr>
        <w:tc>
          <w:tcPr>
            <w:tcW w:w="3850" w:type="dxa"/>
            <w:tcBorders>
              <w:top w:val="nil"/>
              <w:left w:val="nil"/>
              <w:bottom w:val="nil"/>
            </w:tcBorders>
            <w:vAlign w:val="center"/>
          </w:tcPr>
          <w:p w14:paraId="79F7CDE4" w14:textId="77777777"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14:paraId="32A2A9E0" w14:textId="77777777"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14:paraId="2E641352" w14:textId="77777777" w:rsidTr="00117249">
        <w:trPr>
          <w:trHeight w:hRule="exact" w:val="680"/>
          <w:hidden/>
        </w:trPr>
        <w:tc>
          <w:tcPr>
            <w:tcW w:w="3850" w:type="dxa"/>
            <w:tcBorders>
              <w:top w:val="nil"/>
              <w:left w:val="nil"/>
              <w:bottom w:val="nil"/>
            </w:tcBorders>
            <w:vAlign w:val="center"/>
          </w:tcPr>
          <w:p w14:paraId="4E10627F"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659F8976"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4696037"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499CEA7B"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23DC5BFC"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7C18A38"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6E05E9C"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589A5F76" w14:textId="77777777" w:rsidR="006472E0" w:rsidRPr="00DD6E47" w:rsidRDefault="006472E0" w:rsidP="001A5EDB">
            <w:pPr>
              <w:pStyle w:val="ListParagraph"/>
              <w:widowControl w:val="0"/>
              <w:numPr>
                <w:ilvl w:val="0"/>
                <w:numId w:val="14"/>
              </w:numPr>
              <w:adjustRightInd w:val="0"/>
              <w:spacing w:line="360" w:lineRule="auto"/>
              <w:ind w:right="260"/>
              <w:jc w:val="both"/>
              <w:textAlignment w:val="baseline"/>
              <w:rPr>
                <w:rFonts w:ascii="David" w:hAnsi="David" w:cs="David"/>
                <w:vanish/>
                <w:rtl/>
              </w:rPr>
            </w:pPr>
          </w:p>
          <w:p w14:paraId="354D1513"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14:paraId="692E4042" w14:textId="77777777" w:rsidR="006472E0" w:rsidRPr="00DD6E47" w:rsidRDefault="006472E0" w:rsidP="006472E0">
            <w:pPr>
              <w:spacing w:line="360" w:lineRule="auto"/>
              <w:rPr>
                <w:rFonts w:ascii="David" w:hAnsi="David"/>
              </w:rPr>
            </w:pPr>
          </w:p>
        </w:tc>
      </w:tr>
      <w:tr w:rsidR="006472E0" w:rsidRPr="006472E0" w14:paraId="0E3D62E1" w14:textId="77777777" w:rsidTr="00117249">
        <w:trPr>
          <w:trHeight w:hRule="exact" w:val="680"/>
        </w:trPr>
        <w:tc>
          <w:tcPr>
            <w:tcW w:w="3850" w:type="dxa"/>
            <w:tcBorders>
              <w:top w:val="nil"/>
              <w:left w:val="nil"/>
              <w:bottom w:val="nil"/>
            </w:tcBorders>
            <w:vAlign w:val="center"/>
          </w:tcPr>
          <w:p w14:paraId="5046077B"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14:paraId="2999D998" w14:textId="77777777" w:rsidR="006472E0" w:rsidRPr="00DD6E47" w:rsidRDefault="006472E0" w:rsidP="006472E0">
            <w:pPr>
              <w:spacing w:line="360" w:lineRule="auto"/>
              <w:rPr>
                <w:rFonts w:ascii="David" w:hAnsi="David"/>
              </w:rPr>
            </w:pPr>
          </w:p>
        </w:tc>
      </w:tr>
      <w:tr w:rsidR="006472E0" w:rsidRPr="006472E0" w14:paraId="57A90DFC" w14:textId="77777777" w:rsidTr="00117249">
        <w:trPr>
          <w:trHeight w:hRule="exact" w:val="680"/>
        </w:trPr>
        <w:tc>
          <w:tcPr>
            <w:tcW w:w="3850" w:type="dxa"/>
            <w:tcBorders>
              <w:top w:val="nil"/>
              <w:left w:val="nil"/>
              <w:bottom w:val="nil"/>
            </w:tcBorders>
            <w:vAlign w:val="center"/>
          </w:tcPr>
          <w:p w14:paraId="6407103A"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14:paraId="7E066DA3" w14:textId="77777777" w:rsidR="006472E0" w:rsidRPr="00DD6E47" w:rsidRDefault="006472E0" w:rsidP="006472E0">
            <w:pPr>
              <w:spacing w:line="360" w:lineRule="auto"/>
              <w:rPr>
                <w:rFonts w:ascii="David" w:hAnsi="David"/>
              </w:rPr>
            </w:pPr>
            <w:r w:rsidRPr="00DD6E47">
              <w:rPr>
                <w:rFonts w:ascii="David" w:hAnsi="David"/>
                <w:rtl/>
              </w:rPr>
              <w:tab/>
            </w:r>
          </w:p>
        </w:tc>
      </w:tr>
      <w:tr w:rsidR="006472E0" w:rsidRPr="006472E0" w14:paraId="34CA982C" w14:textId="77777777" w:rsidTr="00117249">
        <w:trPr>
          <w:trHeight w:hRule="exact" w:val="680"/>
        </w:trPr>
        <w:tc>
          <w:tcPr>
            <w:tcW w:w="3850" w:type="dxa"/>
            <w:tcBorders>
              <w:top w:val="nil"/>
              <w:left w:val="nil"/>
              <w:bottom w:val="nil"/>
            </w:tcBorders>
            <w:vAlign w:val="center"/>
          </w:tcPr>
          <w:p w14:paraId="0B8A5B7C" w14:textId="77777777" w:rsidR="006472E0" w:rsidRPr="00DD6E47" w:rsidRDefault="006472E0" w:rsidP="001A5EDB">
            <w:pPr>
              <w:pStyle w:val="ListParagraph"/>
              <w:widowControl w:val="0"/>
              <w:numPr>
                <w:ilvl w:val="1"/>
                <w:numId w:val="14"/>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14:paraId="55E45CD7" w14:textId="77777777" w:rsidR="006472E0" w:rsidRPr="00DD6E47" w:rsidRDefault="006472E0" w:rsidP="006472E0">
            <w:pPr>
              <w:spacing w:line="360" w:lineRule="auto"/>
              <w:rPr>
                <w:rFonts w:ascii="David" w:hAnsi="David"/>
              </w:rPr>
            </w:pPr>
          </w:p>
        </w:tc>
      </w:tr>
      <w:tr w:rsidR="006472E0" w:rsidRPr="006472E0" w14:paraId="3952684C" w14:textId="77777777" w:rsidTr="00117249">
        <w:trPr>
          <w:trHeight w:hRule="exact" w:val="680"/>
        </w:trPr>
        <w:tc>
          <w:tcPr>
            <w:tcW w:w="3850" w:type="dxa"/>
            <w:tcBorders>
              <w:top w:val="nil"/>
              <w:left w:val="nil"/>
              <w:bottom w:val="nil"/>
            </w:tcBorders>
            <w:vAlign w:val="center"/>
          </w:tcPr>
          <w:p w14:paraId="5B3C9152"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14:paraId="3D9FDF9D" w14:textId="77777777" w:rsidR="006472E0" w:rsidRPr="00DD6E47" w:rsidRDefault="006472E0" w:rsidP="006472E0">
            <w:pPr>
              <w:spacing w:line="360" w:lineRule="auto"/>
              <w:rPr>
                <w:rFonts w:ascii="David" w:hAnsi="David"/>
              </w:rPr>
            </w:pPr>
          </w:p>
        </w:tc>
      </w:tr>
      <w:tr w:rsidR="006472E0" w:rsidRPr="006472E0" w14:paraId="6706AAF0" w14:textId="77777777" w:rsidTr="00117249">
        <w:trPr>
          <w:trHeight w:hRule="exact" w:val="1021"/>
        </w:trPr>
        <w:tc>
          <w:tcPr>
            <w:tcW w:w="3850" w:type="dxa"/>
            <w:tcBorders>
              <w:top w:val="nil"/>
              <w:left w:val="nil"/>
              <w:bottom w:val="nil"/>
            </w:tcBorders>
            <w:vAlign w:val="center"/>
          </w:tcPr>
          <w:p w14:paraId="2977F26B"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14:paraId="799BBF4B" w14:textId="77777777" w:rsidR="006472E0" w:rsidRPr="00DD6E47" w:rsidRDefault="006472E0" w:rsidP="006472E0">
            <w:pPr>
              <w:spacing w:line="360" w:lineRule="auto"/>
              <w:rPr>
                <w:rFonts w:ascii="David" w:hAnsi="David"/>
              </w:rPr>
            </w:pPr>
          </w:p>
        </w:tc>
      </w:tr>
      <w:tr w:rsidR="006472E0" w:rsidRPr="006472E0" w14:paraId="65737C1F" w14:textId="77777777" w:rsidTr="00117249">
        <w:trPr>
          <w:trHeight w:hRule="exact" w:val="680"/>
        </w:trPr>
        <w:tc>
          <w:tcPr>
            <w:tcW w:w="3850" w:type="dxa"/>
            <w:tcBorders>
              <w:top w:val="nil"/>
              <w:left w:val="nil"/>
              <w:bottom w:val="nil"/>
            </w:tcBorders>
            <w:vAlign w:val="center"/>
          </w:tcPr>
          <w:p w14:paraId="05D89B6C"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14:paraId="61CF36BB" w14:textId="77777777" w:rsidR="006472E0" w:rsidRPr="00DD6E47" w:rsidRDefault="006472E0" w:rsidP="006472E0">
            <w:pPr>
              <w:spacing w:line="360" w:lineRule="auto"/>
              <w:rPr>
                <w:rFonts w:ascii="David" w:hAnsi="David"/>
              </w:rPr>
            </w:pPr>
          </w:p>
        </w:tc>
      </w:tr>
      <w:tr w:rsidR="006472E0" w:rsidRPr="006472E0" w14:paraId="35547C02" w14:textId="77777777" w:rsidTr="00117249">
        <w:trPr>
          <w:trHeight w:hRule="exact" w:val="680"/>
        </w:trPr>
        <w:tc>
          <w:tcPr>
            <w:tcW w:w="3850" w:type="dxa"/>
            <w:tcBorders>
              <w:top w:val="nil"/>
              <w:left w:val="nil"/>
              <w:bottom w:val="nil"/>
            </w:tcBorders>
            <w:vAlign w:val="center"/>
          </w:tcPr>
          <w:p w14:paraId="1A6DA973" w14:textId="77777777" w:rsidR="006472E0" w:rsidRPr="00DD6E47" w:rsidRDefault="006472E0"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14:paraId="7C0A61BD" w14:textId="77777777" w:rsidR="006472E0" w:rsidRPr="00DD6E47" w:rsidRDefault="006472E0" w:rsidP="006472E0">
            <w:pPr>
              <w:spacing w:line="360" w:lineRule="auto"/>
              <w:rPr>
                <w:rFonts w:ascii="David" w:hAnsi="David"/>
              </w:rPr>
            </w:pPr>
          </w:p>
        </w:tc>
      </w:tr>
      <w:tr w:rsidR="006472E0" w:rsidRPr="006472E0" w14:paraId="52ED80F7" w14:textId="77777777" w:rsidTr="00117249">
        <w:trPr>
          <w:trHeight w:hRule="exact" w:val="680"/>
        </w:trPr>
        <w:tc>
          <w:tcPr>
            <w:tcW w:w="3850" w:type="dxa"/>
            <w:tcBorders>
              <w:top w:val="nil"/>
              <w:left w:val="nil"/>
              <w:bottom w:val="nil"/>
            </w:tcBorders>
            <w:vAlign w:val="center"/>
          </w:tcPr>
          <w:p w14:paraId="05262562" w14:textId="77777777" w:rsidR="006472E0" w:rsidRPr="00DD6E47" w:rsidRDefault="00A77AA1" w:rsidP="001A5EDB">
            <w:pPr>
              <w:pStyle w:val="ListParagraph"/>
              <w:widowControl w:val="0"/>
              <w:numPr>
                <w:ilvl w:val="1"/>
                <w:numId w:val="14"/>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14:paraId="2374CD1C" w14:textId="77777777" w:rsidR="006472E0" w:rsidRPr="00DD6E47" w:rsidRDefault="006472E0" w:rsidP="006472E0">
            <w:pPr>
              <w:spacing w:line="360" w:lineRule="auto"/>
              <w:rPr>
                <w:rFonts w:ascii="David" w:hAnsi="David"/>
              </w:rPr>
            </w:pPr>
          </w:p>
        </w:tc>
      </w:tr>
      <w:tr w:rsidR="006472E0" w:rsidRPr="006472E0" w14:paraId="181B41C9" w14:textId="77777777" w:rsidTr="00117249">
        <w:trPr>
          <w:trHeight w:hRule="exact" w:val="680"/>
        </w:trPr>
        <w:tc>
          <w:tcPr>
            <w:tcW w:w="3850" w:type="dxa"/>
            <w:tcBorders>
              <w:top w:val="nil"/>
              <w:left w:val="nil"/>
              <w:bottom w:val="nil"/>
            </w:tcBorders>
            <w:vAlign w:val="center"/>
          </w:tcPr>
          <w:p w14:paraId="7C795CBE"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14:paraId="56E7DD22" w14:textId="77777777" w:rsidR="006472E0" w:rsidRPr="00DD6E47" w:rsidRDefault="006472E0" w:rsidP="006472E0">
            <w:pPr>
              <w:spacing w:line="360" w:lineRule="auto"/>
              <w:rPr>
                <w:rFonts w:ascii="David" w:hAnsi="David"/>
              </w:rPr>
            </w:pPr>
          </w:p>
        </w:tc>
      </w:tr>
      <w:tr w:rsidR="006472E0" w:rsidRPr="006472E0" w14:paraId="4C923D66" w14:textId="77777777" w:rsidTr="00117249">
        <w:trPr>
          <w:trHeight w:hRule="exact" w:val="680"/>
        </w:trPr>
        <w:tc>
          <w:tcPr>
            <w:tcW w:w="3850" w:type="dxa"/>
            <w:tcBorders>
              <w:top w:val="nil"/>
              <w:left w:val="nil"/>
              <w:bottom w:val="nil"/>
            </w:tcBorders>
            <w:vAlign w:val="center"/>
          </w:tcPr>
          <w:p w14:paraId="68B78D17"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14:paraId="64AC99B9" w14:textId="77777777" w:rsidR="006472E0" w:rsidRPr="00DD6E47" w:rsidRDefault="006472E0" w:rsidP="006472E0">
            <w:pPr>
              <w:spacing w:line="360" w:lineRule="auto"/>
              <w:rPr>
                <w:rFonts w:ascii="David" w:hAnsi="David"/>
              </w:rPr>
            </w:pPr>
          </w:p>
        </w:tc>
      </w:tr>
      <w:tr w:rsidR="006472E0" w:rsidRPr="006472E0" w14:paraId="422AADA0" w14:textId="77777777" w:rsidTr="00117249">
        <w:trPr>
          <w:trHeight w:hRule="exact" w:val="680"/>
        </w:trPr>
        <w:tc>
          <w:tcPr>
            <w:tcW w:w="3850" w:type="dxa"/>
            <w:tcBorders>
              <w:top w:val="nil"/>
              <w:left w:val="nil"/>
              <w:bottom w:val="nil"/>
            </w:tcBorders>
            <w:vAlign w:val="center"/>
          </w:tcPr>
          <w:p w14:paraId="214A612D"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14:paraId="3D7EBD23" w14:textId="77777777" w:rsidR="006472E0" w:rsidRPr="00DD6E47" w:rsidRDefault="006472E0" w:rsidP="006472E0">
            <w:pPr>
              <w:spacing w:line="360" w:lineRule="auto"/>
              <w:rPr>
                <w:rFonts w:ascii="David" w:hAnsi="David"/>
              </w:rPr>
            </w:pPr>
          </w:p>
        </w:tc>
      </w:tr>
      <w:tr w:rsidR="006472E0" w:rsidRPr="006472E0" w14:paraId="4AF89D83" w14:textId="77777777" w:rsidTr="00117249">
        <w:trPr>
          <w:trHeight w:hRule="exact" w:val="680"/>
        </w:trPr>
        <w:tc>
          <w:tcPr>
            <w:tcW w:w="3850" w:type="dxa"/>
            <w:tcBorders>
              <w:top w:val="nil"/>
              <w:left w:val="nil"/>
              <w:bottom w:val="nil"/>
            </w:tcBorders>
            <w:vAlign w:val="center"/>
          </w:tcPr>
          <w:p w14:paraId="7A5398A8" w14:textId="77777777" w:rsidR="006472E0" w:rsidRPr="00DD6E47" w:rsidRDefault="006472E0" w:rsidP="001A5EDB">
            <w:pPr>
              <w:pStyle w:val="ListParagraph"/>
              <w:widowControl w:val="0"/>
              <w:numPr>
                <w:ilvl w:val="1"/>
                <w:numId w:val="14"/>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14:paraId="74145472" w14:textId="77777777" w:rsidR="006472E0" w:rsidRPr="00DD6E47" w:rsidRDefault="006472E0" w:rsidP="006472E0">
            <w:pPr>
              <w:spacing w:line="360" w:lineRule="auto"/>
              <w:rPr>
                <w:rFonts w:ascii="David" w:hAnsi="David"/>
              </w:rPr>
            </w:pPr>
          </w:p>
        </w:tc>
      </w:tr>
    </w:tbl>
    <w:p w14:paraId="3EBF8D6C" w14:textId="77777777" w:rsidR="006472E0" w:rsidRPr="00DD6E47" w:rsidRDefault="006472E0" w:rsidP="006472E0">
      <w:pPr>
        <w:spacing w:line="360" w:lineRule="auto"/>
        <w:ind w:right="-156" w:firstLine="360"/>
        <w:rPr>
          <w:rFonts w:ascii="David" w:hAnsi="David"/>
          <w:b/>
          <w:bCs/>
          <w:rtl/>
        </w:rPr>
      </w:pPr>
    </w:p>
    <w:bookmarkEnd w:id="81"/>
    <w:p w14:paraId="55A1321D"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p>
    <w:p w14:paraId="240C601F" w14:textId="77777777"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F006987" w14:textId="77777777" w:rsidTr="006472E0">
        <w:trPr>
          <w:trHeight w:val="510"/>
        </w:trPr>
        <w:tc>
          <w:tcPr>
            <w:tcW w:w="2181" w:type="dxa"/>
          </w:tcPr>
          <w:p w14:paraId="09D05A16" w14:textId="77777777" w:rsidR="006472E0" w:rsidRPr="00DD6E47" w:rsidRDefault="006472E0" w:rsidP="006472E0">
            <w:pPr>
              <w:spacing w:line="360" w:lineRule="auto"/>
              <w:rPr>
                <w:rFonts w:ascii="David" w:hAnsi="David"/>
              </w:rPr>
            </w:pPr>
          </w:p>
        </w:tc>
        <w:tc>
          <w:tcPr>
            <w:tcW w:w="4056" w:type="dxa"/>
          </w:tcPr>
          <w:p w14:paraId="191CA2C9" w14:textId="77777777" w:rsidR="006472E0" w:rsidRPr="00DD6E47" w:rsidRDefault="006472E0" w:rsidP="006472E0">
            <w:pPr>
              <w:spacing w:line="360" w:lineRule="auto"/>
              <w:rPr>
                <w:rFonts w:ascii="David" w:hAnsi="David"/>
              </w:rPr>
            </w:pPr>
          </w:p>
        </w:tc>
        <w:tc>
          <w:tcPr>
            <w:tcW w:w="3618" w:type="dxa"/>
          </w:tcPr>
          <w:p w14:paraId="7A9DB39C" w14:textId="77777777" w:rsidR="006472E0" w:rsidRPr="00DD6E47" w:rsidRDefault="006472E0" w:rsidP="006472E0">
            <w:pPr>
              <w:spacing w:line="360" w:lineRule="auto"/>
              <w:rPr>
                <w:rFonts w:ascii="David" w:hAnsi="David"/>
              </w:rPr>
            </w:pPr>
          </w:p>
        </w:tc>
      </w:tr>
      <w:tr w:rsidR="006472E0" w:rsidRPr="006472E0" w14:paraId="0A930EE6" w14:textId="77777777" w:rsidTr="006472E0">
        <w:trPr>
          <w:trHeight w:val="510"/>
        </w:trPr>
        <w:tc>
          <w:tcPr>
            <w:tcW w:w="2181" w:type="dxa"/>
            <w:shd w:val="pct5" w:color="auto" w:fill="auto"/>
          </w:tcPr>
          <w:p w14:paraId="1DDD0B47"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44067537"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46CB9154"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46AF36B1" w14:textId="77777777" w:rsidR="006472E0" w:rsidRPr="00DD6E47" w:rsidRDefault="006472E0" w:rsidP="006472E0">
      <w:pPr>
        <w:spacing w:line="360" w:lineRule="auto"/>
        <w:rPr>
          <w:rFonts w:ascii="David" w:hAnsi="David"/>
          <w:b/>
          <w:bCs/>
          <w:u w:val="single"/>
          <w:rtl/>
        </w:rPr>
      </w:pPr>
    </w:p>
    <w:p w14:paraId="4AD1F36D" w14:textId="77777777" w:rsidR="006472E0" w:rsidRPr="00DD6E47" w:rsidRDefault="006472E0" w:rsidP="006472E0">
      <w:pPr>
        <w:spacing w:line="360" w:lineRule="auto"/>
        <w:rPr>
          <w:rFonts w:ascii="David" w:hAnsi="David"/>
          <w:b/>
          <w:bCs/>
          <w:u w:val="single"/>
          <w:rtl/>
        </w:rPr>
      </w:pPr>
    </w:p>
    <w:p w14:paraId="73746F3E" w14:textId="77777777" w:rsidR="006472E0" w:rsidRPr="00DD6E47" w:rsidRDefault="006472E0" w:rsidP="006472E0">
      <w:pPr>
        <w:spacing w:line="360" w:lineRule="auto"/>
        <w:rPr>
          <w:rFonts w:ascii="David" w:hAnsi="David"/>
          <w:b/>
          <w:bCs/>
          <w:u w:val="single"/>
          <w:rtl/>
        </w:rPr>
      </w:pPr>
    </w:p>
    <w:p w14:paraId="54DC84C6" w14:textId="77777777" w:rsidR="006472E0" w:rsidRDefault="006472E0" w:rsidP="006472E0">
      <w:pPr>
        <w:spacing w:line="360" w:lineRule="auto"/>
        <w:rPr>
          <w:rFonts w:ascii="David" w:hAnsi="David"/>
          <w:b/>
          <w:bCs/>
          <w:u w:val="single"/>
          <w:rtl/>
        </w:rPr>
      </w:pPr>
    </w:p>
    <w:p w14:paraId="2ADE8576" w14:textId="77777777" w:rsidR="006472E0" w:rsidRDefault="006472E0" w:rsidP="006472E0">
      <w:pPr>
        <w:spacing w:line="360" w:lineRule="auto"/>
        <w:rPr>
          <w:rFonts w:ascii="David" w:hAnsi="David"/>
          <w:b/>
          <w:bCs/>
          <w:u w:val="single"/>
          <w:rtl/>
        </w:rPr>
      </w:pPr>
    </w:p>
    <w:p w14:paraId="35B2B810" w14:textId="77777777" w:rsidR="006472E0" w:rsidRPr="00DD6E47" w:rsidRDefault="006472E0" w:rsidP="006472E0">
      <w:pPr>
        <w:spacing w:line="360" w:lineRule="auto"/>
        <w:rPr>
          <w:rFonts w:ascii="David" w:hAnsi="David"/>
          <w:b/>
          <w:bCs/>
          <w:u w:val="single"/>
          <w:rtl/>
        </w:rPr>
      </w:pPr>
    </w:p>
    <w:p w14:paraId="244C207F" w14:textId="77777777" w:rsidR="006472E0" w:rsidRPr="00DD6E47" w:rsidRDefault="006472E0" w:rsidP="001A5EDB">
      <w:pPr>
        <w:pStyle w:val="ListParagraph"/>
        <w:keepLines/>
        <w:widowControl w:val="0"/>
        <w:numPr>
          <w:ilvl w:val="0"/>
          <w:numId w:val="14"/>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82" w:name="_Toc174250181"/>
      <w:bookmarkStart w:id="83" w:name="_Toc179603292"/>
      <w:r w:rsidRPr="00DD6E47">
        <w:rPr>
          <w:rFonts w:ascii="David" w:hAnsi="David" w:cs="David"/>
          <w:b/>
          <w:bCs/>
          <w:u w:val="single"/>
          <w:rtl/>
        </w:rPr>
        <w:t>סמכים, אישורים ונספחים מצורפים</w:t>
      </w:r>
      <w:bookmarkEnd w:id="82"/>
      <w:bookmarkEnd w:id="83"/>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14:paraId="32D15592" w14:textId="77777777"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14:paraId="40173918"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14:paraId="55F621CA"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14:paraId="5E7B1494" w14:textId="77777777"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14:paraId="7B345C07" w14:textId="77777777"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14:paraId="23CC99C8" w14:textId="77777777"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14:paraId="5B4698D0"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22BB7899" w14:textId="4187D5FC"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0D0E4965" w14:textId="77777777"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14:paraId="782269ED" w14:textId="3C5D39F9"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2B76D5">
              <w:rPr>
                <w:rFonts w:ascii="David" w:hAnsi="David"/>
                <w:rtl/>
              </w:rPr>
              <w:t>‏10.1</w:t>
            </w:r>
            <w:r w:rsidR="00BB0970">
              <w:rPr>
                <w:rFonts w:ascii="David" w:hAnsi="David"/>
                <w:rtl/>
              </w:rPr>
              <w:fldChar w:fldCharType="end"/>
            </w:r>
          </w:p>
        </w:tc>
      </w:tr>
      <w:tr w:rsidR="006472E0" w:rsidRPr="006472E0" w14:paraId="6C55BC9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E615D2C" w14:textId="24BA0466"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403342" w14:textId="77777777"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14:paraId="11FB2F64" w14:textId="77777777"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14:paraId="6C99D124"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030953E" w14:textId="47D967D9"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52DA41C4" w14:textId="77777777"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14:paraId="1A19D8AB"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14:paraId="01CF24B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3F934AF" w14:textId="791C2B1F"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Ref364155489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460BF2">
              <w:rPr>
                <w:rFonts w:ascii="David" w:hAnsi="David"/>
                <w:rtl/>
              </w:rPr>
              <w:t>‏10.1.3</w:t>
            </w:r>
            <w:r w:rsidRPr="00DD6E47">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6A66F8E9" w14:textId="77777777" w:rsidR="006472E0" w:rsidRPr="00DD6E47" w:rsidRDefault="006472E0" w:rsidP="006472E0">
            <w:pPr>
              <w:keepLines/>
              <w:spacing w:after="200" w:line="360" w:lineRule="auto"/>
              <w:contextualSpacing/>
              <w:rPr>
                <w:rFonts w:ascii="David" w:hAnsi="David"/>
              </w:rPr>
            </w:pPr>
            <w:r w:rsidRPr="00DD6E47">
              <w:rPr>
                <w:rFonts w:ascii="David" w:hAnsi="David"/>
                <w:rtl/>
              </w:rPr>
              <w:t>אם הגוף המציע הינו עמותה:</w:t>
            </w:r>
          </w:p>
          <w:p w14:paraId="0B67EC99" w14:textId="77777777" w:rsidR="006472E0" w:rsidRPr="00DD6E47" w:rsidRDefault="006472E0" w:rsidP="00A77AA1">
            <w:pPr>
              <w:keepLines/>
              <w:tabs>
                <w:tab w:val="left" w:pos="3161"/>
              </w:tabs>
              <w:spacing w:after="200" w:line="360" w:lineRule="auto"/>
              <w:contextualSpacing/>
              <w:rPr>
                <w:rFonts w:ascii="David" w:hAnsi="David"/>
                <w:rtl/>
              </w:rPr>
            </w:pPr>
            <w:r w:rsidRPr="00DD6E47">
              <w:rPr>
                <w:rFonts w:ascii="David" w:hAnsi="David"/>
                <w:rtl/>
              </w:rPr>
              <w:t>המציע הינו מלכ"ר לעניין חוק מס ערך מוסף ובעל אישור ניהול תקין, מטעם רשם העמותות, בתוקף לשנה השוטפת.</w:t>
            </w:r>
          </w:p>
        </w:tc>
        <w:tc>
          <w:tcPr>
            <w:tcW w:w="3271" w:type="dxa"/>
            <w:tcBorders>
              <w:top w:val="single" w:sz="4" w:space="0" w:color="auto"/>
              <w:left w:val="single" w:sz="4" w:space="0" w:color="auto"/>
              <w:bottom w:val="single" w:sz="4" w:space="0" w:color="auto"/>
              <w:right w:val="single" w:sz="4" w:space="0" w:color="auto"/>
            </w:tcBorders>
            <w:vAlign w:val="center"/>
          </w:tcPr>
          <w:p w14:paraId="2CEC56EA" w14:textId="77777777" w:rsidR="006472E0" w:rsidRPr="00DD6E47" w:rsidRDefault="006472E0" w:rsidP="006472E0">
            <w:pPr>
              <w:keepLines/>
              <w:spacing w:line="360" w:lineRule="auto"/>
              <w:jc w:val="center"/>
              <w:rPr>
                <w:rFonts w:ascii="David" w:hAnsi="David"/>
                <w:rtl/>
              </w:rPr>
            </w:pPr>
            <w:r w:rsidRPr="00DD6E47">
              <w:rPr>
                <w:rFonts w:ascii="David" w:hAnsi="David"/>
                <w:rtl/>
              </w:rPr>
              <w:t>אישור מלכ"ר ואישור ניהול תקין</w:t>
            </w:r>
          </w:p>
        </w:tc>
      </w:tr>
      <w:tr w:rsidR="006472E0" w:rsidRPr="006472E0" w14:paraId="6A67FBDA"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2C0C59F" w14:textId="048C75E2"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‏10.1.4</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386A1445" w14:textId="77777777"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14:paraId="58986BAF" w14:textId="77777777"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14:paraId="0723DDB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235CDE3" w14:textId="7170C9A3"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B76D5">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60BF2">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55284253" w14:textId="77777777"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14:paraId="04854139"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14:paraId="2886C39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05FE275A" w14:textId="51523600"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2B76D5">
              <w:rPr>
                <w:rFonts w:ascii="David" w:hAnsi="David"/>
                <w:rtl/>
              </w:rPr>
              <w:t>‏</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60BF2">
              <w:rPr>
                <w:rFonts w:ascii="David" w:hAnsi="David"/>
                <w:rtl/>
              </w:rPr>
              <w:t>‏10.1.6</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2386810" w14:textId="77777777"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14:paraId="48FCE269" w14:textId="0F4A8BC6"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14:paraId="41B8F85C"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550B5D56" w14:textId="2F49C451"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30089D63" w14:textId="77777777"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14:paraId="558A9D14" w14:textId="6FC8D2E7"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14:paraId="34BD6013"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01CB111" w14:textId="7B7D2DB1"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17C1DC9A" w14:textId="77777777"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14:paraId="0338CA81" w14:textId="049D941C"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14:paraId="61B97055"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EC7C028" w14:textId="468864B7"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023BEAA" w14:textId="700B8A69"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14:paraId="7656243F" w14:textId="4B4FCB35"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14:paraId="3177A85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793BF8C6" w14:textId="20E6BA86"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‏10.1.10</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14:paraId="0CC3C4E2" w14:textId="63FD19D9"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14:paraId="4D64DCCE" w14:textId="6CD3E8ED"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14:paraId="357EDB9B"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601B8EFF" w14:textId="2C4F2DCF"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460BF2">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14:paraId="1C49B22B" w14:textId="191B3FBB"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14:paraId="5244D3D1" w14:textId="77777777"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14:paraId="60B38BDC" w14:textId="77777777"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14:paraId="5EBBAB9D" w14:textId="77777777"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14:paraId="050F2029"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F9BA87C" w14:textId="7738CC72"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519B7DB4" w14:textId="77777777"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14:paraId="5532485E" w14:textId="35D24567"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14:paraId="0A5CB66E" w14:textId="77777777"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14:paraId="3DA81F3F" w14:textId="77777777"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14:paraId="75C3778B" w14:textId="77777777"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14:paraId="66CE1085" w14:textId="46137A21"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14:paraId="104A9317" w14:textId="1439C4DC"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84" w:name="_Toc289933516"/>
      <w:bookmarkStart w:id="85" w:name="_Toc289933650"/>
      <w:bookmarkStart w:id="86" w:name="_Toc289933517"/>
      <w:bookmarkStart w:id="87" w:name="_Toc289933651"/>
      <w:bookmarkStart w:id="88" w:name="_Toc289933527"/>
      <w:bookmarkStart w:id="89" w:name="_Toc289933661"/>
      <w:bookmarkStart w:id="90" w:name="_Toc289933528"/>
      <w:bookmarkStart w:id="91" w:name="_Toc289933662"/>
      <w:bookmarkStart w:id="92" w:name="_Toc289933529"/>
      <w:bookmarkStart w:id="93" w:name="_Toc289933663"/>
      <w:bookmarkStart w:id="94" w:name="_Toc289933530"/>
      <w:bookmarkStart w:id="95" w:name="_Toc289933664"/>
      <w:bookmarkStart w:id="96" w:name="_Toc289933531"/>
      <w:bookmarkStart w:id="97" w:name="_Toc289933665"/>
      <w:bookmarkStart w:id="98" w:name="_Toc289933532"/>
      <w:bookmarkStart w:id="99" w:name="_Toc289933666"/>
      <w:bookmarkStart w:id="100" w:name="_Toc289933533"/>
      <w:bookmarkStart w:id="101" w:name="_Toc289933667"/>
      <w:bookmarkStart w:id="102" w:name="_Toc289933534"/>
      <w:bookmarkStart w:id="103" w:name="_Toc289933668"/>
      <w:bookmarkStart w:id="104" w:name="_Toc289933535"/>
      <w:bookmarkStart w:id="105" w:name="_Toc289933669"/>
      <w:bookmarkStart w:id="106" w:name="_Toc289933536"/>
      <w:bookmarkStart w:id="107" w:name="_Toc289933670"/>
      <w:bookmarkStart w:id="108" w:name="_Toc289933537"/>
      <w:bookmarkStart w:id="109" w:name="_Toc289933671"/>
      <w:bookmarkStart w:id="110" w:name="_Toc289933538"/>
      <w:bookmarkStart w:id="111" w:name="_Toc289933672"/>
      <w:bookmarkStart w:id="112" w:name="_Toc289933539"/>
      <w:bookmarkStart w:id="113" w:name="_Toc289933673"/>
      <w:bookmarkStart w:id="114" w:name="_Toc289933540"/>
      <w:bookmarkStart w:id="115" w:name="_Toc289933674"/>
      <w:bookmarkStart w:id="116" w:name="_Toc289933541"/>
      <w:bookmarkStart w:id="117" w:name="_Toc289933675"/>
      <w:bookmarkStart w:id="118" w:name="_Toc289933542"/>
      <w:bookmarkStart w:id="119" w:name="_Toc289933676"/>
      <w:bookmarkStart w:id="120" w:name="_Toc289933543"/>
      <w:bookmarkStart w:id="121" w:name="_Toc289933677"/>
      <w:bookmarkStart w:id="122" w:name="_Toc289933544"/>
      <w:bookmarkStart w:id="123" w:name="_Toc289933678"/>
      <w:bookmarkStart w:id="124" w:name="_Toc289933549"/>
      <w:bookmarkStart w:id="125" w:name="_Toc289933683"/>
      <w:bookmarkStart w:id="126" w:name="_Toc289933550"/>
      <w:bookmarkStart w:id="127" w:name="_Toc289933684"/>
      <w:bookmarkStart w:id="128" w:name="_Toc289933553"/>
      <w:bookmarkStart w:id="129" w:name="_Toc289933687"/>
      <w:bookmarkStart w:id="130" w:name="_Toc289933554"/>
      <w:bookmarkStart w:id="131" w:name="_Toc289933688"/>
      <w:bookmarkStart w:id="132" w:name="_Ref376442094"/>
      <w:bookmarkStart w:id="133" w:name="_Ref447649558"/>
      <w:bookmarkStart w:id="134" w:name="_Toc203986076"/>
      <w:bookmarkStart w:id="135" w:name="_Toc220648257"/>
      <w:bookmarkStart w:id="136" w:name="_Toc268077152"/>
      <w:bookmarkStart w:id="137" w:name="_Toc268775994"/>
      <w:bookmarkStart w:id="138" w:name="_Toc275421020"/>
      <w:bookmarkStart w:id="139" w:name="_Toc185193114"/>
      <w:bookmarkStart w:id="140" w:name="_Toc78167944"/>
      <w:bookmarkStart w:id="141" w:name="_Toc78123023"/>
      <w:bookmarkStart w:id="142" w:name="_Toc61602138"/>
      <w:bookmarkStart w:id="143" w:name="_Toc252446110"/>
      <w:bookmarkStart w:id="144" w:name="_Toc289865313"/>
      <w:bookmarkStart w:id="145" w:name="_Toc306010997"/>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5CB4D23E" w14:textId="77777777" w:rsidR="00093A99" w:rsidRPr="00093A99" w:rsidRDefault="00093A99">
      <w:pPr>
        <w:bidi w:val="0"/>
        <w:rPr>
          <w:rFonts w:ascii="David" w:hAnsi="David"/>
          <w:b/>
          <w:bCs/>
          <w:rtl/>
          <w:lang w:eastAsia="he-IL"/>
        </w:rPr>
      </w:pPr>
      <w:r w:rsidRPr="00093A99">
        <w:rPr>
          <w:rFonts w:ascii="David" w:hAnsi="David"/>
          <w:b/>
          <w:bCs/>
          <w:rtl/>
        </w:rPr>
        <w:br w:type="page"/>
      </w:r>
    </w:p>
    <w:p w14:paraId="5E42064C" w14:textId="4568B356" w:rsidR="006472E0" w:rsidRPr="00DD6E47" w:rsidRDefault="006472E0" w:rsidP="001A5EDB">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2"/>
      <w:bookmarkEnd w:id="133"/>
    </w:p>
    <w:p w14:paraId="576E7FC9" w14:textId="65C34BA8" w:rsidR="004A418A" w:rsidRPr="004A418A" w:rsidRDefault="004A418A" w:rsidP="001A5EDB">
      <w:pPr>
        <w:pStyle w:val="ListParagraph"/>
        <w:widowControl w:val="0"/>
        <w:numPr>
          <w:ilvl w:val="1"/>
          <w:numId w:val="14"/>
        </w:numPr>
        <w:adjustRightInd w:val="0"/>
        <w:spacing w:line="360" w:lineRule="auto"/>
        <w:ind w:left="840" w:hanging="540"/>
        <w:jc w:val="both"/>
        <w:textAlignment w:val="baseline"/>
        <w:rPr>
          <w:rFonts w:ascii="David" w:hAnsi="David" w:cs="David"/>
        </w:rPr>
      </w:pPr>
      <w:r>
        <w:rPr>
          <w:rFonts w:ascii="David" w:hAnsi="David" w:cs="David" w:hint="cs"/>
          <w:rtl/>
        </w:rPr>
        <w:t xml:space="preserve">לצורך הוכחת עמידה בתנאי סף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Ref512421993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rtl/>
        </w:rPr>
        <w:t>‏10.2.1</w:t>
      </w:r>
      <w:r>
        <w:rPr>
          <w:rFonts w:ascii="David" w:hAnsi="David" w:cs="David"/>
          <w:rtl/>
        </w:rPr>
        <w:fldChar w:fldCharType="end"/>
      </w:r>
      <w:r>
        <w:rPr>
          <w:rFonts w:ascii="David" w:hAnsi="David" w:cs="David" w:hint="cs"/>
          <w:rtl/>
        </w:rPr>
        <w:t xml:space="preserve">, </w:t>
      </w:r>
      <w:r w:rsidRPr="00AF16E8">
        <w:rPr>
          <w:rFonts w:ascii="David" w:hAnsi="David" w:cs="David" w:hint="cs"/>
          <w:rtl/>
        </w:rPr>
        <w:t xml:space="preserve">המציע </w:t>
      </w:r>
      <w:r>
        <w:rPr>
          <w:rFonts w:ascii="David" w:hAnsi="David" w:cs="David" w:hint="cs"/>
          <w:rtl/>
        </w:rPr>
        <w:t xml:space="preserve">יוכיח </w:t>
      </w:r>
      <w:r w:rsidRPr="004A418A">
        <w:rPr>
          <w:rFonts w:ascii="David" w:hAnsi="David" w:cs="David" w:hint="cs"/>
          <w:rtl/>
        </w:rPr>
        <w:t>ניסיון של</w:t>
      </w:r>
      <w:r w:rsidRPr="004A418A">
        <w:rPr>
          <w:rFonts w:ascii="David" w:hAnsi="David" w:cs="David"/>
          <w:rtl/>
        </w:rPr>
        <w:t xml:space="preserve"> </w:t>
      </w:r>
      <w:r w:rsidRPr="004A418A">
        <w:rPr>
          <w:rFonts w:ascii="David" w:hAnsi="David" w:cs="David" w:hint="cs"/>
          <w:rtl/>
        </w:rPr>
        <w:t>שנה לפחות בחמש השנים שקדמו למועד הגשת ההצעות למכרז זה</w:t>
      </w:r>
      <w:r w:rsidRPr="004A418A">
        <w:rPr>
          <w:rFonts w:ascii="David" w:hAnsi="David" w:cs="David"/>
          <w:rtl/>
        </w:rPr>
        <w:t xml:space="preserve">, </w:t>
      </w:r>
      <w:r w:rsidRPr="004A418A">
        <w:rPr>
          <w:rFonts w:ascii="David" w:hAnsi="David" w:cs="David" w:hint="cs"/>
          <w:rtl/>
        </w:rPr>
        <w:t xml:space="preserve">במתן שירותי ריכוז וניהול ועדות עבור גוף ציבורי (כהגדרתו בסעיף </w:t>
      </w:r>
      <w:r w:rsidRPr="004A418A">
        <w:rPr>
          <w:rFonts w:ascii="David" w:hAnsi="David" w:cs="David"/>
          <w:rtl/>
        </w:rPr>
        <w:fldChar w:fldCharType="begin"/>
      </w:r>
      <w:r w:rsidRPr="004A418A">
        <w:rPr>
          <w:rFonts w:ascii="David" w:hAnsi="David" w:cs="David"/>
          <w:rtl/>
        </w:rPr>
        <w:instrText xml:space="preserve"> </w:instrText>
      </w:r>
      <w:r w:rsidRPr="004A418A">
        <w:rPr>
          <w:rFonts w:ascii="David" w:hAnsi="David" w:cs="David" w:hint="cs"/>
        </w:rPr>
        <w:instrText>REF</w:instrText>
      </w:r>
      <w:r w:rsidRPr="004A418A">
        <w:rPr>
          <w:rFonts w:ascii="David" w:hAnsi="David" w:cs="David" w:hint="cs"/>
          <w:rtl/>
        </w:rPr>
        <w:instrText xml:space="preserve"> _</w:instrText>
      </w:r>
      <w:r w:rsidRPr="004A418A">
        <w:rPr>
          <w:rFonts w:ascii="David" w:hAnsi="David" w:cs="David" w:hint="cs"/>
        </w:rPr>
        <w:instrText>Ref505846529 \r \h</w:instrText>
      </w:r>
      <w:r w:rsidRPr="004A418A">
        <w:rPr>
          <w:rFonts w:ascii="David" w:hAnsi="David" w:cs="David"/>
          <w:rtl/>
        </w:rPr>
        <w:instrText xml:space="preserve"> </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sidRPr="004A418A">
        <w:rPr>
          <w:rFonts w:ascii="David" w:hAnsi="David" w:cs="David"/>
          <w:rtl/>
        </w:rPr>
      </w:r>
      <w:r w:rsidRPr="004A418A">
        <w:rPr>
          <w:rFonts w:ascii="David" w:hAnsi="David" w:cs="David"/>
          <w:rtl/>
        </w:rPr>
        <w:fldChar w:fldCharType="separate"/>
      </w:r>
      <w:r>
        <w:rPr>
          <w:rFonts w:ascii="David" w:hAnsi="David" w:cs="David"/>
          <w:rtl/>
        </w:rPr>
        <w:t>‏1.6</w:t>
      </w:r>
      <w:r w:rsidRPr="004A418A">
        <w:rPr>
          <w:rFonts w:ascii="David" w:hAnsi="David" w:cs="David"/>
          <w:rtl/>
        </w:rPr>
        <w:fldChar w:fldCharType="end"/>
      </w:r>
      <w:r w:rsidRPr="004A418A">
        <w:rPr>
          <w:rFonts w:ascii="David" w:hAnsi="David" w:cs="David" w:hint="cs"/>
          <w:rtl/>
        </w:rPr>
        <w:t xml:space="preserve"> לעיל), </w:t>
      </w:r>
      <w:r w:rsidRPr="004A418A">
        <w:rPr>
          <w:rFonts w:ascii="David" w:hAnsi="David" w:cs="David"/>
          <w:rtl/>
        </w:rPr>
        <w:t xml:space="preserve">בהיקף כספי </w:t>
      </w:r>
      <w:r w:rsidRPr="004A418A">
        <w:rPr>
          <w:rFonts w:ascii="David" w:hAnsi="David" w:cs="David" w:hint="cs"/>
          <w:rtl/>
        </w:rPr>
        <w:t xml:space="preserve">מצטבר </w:t>
      </w:r>
      <w:r w:rsidRPr="004A418A">
        <w:rPr>
          <w:rFonts w:ascii="David" w:hAnsi="David" w:cs="David"/>
          <w:rtl/>
        </w:rPr>
        <w:t xml:space="preserve">של לפחות </w:t>
      </w:r>
      <w:r w:rsidRPr="004A418A">
        <w:rPr>
          <w:rFonts w:ascii="David" w:hAnsi="David" w:cs="David" w:hint="cs"/>
          <w:rtl/>
        </w:rPr>
        <w:t>500</w:t>
      </w:r>
      <w:r w:rsidRPr="004A418A">
        <w:rPr>
          <w:rFonts w:ascii="David" w:hAnsi="David" w:cs="David"/>
          <w:rtl/>
        </w:rPr>
        <w:t xml:space="preserve"> אלף ₪ כולל מע"מ</w:t>
      </w:r>
      <w:r w:rsidRPr="004A418A">
        <w:rPr>
          <w:rFonts w:ascii="David" w:hAnsi="David" w:cs="David" w:hint="cs"/>
          <w:rtl/>
        </w:rPr>
        <w:t xml:space="preserve"> לשנה (לגוף אחד או למספר גופים באופן מצטבר).</w:t>
      </w:r>
      <w:r>
        <w:rPr>
          <w:rFonts w:ascii="David" w:hAnsi="David" w:cs="David" w:hint="cs"/>
          <w:rtl/>
        </w:rPr>
        <w:t xml:space="preserve"> </w:t>
      </w:r>
      <w:r w:rsidRPr="004A418A">
        <w:rPr>
          <w:rFonts w:ascii="David" w:hAnsi="David" w:cs="David" w:hint="cs"/>
          <w:rtl/>
        </w:rPr>
        <w:t xml:space="preserve">המציע יפרט </w:t>
      </w:r>
      <w:proofErr w:type="spellStart"/>
      <w:r w:rsidRPr="004A418A">
        <w:rPr>
          <w:rFonts w:ascii="David" w:hAnsi="David" w:cs="David" w:hint="cs"/>
          <w:rtl/>
        </w:rPr>
        <w:t>נסיון</w:t>
      </w:r>
      <w:proofErr w:type="spellEnd"/>
      <w:r w:rsidRPr="004A418A">
        <w:rPr>
          <w:rFonts w:ascii="David" w:hAnsi="David" w:cs="David" w:hint="cs"/>
          <w:rtl/>
        </w:rPr>
        <w:t xml:space="preserve"> נוסף על הנדרש לצורך ניקוד איכות הצעתו.</w:t>
      </w:r>
    </w:p>
    <w:tbl>
      <w:tblPr>
        <w:tblStyle w:val="TableGrid"/>
        <w:bidiVisual/>
        <w:tblW w:w="0" w:type="auto"/>
        <w:jc w:val="center"/>
        <w:tblLook w:val="04A0" w:firstRow="1" w:lastRow="0" w:firstColumn="1" w:lastColumn="0" w:noHBand="0" w:noVBand="1"/>
      </w:tblPr>
      <w:tblGrid>
        <w:gridCol w:w="1156"/>
        <w:gridCol w:w="1098"/>
        <w:gridCol w:w="1173"/>
        <w:gridCol w:w="1284"/>
        <w:gridCol w:w="1522"/>
        <w:gridCol w:w="1518"/>
        <w:gridCol w:w="1269"/>
      </w:tblGrid>
      <w:tr w:rsidR="004A418A" w14:paraId="7A725152" w14:textId="1519635A" w:rsidTr="004A418A">
        <w:trPr>
          <w:jc w:val="center"/>
        </w:trPr>
        <w:tc>
          <w:tcPr>
            <w:tcW w:w="1156" w:type="dxa"/>
            <w:shd w:val="clear" w:color="auto" w:fill="BFBFBF" w:themeFill="background1" w:themeFillShade="BF"/>
            <w:vAlign w:val="center"/>
          </w:tcPr>
          <w:p w14:paraId="45291E55"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שם הלקוח</w:t>
            </w:r>
          </w:p>
        </w:tc>
        <w:tc>
          <w:tcPr>
            <w:tcW w:w="1098" w:type="dxa"/>
            <w:shd w:val="clear" w:color="auto" w:fill="BFBFBF" w:themeFill="background1" w:themeFillShade="BF"/>
            <w:vAlign w:val="center"/>
          </w:tcPr>
          <w:p w14:paraId="557D7453"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איש הקשר</w:t>
            </w:r>
          </w:p>
        </w:tc>
        <w:tc>
          <w:tcPr>
            <w:tcW w:w="1173" w:type="dxa"/>
            <w:shd w:val="clear" w:color="auto" w:fill="BFBFBF" w:themeFill="background1" w:themeFillShade="BF"/>
            <w:vAlign w:val="center"/>
          </w:tcPr>
          <w:p w14:paraId="48E47F00"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התקשרות</w:t>
            </w:r>
          </w:p>
        </w:tc>
        <w:tc>
          <w:tcPr>
            <w:tcW w:w="1284" w:type="dxa"/>
            <w:shd w:val="clear" w:color="auto" w:fill="BFBFBF" w:themeFill="background1" w:themeFillShade="BF"/>
            <w:vAlign w:val="center"/>
          </w:tcPr>
          <w:p w14:paraId="00E8FD98"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מועד תחילת מתן השירות (חודש ושנה)</w:t>
            </w:r>
          </w:p>
        </w:tc>
        <w:tc>
          <w:tcPr>
            <w:tcW w:w="1522" w:type="dxa"/>
            <w:shd w:val="clear" w:color="auto" w:fill="BFBFBF" w:themeFill="background1" w:themeFillShade="BF"/>
            <w:vAlign w:val="center"/>
          </w:tcPr>
          <w:p w14:paraId="0555547D"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מועד סיום מתן השירות (חודש ושנה)</w:t>
            </w:r>
          </w:p>
        </w:tc>
        <w:tc>
          <w:tcPr>
            <w:tcW w:w="1518" w:type="dxa"/>
            <w:shd w:val="clear" w:color="auto" w:fill="BFBFBF" w:themeFill="background1" w:themeFillShade="BF"/>
            <w:vAlign w:val="center"/>
          </w:tcPr>
          <w:p w14:paraId="3596EF97" w14:textId="5A5B1B6E"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פירוט הועדות עבורם ניתנו שירותי ריכוז וניהול ותיאור השירות שניתן</w:t>
            </w:r>
          </w:p>
        </w:tc>
        <w:tc>
          <w:tcPr>
            <w:tcW w:w="1269" w:type="dxa"/>
            <w:shd w:val="clear" w:color="auto" w:fill="BFBFBF" w:themeFill="background1" w:themeFillShade="BF"/>
            <w:vAlign w:val="center"/>
          </w:tcPr>
          <w:p w14:paraId="0A052035" w14:textId="73D12838" w:rsidR="004A418A" w:rsidRDefault="004A418A" w:rsidP="004A418A">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היקף כספי שנתי של השירות כולל מע"מ</w:t>
            </w:r>
          </w:p>
        </w:tc>
      </w:tr>
      <w:tr w:rsidR="004A418A" w14:paraId="276C2ED5" w14:textId="01B140B0" w:rsidTr="004A418A">
        <w:trPr>
          <w:jc w:val="center"/>
        </w:trPr>
        <w:tc>
          <w:tcPr>
            <w:tcW w:w="1156" w:type="dxa"/>
            <w:vAlign w:val="center"/>
          </w:tcPr>
          <w:p w14:paraId="0EA6B31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2C3186BF"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098" w:type="dxa"/>
            <w:vAlign w:val="center"/>
          </w:tcPr>
          <w:p w14:paraId="030B1DDD"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173" w:type="dxa"/>
            <w:vAlign w:val="center"/>
          </w:tcPr>
          <w:p w14:paraId="5C855DE8"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84" w:type="dxa"/>
            <w:vAlign w:val="center"/>
          </w:tcPr>
          <w:p w14:paraId="03707716"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22" w:type="dxa"/>
            <w:vAlign w:val="center"/>
          </w:tcPr>
          <w:p w14:paraId="0C953D65"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18" w:type="dxa"/>
            <w:vAlign w:val="center"/>
          </w:tcPr>
          <w:p w14:paraId="5460FA3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69" w:type="dxa"/>
            <w:vAlign w:val="center"/>
          </w:tcPr>
          <w:p w14:paraId="080B5298"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r w:rsidR="004A418A" w14:paraId="3537431C" w14:textId="356C3C9B" w:rsidTr="004A418A">
        <w:trPr>
          <w:jc w:val="center"/>
        </w:trPr>
        <w:tc>
          <w:tcPr>
            <w:tcW w:w="1156" w:type="dxa"/>
            <w:vAlign w:val="center"/>
          </w:tcPr>
          <w:p w14:paraId="7C4D57D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3E30220F"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098" w:type="dxa"/>
            <w:vAlign w:val="center"/>
          </w:tcPr>
          <w:p w14:paraId="5797679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173" w:type="dxa"/>
            <w:vAlign w:val="center"/>
          </w:tcPr>
          <w:p w14:paraId="666E43BA"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84" w:type="dxa"/>
            <w:vAlign w:val="center"/>
          </w:tcPr>
          <w:p w14:paraId="2F292D0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22" w:type="dxa"/>
            <w:vAlign w:val="center"/>
          </w:tcPr>
          <w:p w14:paraId="59B16C6A"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18" w:type="dxa"/>
            <w:vAlign w:val="center"/>
          </w:tcPr>
          <w:p w14:paraId="0698F68D"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69" w:type="dxa"/>
            <w:vAlign w:val="center"/>
          </w:tcPr>
          <w:p w14:paraId="145DD74D"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r w:rsidR="004A418A" w14:paraId="121B661A" w14:textId="6F1956B9" w:rsidTr="004A418A">
        <w:trPr>
          <w:jc w:val="center"/>
        </w:trPr>
        <w:tc>
          <w:tcPr>
            <w:tcW w:w="1156" w:type="dxa"/>
            <w:vAlign w:val="center"/>
          </w:tcPr>
          <w:p w14:paraId="24165261"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0763187A"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098" w:type="dxa"/>
            <w:vAlign w:val="center"/>
          </w:tcPr>
          <w:p w14:paraId="7FAEAD80"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173" w:type="dxa"/>
            <w:vAlign w:val="center"/>
          </w:tcPr>
          <w:p w14:paraId="6B42F5A4"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84" w:type="dxa"/>
            <w:vAlign w:val="center"/>
          </w:tcPr>
          <w:p w14:paraId="02D69562"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22" w:type="dxa"/>
            <w:vAlign w:val="center"/>
          </w:tcPr>
          <w:p w14:paraId="7D2D8D5D"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518" w:type="dxa"/>
            <w:vAlign w:val="center"/>
          </w:tcPr>
          <w:p w14:paraId="579534E7"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69" w:type="dxa"/>
            <w:vAlign w:val="center"/>
          </w:tcPr>
          <w:p w14:paraId="3A20E86D"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bl>
    <w:p w14:paraId="4028A14D" w14:textId="77777777" w:rsidR="004A418A" w:rsidRDefault="004A418A" w:rsidP="004A418A">
      <w:pPr>
        <w:keepNext/>
        <w:keepLines/>
        <w:widowControl w:val="0"/>
        <w:adjustRightInd w:val="0"/>
        <w:spacing w:line="360" w:lineRule="auto"/>
        <w:ind w:left="30"/>
        <w:jc w:val="both"/>
        <w:textAlignment w:val="baseline"/>
        <w:rPr>
          <w:rFonts w:ascii="David" w:hAnsi="David"/>
          <w:b/>
          <w:bCs/>
          <w:rtl/>
        </w:rPr>
      </w:pPr>
    </w:p>
    <w:p w14:paraId="71C0E71A" w14:textId="50585040" w:rsidR="004A418A" w:rsidRDefault="004A418A" w:rsidP="004A418A">
      <w:pPr>
        <w:keepNext/>
        <w:keepLines/>
        <w:widowControl w:val="0"/>
        <w:adjustRightInd w:val="0"/>
        <w:spacing w:line="360" w:lineRule="auto"/>
        <w:ind w:left="3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14:paraId="670B843C" w14:textId="1BD061B9" w:rsidR="004A418A" w:rsidRPr="004A418A" w:rsidRDefault="004A418A" w:rsidP="001A5EDB">
      <w:pPr>
        <w:pStyle w:val="ListParagraph"/>
        <w:widowControl w:val="0"/>
        <w:numPr>
          <w:ilvl w:val="1"/>
          <w:numId w:val="14"/>
        </w:numPr>
        <w:adjustRightInd w:val="0"/>
        <w:spacing w:line="360" w:lineRule="auto"/>
        <w:ind w:left="840" w:hanging="540"/>
        <w:jc w:val="both"/>
        <w:textAlignment w:val="baseline"/>
        <w:rPr>
          <w:rFonts w:ascii="David" w:hAnsi="David" w:cs="David"/>
          <w:rtl/>
        </w:rPr>
      </w:pPr>
      <w:r>
        <w:rPr>
          <w:rFonts w:ascii="David" w:hAnsi="David" w:cs="David" w:hint="cs"/>
          <w:rtl/>
        </w:rPr>
        <w:t xml:space="preserve">המציע יצרף תכנית </w:t>
      </w:r>
      <w:proofErr w:type="spellStart"/>
      <w:r>
        <w:rPr>
          <w:rFonts w:ascii="David" w:hAnsi="David" w:cs="David" w:hint="cs"/>
          <w:rtl/>
        </w:rPr>
        <w:t>מתודלוגית</w:t>
      </w:r>
      <w:proofErr w:type="spellEnd"/>
      <w:r>
        <w:rPr>
          <w:rFonts w:ascii="David" w:hAnsi="David" w:cs="David" w:hint="cs"/>
          <w:rtl/>
        </w:rPr>
        <w:t xml:space="preserve"> לצורך ניקוד איכות הצעתו.</w:t>
      </w:r>
    </w:p>
    <w:p w14:paraId="5493E3EB" w14:textId="77777777" w:rsidR="004A418A" w:rsidRPr="00DD6E47" w:rsidRDefault="004A418A" w:rsidP="001A5EDB">
      <w:pPr>
        <w:pStyle w:val="ListParagraph"/>
        <w:widowControl w:val="0"/>
        <w:numPr>
          <w:ilvl w:val="0"/>
          <w:numId w:val="14"/>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מנהל הפרויקט</w:t>
      </w:r>
    </w:p>
    <w:p w14:paraId="489B7F12" w14:textId="77777777" w:rsidR="004A418A" w:rsidRPr="00725CAE" w:rsidRDefault="004A418A" w:rsidP="001A5EDB">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bookmarkStart w:id="146" w:name="_Ref332104214"/>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המנהל</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bookmarkEnd w:id="146"/>
    </w:p>
    <w:p w14:paraId="1066A112" w14:textId="77777777" w:rsidR="004A418A" w:rsidRPr="0026339E" w:rsidRDefault="004A418A" w:rsidP="004A418A">
      <w:pPr>
        <w:tabs>
          <w:tab w:val="num" w:pos="840"/>
        </w:tabs>
        <w:spacing w:line="360" w:lineRule="auto"/>
        <w:jc w:val="both"/>
        <w:rPr>
          <w:rFonts w:ascii="David" w:eastAsia="David" w:hAnsi="David"/>
          <w:rtl/>
          <w:lang w:eastAsia="he-IL"/>
        </w:rPr>
      </w:pPr>
      <w:r>
        <w:rPr>
          <w:rFonts w:ascii="David" w:eastAsia="David" w:hAnsi="David"/>
          <w:rtl/>
          <w:lang w:eastAsia="he-IL"/>
        </w:rPr>
        <w:tab/>
      </w:r>
      <w:r w:rsidRPr="0026339E">
        <w:rPr>
          <w:rFonts w:ascii="David" w:eastAsia="David" w:hAnsi="David" w:hint="eastAsia"/>
          <w:rtl/>
          <w:lang w:eastAsia="he-IL"/>
        </w:rPr>
        <w:t>שם</w:t>
      </w:r>
      <w:r w:rsidRPr="0026339E">
        <w:rPr>
          <w:rFonts w:ascii="David" w:eastAsia="David" w:hAnsi="David"/>
          <w:rtl/>
          <w:lang w:eastAsia="he-IL"/>
        </w:rPr>
        <w:t xml:space="preserve"> </w:t>
      </w:r>
      <w:r>
        <w:rPr>
          <w:rFonts w:ascii="David" w:eastAsia="David" w:hAnsi="David" w:hint="cs"/>
          <w:rtl/>
          <w:lang w:eastAsia="he-IL"/>
        </w:rPr>
        <w:t>המנהל</w:t>
      </w:r>
      <w:r w:rsidRPr="0026339E">
        <w:rPr>
          <w:rFonts w:ascii="David" w:eastAsia="David" w:hAnsi="David"/>
          <w:rtl/>
          <w:lang w:eastAsia="he-IL"/>
        </w:rPr>
        <w:t xml:space="preserve"> </w:t>
      </w:r>
      <w:r w:rsidRPr="0026339E">
        <w:rPr>
          <w:rFonts w:ascii="David" w:eastAsia="David" w:hAnsi="David" w:hint="eastAsia"/>
          <w:rtl/>
          <w:lang w:eastAsia="he-IL"/>
        </w:rPr>
        <w:t>המ</w:t>
      </w:r>
      <w:r w:rsidRPr="0026339E">
        <w:rPr>
          <w:rFonts w:ascii="David" w:eastAsia="David" w:hAnsi="David" w:hint="cs"/>
          <w:rtl/>
          <w:lang w:eastAsia="he-IL"/>
        </w:rPr>
        <w:t>וצ</w:t>
      </w:r>
      <w:r w:rsidRPr="0026339E">
        <w:rPr>
          <w:rFonts w:ascii="David" w:eastAsia="David" w:hAnsi="David" w:hint="eastAsia"/>
          <w:rtl/>
          <w:lang w:eastAsia="he-IL"/>
        </w:rPr>
        <w:t>ע</w:t>
      </w:r>
      <w:r w:rsidRPr="0026339E">
        <w:rPr>
          <w:rFonts w:ascii="David" w:eastAsia="David" w:hAnsi="David"/>
          <w:rtl/>
          <w:lang w:eastAsia="he-IL"/>
        </w:rPr>
        <w:t xml:space="preserve"> ____________________ (שם מלא) בעל ת.ז_____________</w:t>
      </w:r>
    </w:p>
    <w:p w14:paraId="4C3DE69C" w14:textId="77777777" w:rsidR="004A418A" w:rsidRDefault="004A418A" w:rsidP="004A418A">
      <w:pPr>
        <w:pStyle w:val="ListParagraph"/>
        <w:widowControl w:val="0"/>
        <w:adjustRightInd w:val="0"/>
        <w:spacing w:line="360" w:lineRule="auto"/>
        <w:ind w:left="840"/>
        <w:jc w:val="both"/>
        <w:textAlignment w:val="baseline"/>
        <w:rPr>
          <w:rFonts w:ascii="David" w:eastAsia="David" w:hAnsi="David" w:cs="David"/>
          <w:b/>
          <w:bCs/>
          <w:u w:val="single"/>
        </w:rPr>
      </w:pPr>
    </w:p>
    <w:p w14:paraId="7DC4DBEA" w14:textId="4F5A55CC" w:rsidR="004A418A" w:rsidRPr="00725CAE" w:rsidRDefault="004A418A" w:rsidP="001A5EDB">
      <w:pPr>
        <w:pStyle w:val="ListParagraph"/>
        <w:widowControl w:val="0"/>
        <w:numPr>
          <w:ilvl w:val="1"/>
          <w:numId w:val="14"/>
        </w:numPr>
        <w:adjustRightInd w:val="0"/>
        <w:spacing w:line="360" w:lineRule="auto"/>
        <w:ind w:left="84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סף</w:t>
      </w:r>
      <w:r>
        <w:rPr>
          <w:rFonts w:ascii="David" w:eastAsia="David" w:hAnsi="David" w:cs="David" w:hint="cs"/>
          <w:b/>
          <w:bCs/>
          <w:u w:val="single"/>
          <w:rtl/>
        </w:rPr>
        <w:t xml:space="preserve">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Ref512422508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Pr>
          <w:rFonts w:ascii="David" w:eastAsia="David" w:hAnsi="David" w:cs="David"/>
          <w:b/>
          <w:bCs/>
          <w:u w:val="single"/>
          <w:rtl/>
        </w:rPr>
        <w:t>‏10.2.2.1</w:t>
      </w:r>
      <w:r>
        <w:rPr>
          <w:rFonts w:ascii="David" w:eastAsia="David" w:hAnsi="David" w:cs="David"/>
          <w:b/>
          <w:bCs/>
          <w:u w:val="single"/>
          <w:rtl/>
        </w:rPr>
        <w:fldChar w:fldCharType="end"/>
      </w:r>
      <w:r w:rsidRPr="00725CAE">
        <w:rPr>
          <w:rFonts w:ascii="David" w:eastAsia="David" w:hAnsi="David" w:cs="David" w:hint="cs"/>
          <w:b/>
          <w:bCs/>
          <w:u w:val="single"/>
          <w:rtl/>
        </w:rPr>
        <w:t>)</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4A418A" w:rsidRPr="00725CAE" w14:paraId="73A34C69" w14:textId="77777777" w:rsidTr="004A418A">
        <w:trPr>
          <w:trHeight w:val="287"/>
          <w:jc w:val="right"/>
        </w:trPr>
        <w:tc>
          <w:tcPr>
            <w:tcW w:w="2005" w:type="dxa"/>
            <w:tcBorders>
              <w:top w:val="single" w:sz="18" w:space="0" w:color="auto"/>
              <w:left w:val="single" w:sz="18" w:space="0" w:color="auto"/>
            </w:tcBorders>
            <w:shd w:val="pct5" w:color="auto" w:fill="auto"/>
            <w:vAlign w:val="center"/>
          </w:tcPr>
          <w:p w14:paraId="043599C5" w14:textId="77777777" w:rsidR="004A418A" w:rsidRPr="00725CAE" w:rsidRDefault="004A418A" w:rsidP="004A418A">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14:paraId="1758D47D" w14:textId="77777777" w:rsidR="004A418A" w:rsidRPr="00725CAE" w:rsidRDefault="004A418A" w:rsidP="004A418A">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14:paraId="45DC828C" w14:textId="77777777" w:rsidR="004A418A" w:rsidRPr="00725CAE" w:rsidRDefault="004A418A" w:rsidP="004A418A">
            <w:pPr>
              <w:widowControl w:val="0"/>
              <w:adjustRightInd w:val="0"/>
              <w:spacing w:line="360" w:lineRule="atLeast"/>
              <w:jc w:val="center"/>
              <w:textAlignment w:val="baseline"/>
              <w:rPr>
                <w:rFonts w:ascii="David" w:eastAsia="David" w:hAnsi="David"/>
                <w:b/>
                <w:bCs/>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14:paraId="3789051C" w14:textId="77777777" w:rsidR="004A418A" w:rsidRPr="00725CAE" w:rsidRDefault="004A418A" w:rsidP="004A418A">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14:paraId="1E95CB41" w14:textId="77777777" w:rsidR="004A418A" w:rsidRPr="00725CAE" w:rsidRDefault="004A418A" w:rsidP="004A418A">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4A418A" w:rsidRPr="00725CAE" w14:paraId="306128EF" w14:textId="77777777" w:rsidTr="004A418A">
        <w:trPr>
          <w:trHeight w:val="340"/>
          <w:jc w:val="right"/>
        </w:trPr>
        <w:tc>
          <w:tcPr>
            <w:tcW w:w="2005" w:type="dxa"/>
            <w:tcBorders>
              <w:left w:val="single" w:sz="18" w:space="0" w:color="auto"/>
            </w:tcBorders>
          </w:tcPr>
          <w:p w14:paraId="5AB74324"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397A49A"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2B9290B2"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0C5D3F5"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r w:rsidR="004A418A" w:rsidRPr="00725CAE" w14:paraId="11B14598" w14:textId="77777777" w:rsidTr="004A418A">
        <w:trPr>
          <w:trHeight w:val="340"/>
          <w:jc w:val="right"/>
        </w:trPr>
        <w:tc>
          <w:tcPr>
            <w:tcW w:w="2005" w:type="dxa"/>
            <w:tcBorders>
              <w:left w:val="single" w:sz="18" w:space="0" w:color="auto"/>
            </w:tcBorders>
          </w:tcPr>
          <w:p w14:paraId="1A6C24E1"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41CF8D3A"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5269BA78"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3D23639D"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r w:rsidR="004A418A" w:rsidRPr="00725CAE" w14:paraId="13DB0A36" w14:textId="77777777" w:rsidTr="004A418A">
        <w:trPr>
          <w:trHeight w:val="340"/>
          <w:jc w:val="right"/>
        </w:trPr>
        <w:tc>
          <w:tcPr>
            <w:tcW w:w="2005" w:type="dxa"/>
            <w:tcBorders>
              <w:left w:val="single" w:sz="18" w:space="0" w:color="auto"/>
            </w:tcBorders>
          </w:tcPr>
          <w:p w14:paraId="58C79D9A"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14:paraId="7CF5FE6C"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14:paraId="042E8181"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14:paraId="072AE68B"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r w:rsidR="004A418A" w:rsidRPr="00725CAE" w14:paraId="64D92036" w14:textId="77777777" w:rsidTr="004A418A">
        <w:trPr>
          <w:trHeight w:val="340"/>
          <w:jc w:val="right"/>
        </w:trPr>
        <w:tc>
          <w:tcPr>
            <w:tcW w:w="2005" w:type="dxa"/>
            <w:tcBorders>
              <w:left w:val="single" w:sz="18" w:space="0" w:color="auto"/>
              <w:bottom w:val="single" w:sz="18" w:space="0" w:color="auto"/>
            </w:tcBorders>
          </w:tcPr>
          <w:p w14:paraId="5523776F"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14:paraId="4CA9B18B"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14:paraId="250D01A2"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14:paraId="7F04590C" w14:textId="77777777" w:rsidR="004A418A" w:rsidRPr="00725CAE" w:rsidRDefault="004A418A" w:rsidP="004A418A">
            <w:pPr>
              <w:widowControl w:val="0"/>
              <w:adjustRightInd w:val="0"/>
              <w:spacing w:before="60" w:after="60" w:line="360" w:lineRule="auto"/>
              <w:jc w:val="both"/>
              <w:textAlignment w:val="baseline"/>
              <w:rPr>
                <w:rFonts w:ascii="David" w:eastAsia="David" w:hAnsi="David"/>
                <w:szCs w:val="20"/>
                <w:lang w:eastAsia="he-IL"/>
              </w:rPr>
            </w:pPr>
          </w:p>
        </w:tc>
      </w:tr>
    </w:tbl>
    <w:p w14:paraId="78B5A562" w14:textId="77777777" w:rsidR="004A418A" w:rsidRPr="00725CAE" w:rsidRDefault="004A418A" w:rsidP="004A418A">
      <w:pPr>
        <w:widowControl w:val="0"/>
        <w:adjustRightInd w:val="0"/>
        <w:spacing w:line="360" w:lineRule="auto"/>
        <w:ind w:left="418" w:firstLine="302"/>
        <w:jc w:val="both"/>
        <w:textAlignment w:val="baseline"/>
        <w:rPr>
          <w:rFonts w:ascii="David" w:eastAsia="David" w:hAnsi="David"/>
          <w:rtl/>
          <w:lang w:eastAsia="he-IL"/>
        </w:rPr>
      </w:pPr>
      <w:r w:rsidRPr="00725CAE">
        <w:rPr>
          <w:rFonts w:ascii="David" w:eastAsia="David" w:hAnsi="David"/>
          <w:rtl/>
          <w:lang w:eastAsia="he-IL"/>
        </w:rPr>
        <w:t>*במידה והתקבלה תעודה/תואר יש לרשום את מועד קבלת התעודה/תואר</w:t>
      </w:r>
    </w:p>
    <w:p w14:paraId="6B96A4C6" w14:textId="77777777" w:rsidR="004A418A" w:rsidRPr="00725CAE" w:rsidRDefault="004A418A" w:rsidP="001A5EDB">
      <w:pPr>
        <w:pStyle w:val="ListParagraph"/>
        <w:widowControl w:val="0"/>
        <w:numPr>
          <w:ilvl w:val="1"/>
          <w:numId w:val="14"/>
        </w:numPr>
        <w:adjustRightInd w:val="0"/>
        <w:spacing w:line="360" w:lineRule="auto"/>
        <w:ind w:left="840" w:hanging="540"/>
        <w:jc w:val="both"/>
        <w:textAlignment w:val="baseline"/>
        <w:rPr>
          <w:rFonts w:ascii="David" w:eastAsia="David" w:hAnsi="David" w:cs="David"/>
          <w:rtl/>
        </w:rPr>
      </w:pPr>
      <w:r w:rsidRPr="00725CAE">
        <w:rPr>
          <w:rFonts w:ascii="David" w:eastAsia="David" w:hAnsi="David" w:cs="David" w:hint="cs"/>
          <w:rtl/>
        </w:rPr>
        <w:t>יש לצרף צילום תעודות.</w:t>
      </w:r>
    </w:p>
    <w:p w14:paraId="0D3C29A8" w14:textId="77777777" w:rsidR="004A418A" w:rsidRDefault="004A418A" w:rsidP="001A5EDB">
      <w:pPr>
        <w:pStyle w:val="ListParagraph"/>
        <w:widowControl w:val="0"/>
        <w:numPr>
          <w:ilvl w:val="1"/>
          <w:numId w:val="14"/>
        </w:numPr>
        <w:adjustRightInd w:val="0"/>
        <w:spacing w:line="360" w:lineRule="auto"/>
        <w:ind w:left="840" w:hanging="540"/>
        <w:jc w:val="both"/>
        <w:textAlignment w:val="baseline"/>
        <w:rPr>
          <w:rFonts w:ascii="David" w:eastAsia="David" w:hAnsi="David" w:cs="David"/>
        </w:rPr>
      </w:pPr>
      <w:r w:rsidRPr="00816903">
        <w:rPr>
          <w:rFonts w:ascii="David" w:eastAsia="David" w:hAnsi="David" w:cs="David" w:hint="eastAsia"/>
          <w:rtl/>
        </w:rPr>
        <w:t>יש</w:t>
      </w:r>
      <w:r w:rsidRPr="00816903">
        <w:rPr>
          <w:rFonts w:ascii="David" w:eastAsia="David" w:hAnsi="David" w:cs="David"/>
          <w:rtl/>
        </w:rPr>
        <w:t xml:space="preserve"> לצרף קו"ח</w:t>
      </w:r>
      <w:r w:rsidRPr="00816903">
        <w:rPr>
          <w:rFonts w:ascii="David" w:eastAsia="David" w:hAnsi="David" w:cs="David" w:hint="cs"/>
          <w:rtl/>
        </w:rPr>
        <w:t>.</w:t>
      </w:r>
    </w:p>
    <w:p w14:paraId="5816D0E5" w14:textId="3348B55D" w:rsidR="004A418A" w:rsidRDefault="004A418A" w:rsidP="001A5EDB">
      <w:pPr>
        <w:pStyle w:val="ListParagraph"/>
        <w:widowControl w:val="0"/>
        <w:numPr>
          <w:ilvl w:val="1"/>
          <w:numId w:val="14"/>
        </w:numPr>
        <w:adjustRightInd w:val="0"/>
        <w:spacing w:line="360" w:lineRule="auto"/>
        <w:ind w:left="840" w:hanging="540"/>
        <w:jc w:val="both"/>
        <w:textAlignment w:val="baseline"/>
        <w:rPr>
          <w:rFonts w:ascii="David" w:eastAsia="David" w:hAnsi="David" w:cs="David"/>
        </w:rPr>
      </w:pPr>
      <w:r>
        <w:rPr>
          <w:rFonts w:ascii="David" w:eastAsia="David" w:hAnsi="David" w:cs="David" w:hint="cs"/>
          <w:rtl/>
        </w:rPr>
        <w:t xml:space="preserve">המנהל המוצע יוכיח </w:t>
      </w:r>
      <w:r w:rsidRPr="004A418A">
        <w:rPr>
          <w:rFonts w:ascii="David" w:eastAsia="David" w:hAnsi="David" w:cs="David"/>
          <w:rtl/>
        </w:rPr>
        <w:t xml:space="preserve">ניסיון </w:t>
      </w:r>
      <w:r w:rsidRPr="004A418A">
        <w:rPr>
          <w:rFonts w:ascii="David" w:eastAsia="David" w:hAnsi="David" w:cs="David" w:hint="cs"/>
          <w:rtl/>
        </w:rPr>
        <w:t xml:space="preserve">בחמשת השנים שקדמו למועד הגשת ההצעות, בניהול פרויקט אחד לפחות, אשר נמשך לפחות שנה, </w:t>
      </w:r>
      <w:r w:rsidRPr="004A418A">
        <w:rPr>
          <w:rFonts w:ascii="David" w:eastAsia="David" w:hAnsi="David" w:cs="David"/>
          <w:rtl/>
        </w:rPr>
        <w:t xml:space="preserve">עבור </w:t>
      </w:r>
      <w:r w:rsidRPr="004A418A">
        <w:rPr>
          <w:rFonts w:ascii="David" w:eastAsia="David" w:hAnsi="David" w:cs="David" w:hint="cs"/>
          <w:rtl/>
        </w:rPr>
        <w:t xml:space="preserve">גוף ציבורי (כהגדרתו בסעיף </w:t>
      </w:r>
      <w:r w:rsidRPr="004A418A">
        <w:rPr>
          <w:rFonts w:ascii="David" w:eastAsia="David" w:hAnsi="David" w:cs="David"/>
          <w:rtl/>
        </w:rPr>
        <w:fldChar w:fldCharType="begin"/>
      </w:r>
      <w:r w:rsidRPr="004A418A">
        <w:rPr>
          <w:rFonts w:ascii="David" w:eastAsia="David" w:hAnsi="David" w:cs="David"/>
          <w:rtl/>
        </w:rPr>
        <w:instrText xml:space="preserve"> </w:instrText>
      </w:r>
      <w:r w:rsidRPr="004A418A">
        <w:rPr>
          <w:rFonts w:ascii="David" w:eastAsia="David" w:hAnsi="David" w:cs="David" w:hint="cs"/>
        </w:rPr>
        <w:instrText>REF</w:instrText>
      </w:r>
      <w:r w:rsidRPr="004A418A">
        <w:rPr>
          <w:rFonts w:ascii="David" w:eastAsia="David" w:hAnsi="David" w:cs="David" w:hint="cs"/>
          <w:rtl/>
        </w:rPr>
        <w:instrText xml:space="preserve"> _</w:instrText>
      </w:r>
      <w:r w:rsidRPr="004A418A">
        <w:rPr>
          <w:rFonts w:ascii="David" w:eastAsia="David" w:hAnsi="David" w:cs="David" w:hint="cs"/>
        </w:rPr>
        <w:instrText>Ref505846529 \r \h</w:instrText>
      </w:r>
      <w:r w:rsidRPr="004A418A">
        <w:rPr>
          <w:rFonts w:ascii="David" w:eastAsia="David" w:hAnsi="David" w:cs="David"/>
          <w:rtl/>
        </w:rPr>
        <w:instrText xml:space="preserve"> </w:instrText>
      </w:r>
      <w:r w:rsidRPr="004A418A">
        <w:rPr>
          <w:rFonts w:ascii="David" w:eastAsia="David" w:hAnsi="David" w:cs="David"/>
          <w:rtl/>
        </w:rPr>
      </w:r>
      <w:r w:rsidRPr="004A418A">
        <w:rPr>
          <w:rFonts w:ascii="David" w:eastAsia="David" w:hAnsi="David" w:cs="David"/>
          <w:rtl/>
        </w:rPr>
        <w:fldChar w:fldCharType="separate"/>
      </w:r>
      <w:r>
        <w:rPr>
          <w:rFonts w:ascii="David" w:eastAsia="David" w:hAnsi="David" w:cs="David"/>
          <w:rtl/>
        </w:rPr>
        <w:t>‏1.6</w:t>
      </w:r>
      <w:r w:rsidRPr="004A418A">
        <w:rPr>
          <w:rFonts w:ascii="David" w:eastAsia="David" w:hAnsi="David" w:cs="David"/>
          <w:rtl/>
        </w:rPr>
        <w:fldChar w:fldCharType="end"/>
      </w:r>
      <w:r w:rsidRPr="004A418A">
        <w:rPr>
          <w:rFonts w:ascii="David" w:eastAsia="David" w:hAnsi="David" w:cs="David" w:hint="cs"/>
          <w:rtl/>
        </w:rPr>
        <w:t xml:space="preserve"> לעיל)</w:t>
      </w:r>
      <w:r>
        <w:rPr>
          <w:rFonts w:ascii="David" w:eastAsia="David" w:hAnsi="David" w:cs="David" w:hint="cs"/>
          <w:rtl/>
        </w:rPr>
        <w:t xml:space="preserve"> לצורך הוכחת עמידה בתנאי סף שבסעיף </w:t>
      </w:r>
      <w:r>
        <w:rPr>
          <w:rFonts w:ascii="David" w:eastAsia="David" w:hAnsi="David" w:cs="David"/>
          <w:rtl/>
        </w:rPr>
        <w:fldChar w:fldCharType="begin"/>
      </w:r>
      <w:r>
        <w:rPr>
          <w:rFonts w:ascii="David" w:eastAsia="David" w:hAnsi="David" w:cs="David"/>
          <w:rtl/>
        </w:rPr>
        <w:instrText xml:space="preserve"> </w:instrText>
      </w:r>
      <w:r>
        <w:rPr>
          <w:rFonts w:ascii="David" w:eastAsia="David" w:hAnsi="David" w:cs="David" w:hint="cs"/>
        </w:rPr>
        <w:instrText>REF</w:instrText>
      </w:r>
      <w:r>
        <w:rPr>
          <w:rFonts w:ascii="David" w:eastAsia="David" w:hAnsi="David" w:cs="David" w:hint="cs"/>
          <w:rtl/>
        </w:rPr>
        <w:instrText xml:space="preserve"> _</w:instrText>
      </w:r>
      <w:r>
        <w:rPr>
          <w:rFonts w:ascii="David" w:eastAsia="David" w:hAnsi="David" w:cs="David" w:hint="cs"/>
        </w:rPr>
        <w:instrText>Ref512422215 \r \h</w:instrText>
      </w:r>
      <w:r>
        <w:rPr>
          <w:rFonts w:ascii="David" w:eastAsia="David" w:hAnsi="David" w:cs="David"/>
          <w:rtl/>
        </w:rPr>
        <w:instrText xml:space="preserve"> </w:instrText>
      </w:r>
      <w:r>
        <w:rPr>
          <w:rFonts w:ascii="David" w:eastAsia="David" w:hAnsi="David" w:cs="David"/>
          <w:rtl/>
        </w:rPr>
      </w:r>
      <w:r>
        <w:rPr>
          <w:rFonts w:ascii="David" w:eastAsia="David" w:hAnsi="David" w:cs="David"/>
          <w:rtl/>
        </w:rPr>
        <w:fldChar w:fldCharType="separate"/>
      </w:r>
      <w:r>
        <w:rPr>
          <w:rFonts w:ascii="David" w:eastAsia="David" w:hAnsi="David" w:cs="David"/>
          <w:rtl/>
        </w:rPr>
        <w:t>‏10.2.2.2</w:t>
      </w:r>
      <w:r>
        <w:rPr>
          <w:rFonts w:ascii="David" w:eastAsia="David" w:hAnsi="David" w:cs="David"/>
          <w:rtl/>
        </w:rPr>
        <w:fldChar w:fldCharType="end"/>
      </w:r>
      <w:r>
        <w:rPr>
          <w:rFonts w:ascii="David" w:eastAsia="David" w:hAnsi="David" w:cs="David" w:hint="cs"/>
          <w:rtl/>
        </w:rPr>
        <w:t xml:space="preserve">. יש להציג </w:t>
      </w:r>
      <w:proofErr w:type="spellStart"/>
      <w:r>
        <w:rPr>
          <w:rFonts w:ascii="David" w:eastAsia="David" w:hAnsi="David" w:cs="David" w:hint="cs"/>
          <w:rtl/>
        </w:rPr>
        <w:t>נסיון</w:t>
      </w:r>
      <w:proofErr w:type="spellEnd"/>
      <w:r>
        <w:rPr>
          <w:rFonts w:ascii="David" w:eastAsia="David" w:hAnsi="David" w:cs="David" w:hint="cs"/>
          <w:rtl/>
        </w:rPr>
        <w:t xml:space="preserve"> העולה על המבוקש לצורך ניקוד איכות ההצעה. </w:t>
      </w:r>
    </w:p>
    <w:p w14:paraId="07626C95" w14:textId="3A3F0E5F" w:rsidR="004A418A" w:rsidRDefault="004A418A" w:rsidP="004A418A">
      <w:pPr>
        <w:widowControl w:val="0"/>
        <w:adjustRightInd w:val="0"/>
        <w:spacing w:line="360" w:lineRule="auto"/>
        <w:jc w:val="both"/>
        <w:textAlignment w:val="baseline"/>
        <w:rPr>
          <w:rFonts w:ascii="David" w:eastAsia="David" w:hAnsi="David"/>
          <w:rtl/>
        </w:rPr>
      </w:pPr>
    </w:p>
    <w:p w14:paraId="20171520" w14:textId="77777777" w:rsidR="004A418A" w:rsidRPr="004A418A" w:rsidRDefault="004A418A" w:rsidP="004A418A">
      <w:pPr>
        <w:widowControl w:val="0"/>
        <w:adjustRightInd w:val="0"/>
        <w:spacing w:line="360" w:lineRule="auto"/>
        <w:jc w:val="both"/>
        <w:textAlignment w:val="baseline"/>
        <w:rPr>
          <w:rFonts w:ascii="David" w:eastAsia="David" w:hAnsi="David"/>
        </w:rPr>
      </w:pPr>
    </w:p>
    <w:tbl>
      <w:tblPr>
        <w:tblStyle w:val="TableGrid"/>
        <w:bidiVisual/>
        <w:tblW w:w="9475" w:type="dxa"/>
        <w:jc w:val="center"/>
        <w:tblLook w:val="04A0" w:firstRow="1" w:lastRow="0" w:firstColumn="1" w:lastColumn="0" w:noHBand="0" w:noVBand="1"/>
      </w:tblPr>
      <w:tblGrid>
        <w:gridCol w:w="1347"/>
        <w:gridCol w:w="1273"/>
        <w:gridCol w:w="1202"/>
        <w:gridCol w:w="1480"/>
        <w:gridCol w:w="1847"/>
        <w:gridCol w:w="2326"/>
      </w:tblGrid>
      <w:tr w:rsidR="004A418A" w14:paraId="45B102C0" w14:textId="77777777" w:rsidTr="004A418A">
        <w:trPr>
          <w:jc w:val="center"/>
        </w:trPr>
        <w:tc>
          <w:tcPr>
            <w:tcW w:w="1347" w:type="dxa"/>
            <w:shd w:val="clear" w:color="auto" w:fill="BFBFBF" w:themeFill="background1" w:themeFillShade="BF"/>
            <w:vAlign w:val="center"/>
          </w:tcPr>
          <w:p w14:paraId="7E58CA3D"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שם הלקוח</w:t>
            </w:r>
          </w:p>
        </w:tc>
        <w:tc>
          <w:tcPr>
            <w:tcW w:w="1273" w:type="dxa"/>
            <w:shd w:val="clear" w:color="auto" w:fill="BFBFBF" w:themeFill="background1" w:themeFillShade="BF"/>
            <w:vAlign w:val="center"/>
          </w:tcPr>
          <w:p w14:paraId="2F537954"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איש הקשר</w:t>
            </w:r>
          </w:p>
        </w:tc>
        <w:tc>
          <w:tcPr>
            <w:tcW w:w="1202" w:type="dxa"/>
            <w:shd w:val="clear" w:color="auto" w:fill="BFBFBF" w:themeFill="background1" w:themeFillShade="BF"/>
            <w:vAlign w:val="center"/>
          </w:tcPr>
          <w:p w14:paraId="30624609"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פרטי התקשרות</w:t>
            </w:r>
          </w:p>
        </w:tc>
        <w:tc>
          <w:tcPr>
            <w:tcW w:w="1480" w:type="dxa"/>
            <w:shd w:val="clear" w:color="auto" w:fill="BFBFBF" w:themeFill="background1" w:themeFillShade="BF"/>
            <w:vAlign w:val="center"/>
          </w:tcPr>
          <w:p w14:paraId="45259BCA"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 xml:space="preserve">מועד תחילת </w:t>
            </w:r>
            <w:proofErr w:type="spellStart"/>
            <w:r>
              <w:rPr>
                <w:rFonts w:ascii="David" w:hAnsi="David" w:cs="David" w:hint="cs"/>
                <w:b/>
                <w:bCs/>
                <w:rtl/>
              </w:rPr>
              <w:t>הנסיון</w:t>
            </w:r>
            <w:proofErr w:type="spellEnd"/>
            <w:r w:rsidRPr="00561051">
              <w:rPr>
                <w:rFonts w:ascii="David" w:hAnsi="David" w:cs="David" w:hint="cs"/>
                <w:b/>
                <w:bCs/>
                <w:rtl/>
              </w:rPr>
              <w:t xml:space="preserve"> (חודש ושנה)</w:t>
            </w:r>
          </w:p>
        </w:tc>
        <w:tc>
          <w:tcPr>
            <w:tcW w:w="1847" w:type="dxa"/>
            <w:shd w:val="clear" w:color="auto" w:fill="BFBFBF" w:themeFill="background1" w:themeFillShade="BF"/>
            <w:vAlign w:val="center"/>
          </w:tcPr>
          <w:p w14:paraId="4ED66A06" w14:textId="77777777"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sidRPr="00561051">
              <w:rPr>
                <w:rFonts w:ascii="David" w:hAnsi="David" w:cs="David" w:hint="cs"/>
                <w:b/>
                <w:bCs/>
                <w:rtl/>
              </w:rPr>
              <w:t>מועד סיום</w:t>
            </w:r>
            <w:r>
              <w:rPr>
                <w:rFonts w:ascii="David" w:hAnsi="David" w:cs="David" w:hint="cs"/>
                <w:b/>
                <w:bCs/>
                <w:rtl/>
              </w:rPr>
              <w:t xml:space="preserve"> </w:t>
            </w:r>
            <w:proofErr w:type="spellStart"/>
            <w:r>
              <w:rPr>
                <w:rFonts w:ascii="David" w:hAnsi="David" w:cs="David" w:hint="cs"/>
                <w:b/>
                <w:bCs/>
                <w:rtl/>
              </w:rPr>
              <w:t>הנסיון</w:t>
            </w:r>
            <w:proofErr w:type="spellEnd"/>
            <w:r>
              <w:rPr>
                <w:rFonts w:ascii="David" w:hAnsi="David" w:cs="David" w:hint="cs"/>
                <w:b/>
                <w:bCs/>
                <w:rtl/>
              </w:rPr>
              <w:t xml:space="preserve"> </w:t>
            </w:r>
            <w:r w:rsidRPr="00561051">
              <w:rPr>
                <w:rFonts w:ascii="David" w:hAnsi="David" w:cs="David" w:hint="cs"/>
                <w:b/>
                <w:bCs/>
                <w:rtl/>
              </w:rPr>
              <w:t>(חודש ושנה)</w:t>
            </w:r>
          </w:p>
        </w:tc>
        <w:tc>
          <w:tcPr>
            <w:tcW w:w="2326" w:type="dxa"/>
            <w:shd w:val="clear" w:color="auto" w:fill="BFBFBF" w:themeFill="background1" w:themeFillShade="BF"/>
            <w:vAlign w:val="center"/>
          </w:tcPr>
          <w:p w14:paraId="12AE59A0" w14:textId="01771474" w:rsidR="004A418A" w:rsidRPr="00561051" w:rsidRDefault="004A418A" w:rsidP="004A418A">
            <w:pPr>
              <w:pStyle w:val="ListParagraph"/>
              <w:widowControl w:val="0"/>
              <w:adjustRightInd w:val="0"/>
              <w:spacing w:line="360" w:lineRule="auto"/>
              <w:ind w:left="0"/>
              <w:jc w:val="both"/>
              <w:textAlignment w:val="baseline"/>
              <w:rPr>
                <w:rFonts w:ascii="David" w:hAnsi="David" w:cs="David"/>
                <w:b/>
                <w:bCs/>
                <w:rtl/>
              </w:rPr>
            </w:pPr>
            <w:r>
              <w:rPr>
                <w:rFonts w:ascii="David" w:hAnsi="David" w:cs="David" w:hint="cs"/>
                <w:b/>
                <w:bCs/>
                <w:rtl/>
              </w:rPr>
              <w:t xml:space="preserve">תיאור הפרויקט והשירותים שניתנו במסגרתו </w:t>
            </w:r>
          </w:p>
        </w:tc>
      </w:tr>
      <w:tr w:rsidR="004A418A" w14:paraId="5AD322DF" w14:textId="77777777" w:rsidTr="004A418A">
        <w:trPr>
          <w:jc w:val="center"/>
        </w:trPr>
        <w:tc>
          <w:tcPr>
            <w:tcW w:w="1347" w:type="dxa"/>
            <w:vAlign w:val="center"/>
          </w:tcPr>
          <w:p w14:paraId="32C35F5C"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0C2E1D93"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14:paraId="60313903"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14:paraId="5B65132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14:paraId="4F9CFB63"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14:paraId="5464E998"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14:paraId="3E6243E3"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r w:rsidR="004A418A" w14:paraId="1B188B1F" w14:textId="77777777" w:rsidTr="004A418A">
        <w:trPr>
          <w:jc w:val="center"/>
        </w:trPr>
        <w:tc>
          <w:tcPr>
            <w:tcW w:w="1347" w:type="dxa"/>
            <w:vAlign w:val="center"/>
          </w:tcPr>
          <w:p w14:paraId="70EDA2D2"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678C3C03"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14:paraId="09E72452"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14:paraId="0369207B"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14:paraId="730FB51E"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14:paraId="3CA44712"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14:paraId="05474B18"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r w:rsidR="004A418A" w14:paraId="07F19927" w14:textId="77777777" w:rsidTr="004A418A">
        <w:trPr>
          <w:jc w:val="center"/>
        </w:trPr>
        <w:tc>
          <w:tcPr>
            <w:tcW w:w="1347" w:type="dxa"/>
            <w:vAlign w:val="center"/>
          </w:tcPr>
          <w:p w14:paraId="179DEEF8"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p w14:paraId="20E5573E"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73" w:type="dxa"/>
            <w:vAlign w:val="center"/>
          </w:tcPr>
          <w:p w14:paraId="1950B360"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202" w:type="dxa"/>
            <w:vAlign w:val="center"/>
          </w:tcPr>
          <w:p w14:paraId="47FE3926"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480" w:type="dxa"/>
            <w:vAlign w:val="center"/>
          </w:tcPr>
          <w:p w14:paraId="7EE34762"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1847" w:type="dxa"/>
            <w:vAlign w:val="center"/>
          </w:tcPr>
          <w:p w14:paraId="70367FF9"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c>
          <w:tcPr>
            <w:tcW w:w="2326" w:type="dxa"/>
            <w:vAlign w:val="center"/>
          </w:tcPr>
          <w:p w14:paraId="75D85995" w14:textId="77777777" w:rsidR="004A418A" w:rsidRDefault="004A418A" w:rsidP="004A418A">
            <w:pPr>
              <w:pStyle w:val="ListParagraph"/>
              <w:widowControl w:val="0"/>
              <w:adjustRightInd w:val="0"/>
              <w:spacing w:line="360" w:lineRule="auto"/>
              <w:ind w:left="0"/>
              <w:jc w:val="both"/>
              <w:textAlignment w:val="baseline"/>
              <w:rPr>
                <w:rFonts w:ascii="David" w:hAnsi="David" w:cs="David"/>
                <w:rtl/>
              </w:rPr>
            </w:pPr>
          </w:p>
        </w:tc>
      </w:tr>
    </w:tbl>
    <w:p w14:paraId="30549024" w14:textId="77777777" w:rsidR="00246DAD" w:rsidRPr="00246DAD" w:rsidRDefault="00246DAD" w:rsidP="006472E0">
      <w:pPr>
        <w:pStyle w:val="ListParagraph"/>
        <w:spacing w:line="360" w:lineRule="auto"/>
        <w:ind w:left="357"/>
        <w:rPr>
          <w:rFonts w:ascii="David" w:hAnsi="David" w:cs="David"/>
          <w:b/>
          <w:bCs/>
          <w:u w:val="single"/>
          <w:rtl/>
        </w:rPr>
      </w:pPr>
    </w:p>
    <w:p w14:paraId="5E431045" w14:textId="77777777" w:rsidR="006472E0" w:rsidRPr="00DD6E47" w:rsidRDefault="006472E0" w:rsidP="006472E0">
      <w:pPr>
        <w:spacing w:line="360" w:lineRule="auto"/>
        <w:jc w:val="center"/>
        <w:rPr>
          <w:rFonts w:ascii="David" w:hAnsi="David"/>
          <w:b/>
          <w:bCs/>
          <w:rtl/>
        </w:rPr>
      </w:pPr>
      <w:bookmarkStart w:id="147" w:name="_Toc179603297"/>
      <w:bookmarkStart w:id="148" w:name="_Toc220648261"/>
      <w:bookmarkStart w:id="149" w:name="_Toc268077162"/>
      <w:bookmarkStart w:id="150" w:name="_Toc268775998"/>
      <w:bookmarkStart w:id="151" w:name="_Toc275421024"/>
      <w:bookmarkStart w:id="152" w:name="_Toc289845821"/>
      <w:bookmarkStart w:id="153" w:name="_Toc289865317"/>
      <w:bookmarkStart w:id="154" w:name="_Toc306011001"/>
      <w:bookmarkStart w:id="155" w:name="_Toc313188226"/>
      <w:bookmarkStart w:id="156" w:name="_Toc218923281"/>
      <w:bookmarkStart w:id="157" w:name="_Toc252446113"/>
      <w:bookmarkEnd w:id="134"/>
      <w:bookmarkEnd w:id="135"/>
      <w:bookmarkEnd w:id="136"/>
      <w:bookmarkEnd w:id="137"/>
      <w:bookmarkEnd w:id="138"/>
      <w:bookmarkEnd w:id="139"/>
      <w:bookmarkEnd w:id="140"/>
      <w:bookmarkEnd w:id="141"/>
      <w:bookmarkEnd w:id="142"/>
      <w:bookmarkEnd w:id="143"/>
      <w:bookmarkEnd w:id="144"/>
      <w:bookmarkEnd w:id="145"/>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3FCFB8F2" w14:textId="77777777" w:rsidTr="006472E0">
        <w:trPr>
          <w:trHeight w:val="510"/>
        </w:trPr>
        <w:tc>
          <w:tcPr>
            <w:tcW w:w="2181" w:type="dxa"/>
          </w:tcPr>
          <w:p w14:paraId="4DD421B9" w14:textId="77777777" w:rsidR="006472E0" w:rsidRPr="00DD6E47" w:rsidRDefault="006472E0" w:rsidP="006472E0">
            <w:pPr>
              <w:tabs>
                <w:tab w:val="center" w:pos="4153"/>
                <w:tab w:val="right" w:pos="8306"/>
              </w:tabs>
              <w:spacing w:line="360" w:lineRule="auto"/>
              <w:jc w:val="right"/>
              <w:rPr>
                <w:rFonts w:ascii="David" w:hAnsi="David"/>
              </w:rPr>
            </w:pPr>
          </w:p>
        </w:tc>
        <w:tc>
          <w:tcPr>
            <w:tcW w:w="4056" w:type="dxa"/>
          </w:tcPr>
          <w:p w14:paraId="5E1E9D4F" w14:textId="77777777" w:rsidR="006472E0" w:rsidRPr="00DD6E47" w:rsidRDefault="006472E0" w:rsidP="006472E0">
            <w:pPr>
              <w:tabs>
                <w:tab w:val="center" w:pos="4153"/>
                <w:tab w:val="right" w:pos="8306"/>
              </w:tabs>
              <w:spacing w:line="360" w:lineRule="auto"/>
              <w:jc w:val="right"/>
              <w:rPr>
                <w:rFonts w:ascii="David" w:hAnsi="David"/>
              </w:rPr>
            </w:pPr>
          </w:p>
        </w:tc>
        <w:tc>
          <w:tcPr>
            <w:tcW w:w="3618" w:type="dxa"/>
          </w:tcPr>
          <w:p w14:paraId="5785B724" w14:textId="77777777" w:rsidR="006472E0" w:rsidRPr="00DD6E47" w:rsidRDefault="006472E0" w:rsidP="006472E0">
            <w:pPr>
              <w:tabs>
                <w:tab w:val="center" w:pos="4153"/>
                <w:tab w:val="right" w:pos="8306"/>
              </w:tabs>
              <w:spacing w:line="360" w:lineRule="auto"/>
              <w:jc w:val="right"/>
              <w:rPr>
                <w:rFonts w:ascii="David" w:hAnsi="David"/>
              </w:rPr>
            </w:pPr>
          </w:p>
        </w:tc>
      </w:tr>
      <w:tr w:rsidR="006472E0" w:rsidRPr="006472E0" w14:paraId="316DB4D5" w14:textId="77777777" w:rsidTr="006472E0">
        <w:trPr>
          <w:trHeight w:val="510"/>
        </w:trPr>
        <w:tc>
          <w:tcPr>
            <w:tcW w:w="2181" w:type="dxa"/>
            <w:shd w:val="pct5" w:color="auto" w:fill="auto"/>
          </w:tcPr>
          <w:p w14:paraId="1EF6DFBA" w14:textId="77777777"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14:paraId="7FF1A4CE" w14:textId="77777777"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14:paraId="744C628D" w14:textId="77777777"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14:paraId="58BF21B9"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77DA7F3"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6AA0E4C6"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3975756B"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6A265C84"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5CB81B34"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F87F45" w14:textId="77777777"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61374AB0" w14:textId="77777777"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14:paraId="21392CDD"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97AD57B" w14:textId="77777777" w:rsidR="006472E0" w:rsidRPr="00DD6E47" w:rsidRDefault="006472E0" w:rsidP="006472E0">
      <w:pPr>
        <w:bidi w:val="0"/>
        <w:rPr>
          <w:rFonts w:ascii="David" w:hAnsi="David"/>
          <w:b/>
          <w:bCs/>
        </w:rPr>
      </w:pPr>
      <w:r w:rsidRPr="00DD6E47">
        <w:rPr>
          <w:rFonts w:ascii="David" w:hAnsi="David"/>
          <w:b/>
          <w:bCs/>
          <w:rtl/>
        </w:rPr>
        <w:br w:type="page"/>
      </w:r>
    </w:p>
    <w:p w14:paraId="685C9630" w14:textId="77777777" w:rsidR="006472E0" w:rsidRPr="00DD6E47" w:rsidRDefault="006472E0" w:rsidP="006472E0">
      <w:pPr>
        <w:pStyle w:val="ListParagraph"/>
        <w:spacing w:line="360" w:lineRule="auto"/>
        <w:ind w:left="0"/>
        <w:outlineLvl w:val="0"/>
        <w:rPr>
          <w:rFonts w:ascii="David" w:hAnsi="David" w:cs="David"/>
          <w:rtl/>
          <w:lang w:eastAsia="en-US"/>
        </w:rPr>
      </w:pPr>
      <w:bookmarkStart w:id="158"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8"/>
    </w:p>
    <w:p w14:paraId="42FAACB8" w14:textId="77777777"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14:paraId="25C0DD4C" w14:textId="77777777"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14:paraId="72F666E7" w14:textId="77777777" w:rsidR="006472E0" w:rsidRPr="00DD6E47" w:rsidRDefault="00CE1FB6" w:rsidP="006472E0">
      <w:pPr>
        <w:keepNext/>
        <w:keepLines/>
        <w:spacing w:line="360" w:lineRule="auto"/>
        <w:rPr>
          <w:rFonts w:ascii="David" w:hAnsi="David"/>
          <w:rtl/>
        </w:rPr>
      </w:pPr>
      <w:r>
        <w:rPr>
          <w:rFonts w:ascii="David" w:hAnsi="David" w:hint="cs"/>
          <w:rtl/>
        </w:rPr>
        <w:t>משרד הפנים</w:t>
      </w:r>
    </w:p>
    <w:p w14:paraId="71D691E5" w14:textId="77777777"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14:paraId="4FA7E046" w14:textId="77777777"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653AE6D"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14:paraId="03577301" w14:textId="77777777"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14:paraId="4CE393F3" w14:textId="77777777"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1AFC005" w14:textId="77777777"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14:paraId="5E666B7D" w14:textId="77777777" w:rsidR="006472E0" w:rsidRPr="00DD6E47" w:rsidRDefault="006472E0" w:rsidP="00DD6E47">
      <w:pPr>
        <w:spacing w:line="360" w:lineRule="auto"/>
        <w:jc w:val="both"/>
        <w:rPr>
          <w:rFonts w:ascii="David" w:hAnsi="David"/>
          <w:rtl/>
        </w:rPr>
      </w:pPr>
    </w:p>
    <w:p w14:paraId="1A3674ED" w14:textId="77777777"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14:paraId="36306BC2"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14:paraId="7AA2CC23" w14:textId="77777777"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14:paraId="527E52AD" w14:textId="77777777"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14:paraId="53368958" w14:textId="77777777" w:rsidR="006472E0" w:rsidRPr="00DD6E47" w:rsidRDefault="006472E0" w:rsidP="00DD6E47">
      <w:pPr>
        <w:spacing w:line="360" w:lineRule="auto"/>
        <w:jc w:val="both"/>
        <w:rPr>
          <w:rFonts w:ascii="David" w:hAnsi="David"/>
          <w:b/>
          <w:bCs/>
          <w:rtl/>
        </w:rPr>
      </w:pPr>
    </w:p>
    <w:p w14:paraId="6E3FCE48" w14:textId="77777777"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14:paraId="20D98DC7" w14:textId="77777777"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5520DB3E" w14:textId="77777777"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14:paraId="6887AC18" w14:textId="77777777"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9"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14:paraId="37E1F501" w14:textId="77777777"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14:paraId="7280EA7F"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B100BF" w14:textId="77777777"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14:paraId="5F768DE8" w14:textId="77777777"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9"/>
    <w:p w14:paraId="622ED40C" w14:textId="77777777" w:rsidR="006472E0" w:rsidRPr="00DD6E47" w:rsidRDefault="006472E0" w:rsidP="006472E0">
      <w:pPr>
        <w:pStyle w:val="ListParagraph"/>
        <w:keepLines/>
        <w:spacing w:line="360" w:lineRule="auto"/>
        <w:ind w:left="0"/>
        <w:outlineLvl w:val="0"/>
        <w:rPr>
          <w:rFonts w:ascii="David" w:hAnsi="David" w:cs="David"/>
          <w:b/>
          <w:bCs/>
          <w:rtl/>
          <w:lang w:eastAsia="en-US"/>
        </w:rPr>
      </w:pPr>
    </w:p>
    <w:p w14:paraId="3989B73D" w14:textId="77777777" w:rsidR="006472E0" w:rsidRPr="00DD6E47" w:rsidRDefault="006472E0" w:rsidP="006472E0">
      <w:pPr>
        <w:pStyle w:val="ListParagraph"/>
        <w:keepLines/>
        <w:spacing w:line="360" w:lineRule="auto"/>
        <w:ind w:left="0"/>
        <w:outlineLvl w:val="0"/>
        <w:rPr>
          <w:rFonts w:ascii="David" w:hAnsi="David" w:cs="David"/>
          <w:rtl/>
          <w:lang w:eastAsia="en-US"/>
        </w:rPr>
      </w:pPr>
      <w:bookmarkStart w:id="160" w:name="_Toc485982312"/>
      <w:r w:rsidRPr="00DD6E47">
        <w:rPr>
          <w:rFonts w:ascii="David" w:hAnsi="David" w:cs="David"/>
          <w:b/>
          <w:bCs/>
          <w:rtl/>
          <w:lang w:eastAsia="en-US"/>
        </w:rPr>
        <w:lastRenderedPageBreak/>
        <w:t xml:space="preserve">נספח א'2 </w:t>
      </w:r>
      <w:bookmarkEnd w:id="147"/>
      <w:bookmarkEnd w:id="148"/>
      <w:bookmarkEnd w:id="149"/>
      <w:bookmarkEnd w:id="150"/>
      <w:bookmarkEnd w:id="151"/>
      <w:bookmarkEnd w:id="152"/>
      <w:bookmarkEnd w:id="153"/>
      <w:bookmarkEnd w:id="154"/>
      <w:bookmarkEnd w:id="155"/>
      <w:r w:rsidRPr="00DD6E47">
        <w:rPr>
          <w:rFonts w:ascii="David" w:hAnsi="David" w:cs="David"/>
          <w:rtl/>
        </w:rPr>
        <w:t>אישור לקיום החקיקה בתחום העסקת עובדים</w:t>
      </w:r>
      <w:bookmarkEnd w:id="160"/>
    </w:p>
    <w:p w14:paraId="734761B2" w14:textId="77777777" w:rsidR="006472E0" w:rsidRPr="00DD6E47" w:rsidRDefault="006472E0" w:rsidP="006472E0">
      <w:pPr>
        <w:keepLines/>
        <w:spacing w:line="360" w:lineRule="auto"/>
        <w:jc w:val="right"/>
        <w:rPr>
          <w:rFonts w:ascii="David" w:hAnsi="David"/>
          <w:rtl/>
        </w:rPr>
      </w:pPr>
      <w:bookmarkStart w:id="161" w:name="_Toc348433818"/>
      <w:bookmarkStart w:id="162" w:name="_Toc306011003"/>
      <w:bookmarkStart w:id="163" w:name="_Toc313188227"/>
      <w:bookmarkEnd w:id="156"/>
      <w:bookmarkEnd w:id="157"/>
      <w:r w:rsidRPr="00DD6E47">
        <w:rPr>
          <w:rFonts w:ascii="David" w:hAnsi="David" w:hint="eastAsia"/>
          <w:rtl/>
        </w:rPr>
        <w:t>תאריך</w:t>
      </w:r>
      <w:r w:rsidRPr="00DD6E47">
        <w:rPr>
          <w:rFonts w:ascii="David" w:hAnsi="David"/>
          <w:rtl/>
        </w:rPr>
        <w:t xml:space="preserve"> : ___/___/____</w:t>
      </w:r>
    </w:p>
    <w:p w14:paraId="147BCEE5" w14:textId="77777777"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14:paraId="6CBCE9F3" w14:textId="77777777"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14:paraId="2668096A" w14:textId="77777777"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14:paraId="003DDDFC" w14:textId="77777777"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14:paraId="6079C20B" w14:textId="77777777"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14:paraId="3A16145D"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14:paraId="7C17F904" w14:textId="49A4E2EF"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14:paraId="6096C3A4" w14:textId="3FF8616D"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14:paraId="12DC51D5" w14:textId="0F31CE17"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14:paraId="293C1765" w14:textId="04BBF517" w:rsidR="00FF4573" w:rsidRPr="00FF4573" w:rsidRDefault="00FF4573" w:rsidP="001A5EDB">
      <w:pPr>
        <w:pStyle w:val="5"/>
        <w:numPr>
          <w:ilvl w:val="3"/>
          <w:numId w:val="24"/>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2"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14:paraId="015A4E52" w14:textId="39B637B1" w:rsidR="00FF4573" w:rsidRPr="00FF4573" w:rsidRDefault="00093552" w:rsidP="001A5EDB">
      <w:pPr>
        <w:pStyle w:val="5"/>
        <w:numPr>
          <w:ilvl w:val="3"/>
          <w:numId w:val="24"/>
        </w:numPr>
        <w:tabs>
          <w:tab w:val="clear" w:pos="1304"/>
          <w:tab w:val="clear" w:pos="3600"/>
          <w:tab w:val="num" w:pos="390"/>
        </w:tabs>
        <w:ind w:left="390"/>
        <w:rPr>
          <w:rFonts w:ascii="David" w:hAnsi="David" w:cs="David"/>
          <w:sz w:val="24"/>
          <w:szCs w:val="24"/>
        </w:rPr>
      </w:pPr>
      <w:hyperlink r:id="rId13"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14:paraId="007B3DFD" w14:textId="1E834DF4" w:rsidR="00FF4573" w:rsidRPr="00FF4573" w:rsidRDefault="00093552" w:rsidP="001A5EDB">
      <w:pPr>
        <w:pStyle w:val="5"/>
        <w:numPr>
          <w:ilvl w:val="3"/>
          <w:numId w:val="24"/>
        </w:numPr>
        <w:tabs>
          <w:tab w:val="clear" w:pos="1304"/>
          <w:tab w:val="clear" w:pos="3600"/>
          <w:tab w:val="num" w:pos="390"/>
        </w:tabs>
        <w:ind w:left="390"/>
        <w:rPr>
          <w:rFonts w:ascii="David" w:hAnsi="David" w:cs="David"/>
          <w:sz w:val="24"/>
          <w:szCs w:val="24"/>
        </w:rPr>
      </w:pPr>
      <w:hyperlink r:id="rId14"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14:paraId="1305CE1C" w14:textId="2E525C83" w:rsidR="00FF4573" w:rsidRPr="00FF4573" w:rsidRDefault="00093552" w:rsidP="001A5EDB">
      <w:pPr>
        <w:pStyle w:val="5"/>
        <w:numPr>
          <w:ilvl w:val="3"/>
          <w:numId w:val="24"/>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14:paraId="60C0B3D0" w14:textId="28B3E362" w:rsidR="00FF4573" w:rsidRPr="00FF4573" w:rsidRDefault="00093552" w:rsidP="001A5EDB">
      <w:pPr>
        <w:pStyle w:val="5"/>
        <w:numPr>
          <w:ilvl w:val="3"/>
          <w:numId w:val="24"/>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14:paraId="5BBF277D" w14:textId="1826FF9E" w:rsidR="00FF4573" w:rsidRPr="00FF4573" w:rsidRDefault="00093552" w:rsidP="001A5EDB">
      <w:pPr>
        <w:pStyle w:val="5"/>
        <w:numPr>
          <w:ilvl w:val="3"/>
          <w:numId w:val="24"/>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14:paraId="4F5ABE60" w14:textId="2B292226" w:rsidR="00FF4573" w:rsidRPr="00FF4573" w:rsidRDefault="00093552" w:rsidP="001A5EDB">
      <w:pPr>
        <w:pStyle w:val="5"/>
        <w:numPr>
          <w:ilvl w:val="3"/>
          <w:numId w:val="24"/>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14:paraId="67464C27" w14:textId="640FC5CC" w:rsidR="00FF4573" w:rsidRPr="00FF4573" w:rsidRDefault="00093552" w:rsidP="001A5EDB">
      <w:pPr>
        <w:pStyle w:val="5"/>
        <w:numPr>
          <w:ilvl w:val="3"/>
          <w:numId w:val="24"/>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14:paraId="0EE467DC" w14:textId="4C241394" w:rsidR="00FF4573" w:rsidRPr="00FF4573" w:rsidRDefault="00093552" w:rsidP="001A5EDB">
      <w:pPr>
        <w:pStyle w:val="5"/>
        <w:numPr>
          <w:ilvl w:val="3"/>
          <w:numId w:val="24"/>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14:paraId="6B7127C7" w14:textId="1F0FE0E5" w:rsidR="00FF4573" w:rsidRPr="00FF4573" w:rsidRDefault="00093552" w:rsidP="001A5EDB">
      <w:pPr>
        <w:pStyle w:val="5"/>
        <w:numPr>
          <w:ilvl w:val="3"/>
          <w:numId w:val="24"/>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14:paraId="6F0FFAB8" w14:textId="3F3379A6" w:rsidR="00FF4573" w:rsidRPr="00FF4573" w:rsidRDefault="00093552" w:rsidP="001A5EDB">
      <w:pPr>
        <w:pStyle w:val="5"/>
        <w:numPr>
          <w:ilvl w:val="3"/>
          <w:numId w:val="24"/>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14:paraId="531267BE" w14:textId="34CEA195" w:rsidR="00FF4573" w:rsidRPr="00FF4573" w:rsidRDefault="00093552" w:rsidP="001A5EDB">
      <w:pPr>
        <w:pStyle w:val="5"/>
        <w:numPr>
          <w:ilvl w:val="3"/>
          <w:numId w:val="24"/>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14:paraId="21EA8B47" w14:textId="77777777" w:rsidR="006472E0" w:rsidRPr="00DD6E47" w:rsidRDefault="006472E0" w:rsidP="001A5EDB">
      <w:pPr>
        <w:keepLines/>
        <w:widowControl w:val="0"/>
        <w:numPr>
          <w:ilvl w:val="0"/>
          <w:numId w:val="24"/>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858E5B4" w14:textId="77777777" w:rsidR="006472E0" w:rsidRPr="00DD6E47" w:rsidRDefault="006472E0" w:rsidP="006472E0">
      <w:pPr>
        <w:keepLines/>
        <w:pBdr>
          <w:bottom w:val="single" w:sz="12" w:space="1" w:color="auto"/>
        </w:pBdr>
        <w:spacing w:line="360" w:lineRule="auto"/>
        <w:rPr>
          <w:rFonts w:ascii="David" w:hAnsi="David"/>
          <w:rtl/>
        </w:rPr>
      </w:pPr>
    </w:p>
    <w:p w14:paraId="3571092D" w14:textId="77777777"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14:paraId="4C79D492" w14:textId="77777777" w:rsidR="006472E0" w:rsidRPr="00DD6E47" w:rsidRDefault="006472E0" w:rsidP="006472E0">
      <w:pPr>
        <w:keepLines/>
        <w:spacing w:line="360" w:lineRule="auto"/>
        <w:rPr>
          <w:rFonts w:ascii="David" w:hAnsi="David"/>
          <w:rtl/>
        </w:rPr>
      </w:pPr>
    </w:p>
    <w:p w14:paraId="78DCBAFB" w14:textId="77777777"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14:paraId="46FE1623"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14:paraId="1CA4065F" w14:textId="77777777"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14:paraId="586822EC" w14:textId="77777777" w:rsidTr="006472E0">
        <w:trPr>
          <w:jc w:val="center"/>
        </w:trPr>
        <w:tc>
          <w:tcPr>
            <w:tcW w:w="1985" w:type="dxa"/>
            <w:tcBorders>
              <w:top w:val="single" w:sz="4" w:space="0" w:color="auto"/>
              <w:left w:val="single" w:sz="4" w:space="0" w:color="auto"/>
              <w:bottom w:val="single" w:sz="4" w:space="0" w:color="auto"/>
              <w:right w:val="single" w:sz="4" w:space="0" w:color="auto"/>
            </w:tcBorders>
          </w:tcPr>
          <w:p w14:paraId="5B953331" w14:textId="77777777"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14:paraId="05D9BFFD" w14:textId="77777777"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0DA6F094" w14:textId="77777777" w:rsidR="006472E0" w:rsidRPr="00DD6E47" w:rsidRDefault="006472E0" w:rsidP="006472E0">
            <w:pPr>
              <w:keepLines/>
              <w:spacing w:line="360" w:lineRule="auto"/>
              <w:rPr>
                <w:rFonts w:ascii="David" w:hAnsi="David"/>
              </w:rPr>
            </w:pPr>
          </w:p>
        </w:tc>
      </w:tr>
      <w:tr w:rsidR="006472E0" w:rsidRPr="006472E0" w14:paraId="5F40DF65" w14:textId="77777777"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2E10AAAD"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50707AC0"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0621F1AB" w14:textId="77777777"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14:paraId="02E19D74" w14:textId="433EA76F" w:rsidR="006472E0" w:rsidRPr="00DD6E47" w:rsidRDefault="006472E0" w:rsidP="00F25F9A">
      <w:pPr>
        <w:pStyle w:val="ListParagraph"/>
        <w:spacing w:line="360" w:lineRule="auto"/>
        <w:ind w:left="0"/>
        <w:outlineLvl w:val="0"/>
        <w:rPr>
          <w:rFonts w:ascii="David" w:hAnsi="David" w:cs="David"/>
          <w:lang w:eastAsia="en-US"/>
        </w:rPr>
      </w:pPr>
      <w:bookmarkStart w:id="164" w:name="_Toc348433820"/>
      <w:bookmarkStart w:id="165" w:name="_Toc485982315"/>
      <w:bookmarkEnd w:id="16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Pr="00DD6E47">
        <w:rPr>
          <w:rFonts w:ascii="David" w:hAnsi="David" w:cs="David" w:hint="eastAsia"/>
          <w:b/>
          <w:bCs/>
          <w:rtl/>
          <w:lang w:eastAsia="en-US"/>
        </w:rPr>
        <w:t>א</w:t>
      </w:r>
      <w:r w:rsidRPr="00DD6E47">
        <w:rPr>
          <w:rFonts w:ascii="David" w:hAnsi="David" w:cs="David"/>
          <w:b/>
          <w:bCs/>
          <w:rtl/>
          <w:lang w:eastAsia="en-US"/>
        </w:rPr>
        <w:t>'</w:t>
      </w:r>
      <w:r w:rsidR="006827EE">
        <w:rPr>
          <w:rFonts w:ascii="David" w:hAnsi="David" w:cs="David" w:hint="cs"/>
          <w:b/>
          <w:bCs/>
          <w:rtl/>
          <w:lang w:eastAsia="en-US"/>
        </w:rPr>
        <w:t>3</w:t>
      </w:r>
      <w:r w:rsidRPr="00DD6E47">
        <w:rPr>
          <w:rFonts w:ascii="David" w:hAnsi="David" w:cs="David"/>
          <w:rtl/>
          <w:lang w:eastAsia="en-US"/>
        </w:rPr>
        <w:t xml:space="preserve"> - הצהרה בדבר שימוש בתוכנות מקור</w:t>
      </w:r>
      <w:bookmarkEnd w:id="164"/>
      <w:bookmarkEnd w:id="165"/>
      <w:r w:rsidRPr="00DD6E47">
        <w:rPr>
          <w:rFonts w:ascii="David" w:hAnsi="David" w:cs="David"/>
          <w:rtl/>
          <w:lang w:eastAsia="en-US"/>
        </w:rPr>
        <w:t xml:space="preserve"> </w:t>
      </w:r>
    </w:p>
    <w:p w14:paraId="246210D5" w14:textId="77777777"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14:paraId="612C7CDE" w14:textId="77777777" w:rsidR="006472E0" w:rsidRPr="00DD6E47" w:rsidRDefault="006472E0" w:rsidP="006472E0">
      <w:pPr>
        <w:spacing w:line="360" w:lineRule="auto"/>
        <w:rPr>
          <w:rFonts w:ascii="David" w:hAnsi="David"/>
          <w:rtl/>
        </w:rPr>
      </w:pPr>
      <w:r w:rsidRPr="00DD6E47">
        <w:rPr>
          <w:rFonts w:ascii="David" w:hAnsi="David"/>
          <w:rtl/>
        </w:rPr>
        <w:t>לכבוד</w:t>
      </w:r>
    </w:p>
    <w:p w14:paraId="02BF380E" w14:textId="77777777"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14:paraId="7CD617AC" w14:textId="77777777"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14:paraId="3C57103B" w14:textId="77777777" w:rsidR="006472E0" w:rsidRPr="00DD6E47" w:rsidRDefault="006472E0" w:rsidP="006472E0">
      <w:pPr>
        <w:spacing w:line="360" w:lineRule="auto"/>
        <w:rPr>
          <w:rFonts w:ascii="David" w:hAnsi="David"/>
          <w:rtl/>
        </w:rPr>
      </w:pPr>
      <w:r w:rsidRPr="00DD6E47">
        <w:rPr>
          <w:rFonts w:ascii="David" w:hAnsi="David"/>
          <w:rtl/>
        </w:rPr>
        <w:t>ירושלים</w:t>
      </w:r>
    </w:p>
    <w:p w14:paraId="731683D1" w14:textId="77777777"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14:paraId="41CBE7B4" w14:textId="77777777"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14:paraId="4684CB1E" w14:textId="77777777" w:rsidR="006472E0" w:rsidRPr="00DD6E47" w:rsidRDefault="006472E0" w:rsidP="006472E0">
      <w:pPr>
        <w:spacing w:before="120" w:after="120" w:line="360" w:lineRule="auto"/>
        <w:jc w:val="center"/>
        <w:rPr>
          <w:rFonts w:ascii="David" w:hAnsi="David"/>
          <w:b/>
          <w:bCs/>
          <w:u w:val="single"/>
          <w:rtl/>
        </w:rPr>
      </w:pPr>
    </w:p>
    <w:p w14:paraId="6F7118DC" w14:textId="77777777"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14:paraId="60D39D64"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והנני מוסמך/ת לתת תצהיר זה בשם המציע. </w:t>
      </w:r>
    </w:p>
    <w:p w14:paraId="3149EDB4" w14:textId="77777777" w:rsidR="006472E0" w:rsidRPr="00DD6E47" w:rsidRDefault="006472E0" w:rsidP="001A5EDB">
      <w:pPr>
        <w:numPr>
          <w:ilvl w:val="0"/>
          <w:numId w:val="19"/>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14:paraId="7C30ED33" w14:textId="77777777" w:rsidR="006472E0" w:rsidRPr="00DD6E47" w:rsidRDefault="006472E0" w:rsidP="001A5EDB">
      <w:pPr>
        <w:numPr>
          <w:ilvl w:val="0"/>
          <w:numId w:val="19"/>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14:paraId="7C08C36C" w14:textId="77777777"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6E02FB5F"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14:paraId="773DF6D9"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1F33E356"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24A52180" w14:textId="77777777" w:rsidR="006472E0" w:rsidRPr="00DD6E47" w:rsidRDefault="006472E0" w:rsidP="006472E0">
            <w:pPr>
              <w:spacing w:line="360" w:lineRule="auto"/>
              <w:jc w:val="center"/>
              <w:rPr>
                <w:rFonts w:ascii="David" w:hAnsi="David"/>
                <w:b/>
                <w:bCs/>
              </w:rPr>
            </w:pPr>
          </w:p>
        </w:tc>
      </w:tr>
      <w:tr w:rsidR="006472E0" w:rsidRPr="006472E0" w14:paraId="2308318B" w14:textId="77777777"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03725D7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5578F5CC"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1C7A8334"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14:paraId="0C615832" w14:textId="77777777" w:rsidR="006472E0" w:rsidRPr="00DD6E47" w:rsidRDefault="006472E0" w:rsidP="006472E0">
      <w:pPr>
        <w:autoSpaceDE w:val="0"/>
        <w:autoSpaceDN w:val="0"/>
        <w:spacing w:line="360" w:lineRule="auto"/>
        <w:jc w:val="center"/>
        <w:rPr>
          <w:rFonts w:ascii="David" w:eastAsia="Calibri" w:hAnsi="David"/>
          <w:rtl/>
        </w:rPr>
      </w:pPr>
    </w:p>
    <w:p w14:paraId="0D814092" w14:textId="77777777"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14:paraId="3296E2AD" w14:textId="77777777"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6182E52E" w14:textId="77777777" w:rsidR="006472E0" w:rsidRPr="00DD6E47" w:rsidRDefault="006472E0" w:rsidP="006472E0">
      <w:pPr>
        <w:pStyle w:val="1c"/>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14:paraId="0E683018"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759F09D9" w14:textId="77777777" w:rsidR="006472E0" w:rsidRPr="00DD6E47" w:rsidRDefault="006472E0" w:rsidP="006472E0">
            <w:pPr>
              <w:spacing w:line="360" w:lineRule="auto"/>
              <w:jc w:val="center"/>
              <w:rPr>
                <w:rFonts w:ascii="David" w:hAnsi="David"/>
                <w:b/>
                <w:bCs/>
                <w:rtl/>
              </w:rPr>
            </w:pPr>
          </w:p>
          <w:p w14:paraId="7149B880" w14:textId="77777777"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14:paraId="3437EB48" w14:textId="77777777"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049E878" w14:textId="77777777" w:rsidR="006472E0" w:rsidRPr="00DD6E47" w:rsidRDefault="006472E0" w:rsidP="006472E0">
            <w:pPr>
              <w:spacing w:line="360" w:lineRule="auto"/>
              <w:jc w:val="center"/>
              <w:rPr>
                <w:rFonts w:ascii="David" w:hAnsi="David"/>
                <w:b/>
                <w:bCs/>
              </w:rPr>
            </w:pPr>
          </w:p>
        </w:tc>
      </w:tr>
      <w:tr w:rsidR="006472E0" w:rsidRPr="006472E0" w14:paraId="06FD7A34" w14:textId="77777777"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14:paraId="4E09BCCB" w14:textId="77777777"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14:paraId="669C9ACD" w14:textId="77777777"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14:paraId="20EB8942" w14:textId="77777777"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14:paraId="4545CC78" w14:textId="77777777" w:rsidR="006472E0" w:rsidRPr="00DD6E47" w:rsidRDefault="006472E0" w:rsidP="006472E0">
      <w:pPr>
        <w:spacing w:line="360" w:lineRule="auto"/>
        <w:rPr>
          <w:rFonts w:ascii="David" w:hAnsi="David"/>
          <w:rtl/>
        </w:rPr>
      </w:pPr>
    </w:p>
    <w:p w14:paraId="21C1FE8C" w14:textId="77777777" w:rsidR="006472E0" w:rsidRPr="00DD6E47" w:rsidRDefault="006472E0" w:rsidP="006472E0">
      <w:pPr>
        <w:spacing w:line="360" w:lineRule="auto"/>
        <w:rPr>
          <w:rFonts w:ascii="David" w:hAnsi="David"/>
          <w:rtl/>
        </w:rPr>
      </w:pPr>
    </w:p>
    <w:p w14:paraId="2A4F0A5E" w14:textId="77777777" w:rsidR="006472E0" w:rsidRPr="00DD6E47" w:rsidRDefault="006472E0" w:rsidP="006472E0">
      <w:pPr>
        <w:bidi w:val="0"/>
        <w:spacing w:line="360" w:lineRule="auto"/>
        <w:rPr>
          <w:rFonts w:ascii="David" w:hAnsi="David"/>
          <w:b/>
          <w:bCs/>
        </w:rPr>
      </w:pPr>
      <w:r w:rsidRPr="00DD6E47">
        <w:rPr>
          <w:rFonts w:ascii="David" w:hAnsi="David"/>
          <w:b/>
          <w:bCs/>
          <w:rtl/>
        </w:rPr>
        <w:br w:type="page"/>
      </w:r>
    </w:p>
    <w:p w14:paraId="354D72E5" w14:textId="48A5AAA3" w:rsidR="006472E0" w:rsidRPr="00DD6E47" w:rsidRDefault="006472E0" w:rsidP="00DD6E47">
      <w:pPr>
        <w:pStyle w:val="Heading1"/>
        <w:jc w:val="left"/>
        <w:rPr>
          <w:rFonts w:ascii="David" w:hAnsi="David" w:cs="David"/>
          <w:b w:val="0"/>
          <w:bCs w:val="0"/>
          <w:sz w:val="24"/>
          <w:szCs w:val="24"/>
          <w:rtl/>
        </w:rPr>
      </w:pPr>
      <w:bookmarkStart w:id="166" w:name="_Toc445039600"/>
      <w:bookmarkStart w:id="167" w:name="_Toc485982316"/>
      <w:bookmarkStart w:id="168"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6"/>
      <w:bookmarkEnd w:id="167"/>
      <w:bookmarkEnd w:id="168"/>
    </w:p>
    <w:p w14:paraId="773D7E40" w14:textId="77777777"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14:paraId="0D214CE6" w14:textId="77777777"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14:paraId="518FB98B" w14:textId="77777777"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14:paraId="11CDE6DC"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14:paraId="231E45D6"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5B69FA42"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BB295D0" w14:textId="77777777"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14:paraId="5D2A0C40"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14:paraId="3124DC3A" w14:textId="77777777"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6E2162E7" w14:textId="77777777"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14:paraId="11DC1CD9" w14:textId="77777777" w:rsidR="006472E0" w:rsidRPr="00DD6E47" w:rsidRDefault="006472E0" w:rsidP="001A5EDB">
      <w:pPr>
        <w:numPr>
          <w:ilvl w:val="0"/>
          <w:numId w:val="25"/>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14:paraId="444B7E15" w14:textId="77777777" w:rsidR="006472E0" w:rsidRPr="00DD6E47" w:rsidRDefault="006472E0" w:rsidP="00DD6E47">
      <w:pPr>
        <w:spacing w:line="360" w:lineRule="auto"/>
        <w:jc w:val="both"/>
        <w:rPr>
          <w:rFonts w:ascii="David" w:hAnsi="David"/>
          <w:rtl/>
        </w:rPr>
      </w:pPr>
      <w:r w:rsidRPr="00DD6E47">
        <w:rPr>
          <w:rFonts w:ascii="David" w:hAnsi="David"/>
          <w:rtl/>
        </w:rPr>
        <w:t>אם כן, אנא פרט:</w:t>
      </w:r>
    </w:p>
    <w:p w14:paraId="1F30CFE3" w14:textId="77777777"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14:paraId="2EA3EC4A" w14:textId="77777777" w:rsidR="006472E0" w:rsidRPr="00DD6E47" w:rsidRDefault="006472E0" w:rsidP="00DD6E47">
      <w:pPr>
        <w:spacing w:line="360" w:lineRule="auto"/>
        <w:jc w:val="both"/>
        <w:rPr>
          <w:rFonts w:ascii="David" w:hAnsi="David"/>
          <w:rtl/>
        </w:rPr>
      </w:pPr>
    </w:p>
    <w:p w14:paraId="61ACAEE5"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14:paraId="38BE6321" w14:textId="77777777"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14:paraId="42411837" w14:textId="77777777" w:rsidTr="006472E0">
        <w:tc>
          <w:tcPr>
            <w:tcW w:w="1548" w:type="dxa"/>
            <w:shd w:val="clear" w:color="auto" w:fill="auto"/>
          </w:tcPr>
          <w:p w14:paraId="7AEDBDF4" w14:textId="77777777"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14:paraId="0D9D3919"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63A42682" w14:textId="77777777"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14:paraId="2B662C6F"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09C364AF"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27FA568E"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49D75C47" w14:textId="77777777"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14:paraId="65FBEFB3"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0D27930D" w14:textId="77777777" w:rsidR="006472E0" w:rsidRPr="00DD6E47" w:rsidRDefault="006472E0" w:rsidP="006472E0">
            <w:pPr>
              <w:spacing w:line="360" w:lineRule="auto"/>
              <w:jc w:val="center"/>
              <w:rPr>
                <w:rFonts w:ascii="David" w:hAnsi="David"/>
                <w:rtl/>
              </w:rPr>
            </w:pPr>
          </w:p>
        </w:tc>
      </w:tr>
      <w:tr w:rsidR="006472E0" w:rsidRPr="006472E0" w14:paraId="169D39A9" w14:textId="77777777" w:rsidTr="006472E0">
        <w:tc>
          <w:tcPr>
            <w:tcW w:w="1548" w:type="dxa"/>
            <w:shd w:val="clear" w:color="auto" w:fill="auto"/>
          </w:tcPr>
          <w:p w14:paraId="564ABC30" w14:textId="77777777"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14:paraId="0C225ED9" w14:textId="77777777" w:rsidR="006472E0" w:rsidRPr="00DD6E47" w:rsidRDefault="006472E0" w:rsidP="006472E0">
            <w:pPr>
              <w:spacing w:line="360" w:lineRule="auto"/>
              <w:jc w:val="center"/>
              <w:rPr>
                <w:rFonts w:ascii="David" w:hAnsi="David"/>
                <w:rtl/>
              </w:rPr>
            </w:pPr>
          </w:p>
        </w:tc>
        <w:tc>
          <w:tcPr>
            <w:tcW w:w="1549" w:type="dxa"/>
            <w:shd w:val="clear" w:color="auto" w:fill="auto"/>
          </w:tcPr>
          <w:p w14:paraId="1D9D6368" w14:textId="77777777"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14:paraId="39FB4594" w14:textId="77777777" w:rsidR="006472E0" w:rsidRPr="00DD6E47" w:rsidRDefault="006472E0" w:rsidP="006472E0">
            <w:pPr>
              <w:spacing w:line="360" w:lineRule="auto"/>
              <w:jc w:val="center"/>
              <w:rPr>
                <w:rFonts w:ascii="David" w:hAnsi="David"/>
                <w:rtl/>
              </w:rPr>
            </w:pPr>
          </w:p>
        </w:tc>
        <w:tc>
          <w:tcPr>
            <w:tcW w:w="1859" w:type="dxa"/>
            <w:shd w:val="clear" w:color="auto" w:fill="auto"/>
          </w:tcPr>
          <w:p w14:paraId="77A90C77" w14:textId="77777777"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14:paraId="2B5018EF" w14:textId="77777777" w:rsidR="006472E0" w:rsidRPr="00DD6E47" w:rsidRDefault="006472E0" w:rsidP="006472E0">
            <w:pPr>
              <w:spacing w:line="360" w:lineRule="auto"/>
              <w:jc w:val="center"/>
              <w:rPr>
                <w:rFonts w:ascii="David" w:hAnsi="David"/>
                <w:rtl/>
              </w:rPr>
            </w:pPr>
          </w:p>
        </w:tc>
        <w:tc>
          <w:tcPr>
            <w:tcW w:w="1738" w:type="dxa"/>
            <w:shd w:val="clear" w:color="auto" w:fill="auto"/>
          </w:tcPr>
          <w:p w14:paraId="3AD94B49" w14:textId="77777777"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14:paraId="3D2A0DC8" w14:textId="77777777" w:rsidR="006472E0" w:rsidRPr="00DD6E47" w:rsidRDefault="006472E0" w:rsidP="006472E0">
            <w:pPr>
              <w:spacing w:line="360" w:lineRule="auto"/>
              <w:jc w:val="center"/>
              <w:rPr>
                <w:rFonts w:ascii="David" w:hAnsi="David"/>
                <w:rtl/>
              </w:rPr>
            </w:pPr>
          </w:p>
        </w:tc>
        <w:tc>
          <w:tcPr>
            <w:tcW w:w="1480" w:type="dxa"/>
            <w:shd w:val="clear" w:color="auto" w:fill="auto"/>
          </w:tcPr>
          <w:p w14:paraId="115F7877" w14:textId="77777777"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14:paraId="28B9C65D" w14:textId="77777777"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14:paraId="79FB9993" w14:textId="77777777"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3F9AA8" w14:textId="77777777"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14:paraId="571CFB6B" w14:textId="77777777"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14:paraId="0DE6104A" w14:textId="77777777" w:rsidR="006472E0" w:rsidRPr="00DD6E47" w:rsidRDefault="006472E0" w:rsidP="006472E0">
      <w:pPr>
        <w:bidi w:val="0"/>
        <w:rPr>
          <w:rFonts w:ascii="David" w:hAnsi="David"/>
          <w:b/>
          <w:bCs/>
          <w:rtl/>
        </w:rPr>
      </w:pPr>
      <w:r w:rsidRPr="00DD6E47">
        <w:rPr>
          <w:rFonts w:ascii="David" w:hAnsi="David"/>
          <w:b/>
          <w:bCs/>
          <w:rtl/>
        </w:rPr>
        <w:br w:type="page"/>
      </w:r>
    </w:p>
    <w:p w14:paraId="4E0BA73F" w14:textId="3AEDEA1B" w:rsidR="006472E0" w:rsidRPr="00DD6E47" w:rsidRDefault="006472E0" w:rsidP="00DD6E47">
      <w:pPr>
        <w:pStyle w:val="Heading1"/>
        <w:jc w:val="left"/>
        <w:rPr>
          <w:rFonts w:ascii="David" w:hAnsi="David" w:cs="David"/>
          <w:b w:val="0"/>
          <w:bCs w:val="0"/>
          <w:sz w:val="24"/>
          <w:szCs w:val="24"/>
          <w:rtl/>
        </w:rPr>
      </w:pPr>
      <w:bookmarkStart w:id="169" w:name="_Toc485982317"/>
      <w:bookmarkStart w:id="170"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9"/>
      <w:bookmarkEnd w:id="170"/>
    </w:p>
    <w:p w14:paraId="301BF6DA" w14:textId="7619A785"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4" w:history="1">
        <w:r w:rsidRPr="00DD6E47">
          <w:rPr>
            <w:rStyle w:val="Hyperlink"/>
            <w:rFonts w:ascii="David" w:hAnsi="David"/>
          </w:rPr>
          <w:t>mateh.shiluv@economy.gov.il</w:t>
        </w:r>
      </w:hyperlink>
      <w:r w:rsidRPr="00DD6E47">
        <w:rPr>
          <w:rFonts w:ascii="David" w:hAnsi="David"/>
          <w:rtl/>
        </w:rPr>
        <w:t>.</w:t>
      </w:r>
    </w:p>
    <w:p w14:paraId="3BD9D04E" w14:textId="513C83B7"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5"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14:paraId="2E190246" w14:textId="77777777" w:rsidR="006472E0" w:rsidRPr="00DD6E47" w:rsidRDefault="006472E0" w:rsidP="006472E0">
      <w:pPr>
        <w:spacing w:line="360" w:lineRule="auto"/>
        <w:jc w:val="both"/>
        <w:rPr>
          <w:rFonts w:ascii="David" w:hAnsi="David"/>
          <w:rtl/>
        </w:rPr>
      </w:pPr>
    </w:p>
    <w:p w14:paraId="10790B47" w14:textId="77777777"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EB26016" w14:textId="77777777" w:rsidR="006472E0" w:rsidRPr="00DD6E47" w:rsidRDefault="006472E0" w:rsidP="00DD6E47">
      <w:pPr>
        <w:spacing w:line="360" w:lineRule="auto"/>
        <w:jc w:val="both"/>
        <w:rPr>
          <w:rFonts w:ascii="David" w:hAnsi="David"/>
          <w:rtl/>
        </w:rPr>
      </w:pPr>
    </w:p>
    <w:p w14:paraId="6C1CF5CB" w14:textId="77777777"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2E0E69BA" w14:textId="77777777" w:rsidR="006472E0" w:rsidRPr="00DD6E47" w:rsidRDefault="006472E0" w:rsidP="00DD6E47">
      <w:pPr>
        <w:spacing w:line="360" w:lineRule="auto"/>
        <w:jc w:val="both"/>
        <w:rPr>
          <w:rFonts w:ascii="David" w:hAnsi="David"/>
          <w:rtl/>
        </w:rPr>
      </w:pPr>
    </w:p>
    <w:p w14:paraId="79FADD82" w14:textId="77777777"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14:paraId="2810B55F"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240ABBC7" w14:textId="77777777"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14:paraId="4AD298F5" w14:textId="77777777"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14:paraId="0C42DCC7"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14:paraId="7C1C75BD"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14:paraId="6ADDBD62" w14:textId="77777777"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14:paraId="57B73DD4" w14:textId="77777777"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14:paraId="2BCBD724" w14:textId="77777777"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14:paraId="460953D9" w14:textId="77777777"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14:paraId="6EE28884" w14:textId="77777777"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14:paraId="039C243F" w14:textId="77777777"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14:paraId="182734C5" w14:textId="77777777"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201FAA" w14:textId="77777777"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14:paraId="726B9C24" w14:textId="77777777"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14:paraId="2551F3B0" w14:textId="77777777" w:rsidR="006472E0" w:rsidRPr="00DD6E47" w:rsidRDefault="006472E0" w:rsidP="006472E0">
      <w:pPr>
        <w:rPr>
          <w:rFonts w:ascii="David" w:hAnsi="David"/>
        </w:rPr>
      </w:pPr>
    </w:p>
    <w:p w14:paraId="53FE5BE9" w14:textId="77777777" w:rsidR="00845573" w:rsidRDefault="00845573" w:rsidP="00DD6E47">
      <w:pPr>
        <w:bidi w:val="0"/>
        <w:rPr>
          <w:rFonts w:ascii="David" w:hAnsi="David"/>
          <w:rtl/>
        </w:rPr>
      </w:pPr>
      <w:bookmarkStart w:id="171" w:name="_Toc485982318"/>
    </w:p>
    <w:p w14:paraId="6018E397" w14:textId="357B4311" w:rsidR="006472E0" w:rsidRPr="00DD6E47" w:rsidRDefault="006472E0" w:rsidP="00DD6E47">
      <w:pPr>
        <w:pStyle w:val="Heading1"/>
        <w:jc w:val="left"/>
        <w:rPr>
          <w:rFonts w:ascii="David" w:hAnsi="David" w:cs="David"/>
          <w:sz w:val="24"/>
          <w:szCs w:val="24"/>
          <w:rtl/>
        </w:rPr>
      </w:pPr>
      <w:bookmarkStart w:id="172" w:name="_Toc500504569"/>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71"/>
      <w:bookmarkEnd w:id="172"/>
    </w:p>
    <w:p w14:paraId="35E011EA"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701C13B9" w14:textId="18624EB0"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6C6B10">
        <w:rPr>
          <w:rFonts w:ascii="David" w:hAnsi="David"/>
          <w:rtl/>
        </w:rPr>
        <w:t>36/2018</w:t>
      </w:r>
      <w:r w:rsidR="00573A5E">
        <w:rPr>
          <w:rFonts w:ascii="David" w:hAnsi="David"/>
          <w:rtl/>
        </w:rPr>
        <w:t xml:space="preserve"> </w:t>
      </w:r>
      <w:r w:rsidR="00417626">
        <w:rPr>
          <w:rFonts w:ascii="David" w:hAnsi="David"/>
          <w:rtl/>
        </w:rPr>
        <w:t>למתן שירותי מזכירות ועדה וריכוז אדמיניסטרטיבי</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14:paraId="002D989F"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14:paraId="7044BB5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14:paraId="0BA9A652" w14:textId="77777777" w:rsidTr="006472E0">
        <w:trPr>
          <w:trHeight w:val="63"/>
          <w:jc w:val="center"/>
        </w:trPr>
        <w:tc>
          <w:tcPr>
            <w:tcW w:w="3175" w:type="dxa"/>
            <w:tcMar>
              <w:top w:w="0" w:type="dxa"/>
              <w:left w:w="108" w:type="dxa"/>
              <w:bottom w:w="0" w:type="dxa"/>
              <w:right w:w="108" w:type="dxa"/>
            </w:tcMar>
            <w:vAlign w:val="bottom"/>
            <w:hideMark/>
          </w:tcPr>
          <w:p w14:paraId="17D3DF90"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14:paraId="363448D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14:paraId="0EDB3C6C"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14:paraId="4688F1F5" w14:textId="77777777" w:rsidTr="006472E0">
        <w:trPr>
          <w:trHeight w:val="289"/>
          <w:jc w:val="center"/>
        </w:trPr>
        <w:tc>
          <w:tcPr>
            <w:tcW w:w="3175" w:type="dxa"/>
            <w:tcMar>
              <w:top w:w="0" w:type="dxa"/>
              <w:left w:w="108" w:type="dxa"/>
              <w:bottom w:w="0" w:type="dxa"/>
              <w:right w:w="108" w:type="dxa"/>
            </w:tcMar>
            <w:vAlign w:val="bottom"/>
            <w:hideMark/>
          </w:tcPr>
          <w:p w14:paraId="065E5C47"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14:paraId="6D06C404"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14:paraId="379ABE72" w14:textId="77777777"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14:paraId="0EB715FB" w14:textId="77777777" w:rsidR="006472E0" w:rsidRPr="00DD6E47" w:rsidRDefault="006472E0" w:rsidP="006472E0">
      <w:pPr>
        <w:pStyle w:val="ListParagraph"/>
        <w:spacing w:line="360" w:lineRule="auto"/>
        <w:ind w:left="0"/>
        <w:outlineLvl w:val="0"/>
        <w:rPr>
          <w:rFonts w:ascii="David" w:hAnsi="David" w:cs="David"/>
          <w:b/>
          <w:bCs/>
          <w:rtl/>
          <w:lang w:eastAsia="en-US"/>
        </w:rPr>
      </w:pPr>
    </w:p>
    <w:p w14:paraId="20D2E6B9" w14:textId="77777777"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3" w:name="_Toc485982314"/>
    </w:p>
    <w:p w14:paraId="55EA04F2" w14:textId="3DB014C4"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3"/>
    </w:p>
    <w:p w14:paraId="0DCCAB88" w14:textId="77777777" w:rsidR="006472E0" w:rsidRPr="00894218" w:rsidRDefault="006472E0" w:rsidP="006472E0">
      <w:pPr>
        <w:spacing w:line="360" w:lineRule="auto"/>
        <w:rPr>
          <w:rFonts w:ascii="David" w:hAnsi="David"/>
          <w:b/>
          <w:bCs/>
          <w:kern w:val="32"/>
          <w:rtl/>
        </w:rPr>
      </w:pPr>
    </w:p>
    <w:p w14:paraId="7FDD3E4B" w14:textId="77777777"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14:paraId="65ABC4CC" w14:textId="77777777"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09A9A233"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14:paraId="4BC03B12"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14:paraId="28A6F263" w14:textId="77777777" w:rsidR="006472E0" w:rsidRPr="00894218" w:rsidRDefault="006472E0" w:rsidP="001A5EDB">
      <w:pPr>
        <w:numPr>
          <w:ilvl w:val="0"/>
          <w:numId w:val="22"/>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14:paraId="27AD996E" w14:textId="77777777" w:rsidR="006472E0" w:rsidRPr="00894218" w:rsidRDefault="006472E0" w:rsidP="001A5EDB">
      <w:pPr>
        <w:numPr>
          <w:ilvl w:val="0"/>
          <w:numId w:val="21"/>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14:paraId="49E3E627" w14:textId="77777777" w:rsidR="006472E0" w:rsidRPr="00894218" w:rsidRDefault="006472E0" w:rsidP="006472E0">
      <w:pPr>
        <w:spacing w:line="360" w:lineRule="auto"/>
        <w:rPr>
          <w:rFonts w:ascii="David" w:hAnsi="David"/>
          <w:b/>
          <w:bCs/>
          <w:u w:val="single"/>
        </w:rPr>
      </w:pPr>
    </w:p>
    <w:p w14:paraId="4701542A" w14:textId="77777777"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14:paraId="19069B9D"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14:paraId="2D8C8D09" w14:textId="77777777" w:rsidR="006472E0" w:rsidRPr="00894218" w:rsidRDefault="006472E0" w:rsidP="006472E0">
      <w:pPr>
        <w:pStyle w:val="1c"/>
        <w:spacing w:line="360" w:lineRule="auto"/>
        <w:rPr>
          <w:rFonts w:ascii="David" w:hAnsi="David" w:cs="David"/>
          <w:sz w:val="24"/>
          <w:szCs w:val="24"/>
          <w:rtl/>
        </w:rPr>
      </w:pPr>
    </w:p>
    <w:p w14:paraId="040B5230" w14:textId="77777777"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14:paraId="415CAC97" w14:textId="77777777" w:rsidR="006472E0" w:rsidRPr="00894218" w:rsidRDefault="006472E0" w:rsidP="00DD6E47">
      <w:pPr>
        <w:spacing w:line="360" w:lineRule="auto"/>
        <w:ind w:left="359"/>
        <w:jc w:val="both"/>
        <w:rPr>
          <w:rFonts w:ascii="David" w:hAnsi="David"/>
          <w:b/>
          <w:bCs/>
          <w:rtl/>
        </w:rPr>
      </w:pPr>
    </w:p>
    <w:p w14:paraId="1B55FCB1" w14:textId="77777777"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4CCBD1FD" w14:textId="77777777" w:rsidR="006472E0" w:rsidRPr="00894218" w:rsidRDefault="006472E0" w:rsidP="006472E0">
      <w:pPr>
        <w:spacing w:line="360" w:lineRule="auto"/>
        <w:ind w:left="359"/>
        <w:rPr>
          <w:rFonts w:ascii="David" w:hAnsi="David"/>
          <w:rtl/>
        </w:rPr>
      </w:pPr>
    </w:p>
    <w:p w14:paraId="4243BFE3" w14:textId="77777777"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14:paraId="3C252D4C" w14:textId="77777777"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14:paraId="7947A189" w14:textId="77777777" w:rsidR="006472E0" w:rsidRPr="00DD6E47" w:rsidRDefault="006472E0" w:rsidP="006472E0">
      <w:pPr>
        <w:bidi w:val="0"/>
        <w:rPr>
          <w:rFonts w:ascii="David" w:hAnsi="David"/>
          <w:b/>
          <w:bCs/>
          <w:rtl/>
        </w:rPr>
      </w:pPr>
    </w:p>
    <w:p w14:paraId="4C0CF84F" w14:textId="7F95B67E" w:rsidR="00845573" w:rsidRDefault="00845573">
      <w:pPr>
        <w:bidi w:val="0"/>
        <w:rPr>
          <w:rFonts w:ascii="David" w:hAnsi="David"/>
          <w:b/>
          <w:bCs/>
          <w:rtl/>
        </w:rPr>
      </w:pPr>
      <w:bookmarkStart w:id="174" w:name="_Toc485982319"/>
      <w:r>
        <w:rPr>
          <w:rFonts w:ascii="David" w:hAnsi="David"/>
          <w:b/>
          <w:bCs/>
          <w:rtl/>
        </w:rPr>
        <w:br w:type="page"/>
      </w:r>
    </w:p>
    <w:p w14:paraId="2D86EE4B" w14:textId="48C95978" w:rsidR="005F59C9" w:rsidRDefault="005F59C9" w:rsidP="005F59C9">
      <w:pPr>
        <w:bidi w:val="0"/>
        <w:rPr>
          <w:rFonts w:ascii="David" w:hAnsi="David"/>
          <w:b/>
          <w:bCs/>
          <w:rtl/>
        </w:rPr>
      </w:pPr>
    </w:p>
    <w:p w14:paraId="6F7A2D47" w14:textId="038D5421" w:rsidR="005F59C9" w:rsidRDefault="005F59C9" w:rsidP="005F59C9">
      <w:pPr>
        <w:bidi w:val="0"/>
        <w:rPr>
          <w:rFonts w:ascii="David" w:hAnsi="David"/>
          <w:b/>
          <w:bCs/>
          <w:rtl/>
        </w:rPr>
      </w:pPr>
    </w:p>
    <w:p w14:paraId="010590A6" w14:textId="0B30152E"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14:paraId="1303E2DA" w14:textId="77777777" w:rsidR="00CB2CD0" w:rsidRPr="00CB2CD0" w:rsidRDefault="00CB2CD0" w:rsidP="00CB2CD0">
      <w:pPr>
        <w:jc w:val="right"/>
        <w:rPr>
          <w:rFonts w:ascii="David" w:hAnsi="David"/>
          <w:rtl/>
        </w:rPr>
      </w:pPr>
      <w:r w:rsidRPr="00CB2CD0">
        <w:rPr>
          <w:rFonts w:ascii="David" w:hAnsi="David"/>
          <w:rtl/>
        </w:rPr>
        <w:t>תאריך:_______________</w:t>
      </w:r>
    </w:p>
    <w:p w14:paraId="17227CCC" w14:textId="77777777" w:rsidR="00CB2CD0" w:rsidRPr="00CB2CD0" w:rsidRDefault="00CB2CD0" w:rsidP="00CB2CD0">
      <w:pPr>
        <w:spacing w:line="360" w:lineRule="auto"/>
        <w:ind w:left="26"/>
        <w:jc w:val="right"/>
        <w:rPr>
          <w:rFonts w:ascii="David" w:hAnsi="David"/>
          <w:rtl/>
        </w:rPr>
      </w:pPr>
    </w:p>
    <w:p w14:paraId="211A490C" w14:textId="77777777"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14:paraId="087107E9" w14:textId="77777777"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14:paraId="7349321C" w14:textId="77777777"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14:paraId="5A144C6A" w14:textId="77777777" w:rsidR="00CB2CD0" w:rsidRPr="00CB2CD0" w:rsidRDefault="00CB2CD0" w:rsidP="00CB2CD0">
      <w:pPr>
        <w:spacing w:line="360" w:lineRule="auto"/>
        <w:ind w:left="26"/>
        <w:rPr>
          <w:rFonts w:ascii="David" w:hAnsi="David"/>
          <w:rtl/>
        </w:rPr>
      </w:pPr>
    </w:p>
    <w:p w14:paraId="57C45C3E" w14:textId="77777777"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14:paraId="23139948" w14:textId="77777777" w:rsidR="00CB2CD0" w:rsidRPr="00CB2CD0" w:rsidRDefault="00CB2CD0" w:rsidP="001A5EDB">
      <w:pPr>
        <w:numPr>
          <w:ilvl w:val="0"/>
          <w:numId w:val="36"/>
        </w:numPr>
        <w:jc w:val="both"/>
        <w:rPr>
          <w:rFonts w:ascii="David" w:hAnsi="David"/>
          <w:rtl/>
        </w:rPr>
      </w:pPr>
      <w:r w:rsidRPr="00CB2CD0">
        <w:rPr>
          <w:rFonts w:ascii="David" w:hAnsi="David"/>
          <w:rtl/>
        </w:rPr>
        <w:t>לבקשתכם וכרואי החשבון של ____________ (להלן: "המציע") הנני מדווח כדלקמן:</w:t>
      </w:r>
    </w:p>
    <w:p w14:paraId="41EC2211"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14:paraId="1AE3C7E3" w14:textId="77777777" w:rsidR="00CB2CD0" w:rsidRPr="00CB2CD0" w:rsidRDefault="00CB2CD0" w:rsidP="00CB2CD0">
      <w:pPr>
        <w:ind w:left="752"/>
        <w:jc w:val="both"/>
        <w:rPr>
          <w:rFonts w:ascii="David" w:hAnsi="David"/>
          <w:rtl/>
        </w:rPr>
      </w:pPr>
    </w:p>
    <w:p w14:paraId="2F77FD8C" w14:textId="77777777" w:rsidR="00CB2CD0" w:rsidRPr="00CB2CD0" w:rsidRDefault="00CB2CD0" w:rsidP="00CB2CD0">
      <w:pPr>
        <w:ind w:left="26"/>
        <w:jc w:val="both"/>
        <w:rPr>
          <w:rFonts w:ascii="David" w:hAnsi="David"/>
          <w:b/>
          <w:bCs/>
          <w:rtl/>
        </w:rPr>
      </w:pPr>
      <w:r w:rsidRPr="00CB2CD0">
        <w:rPr>
          <w:rFonts w:ascii="David" w:hAnsi="David"/>
          <w:b/>
          <w:bCs/>
          <w:rtl/>
        </w:rPr>
        <w:t>לחילופין:</w:t>
      </w:r>
    </w:p>
    <w:p w14:paraId="2946B289" w14:textId="77777777"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14:paraId="183C00F9" w14:textId="77777777" w:rsidR="00CB2CD0" w:rsidRPr="00CB2CD0" w:rsidRDefault="00CB2CD0" w:rsidP="00CB2CD0">
      <w:pPr>
        <w:ind w:left="26"/>
        <w:jc w:val="both"/>
        <w:rPr>
          <w:rFonts w:ascii="David" w:hAnsi="David"/>
          <w:rtl/>
        </w:rPr>
      </w:pPr>
    </w:p>
    <w:p w14:paraId="50FE03B5" w14:textId="77777777" w:rsidR="00CB2CD0" w:rsidRPr="00CB2CD0" w:rsidRDefault="00CB2CD0" w:rsidP="001A5EDB">
      <w:pPr>
        <w:numPr>
          <w:ilvl w:val="0"/>
          <w:numId w:val="36"/>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3BE119E2" w14:textId="77777777" w:rsidR="00CB2CD0" w:rsidRPr="00CB2CD0" w:rsidRDefault="00CB2CD0" w:rsidP="00CB2CD0">
      <w:pPr>
        <w:ind w:left="360"/>
        <w:jc w:val="both"/>
        <w:rPr>
          <w:rFonts w:ascii="David" w:hAnsi="David"/>
        </w:rPr>
      </w:pPr>
    </w:p>
    <w:p w14:paraId="45AAD8DB" w14:textId="77777777" w:rsidR="00CB2CD0" w:rsidRPr="00CB2CD0" w:rsidRDefault="00CB2CD0" w:rsidP="001A5EDB">
      <w:pPr>
        <w:numPr>
          <w:ilvl w:val="0"/>
          <w:numId w:val="36"/>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464E16A9" w14:textId="77777777" w:rsidR="00CB2CD0" w:rsidRPr="00CB2CD0" w:rsidRDefault="00CB2CD0" w:rsidP="00CB2CD0">
      <w:pPr>
        <w:jc w:val="both"/>
        <w:rPr>
          <w:rFonts w:ascii="David" w:hAnsi="David"/>
        </w:rPr>
      </w:pPr>
    </w:p>
    <w:p w14:paraId="3CC827B6" w14:textId="77777777" w:rsidR="00CB2CD0" w:rsidRPr="00CB2CD0" w:rsidRDefault="00CB2CD0" w:rsidP="001A5EDB">
      <w:pPr>
        <w:numPr>
          <w:ilvl w:val="0"/>
          <w:numId w:val="36"/>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65A8548C" w14:textId="77777777" w:rsidR="00CB2CD0" w:rsidRPr="00CB2CD0" w:rsidRDefault="00CB2CD0" w:rsidP="00CB2CD0">
      <w:pPr>
        <w:ind w:left="26"/>
        <w:jc w:val="both"/>
        <w:rPr>
          <w:rFonts w:ascii="David" w:hAnsi="David"/>
          <w:rtl/>
        </w:rPr>
      </w:pPr>
    </w:p>
    <w:p w14:paraId="05C05A20"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14:paraId="3F4E3A3E" w14:textId="77777777"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14:paraId="371D3457" w14:textId="77777777"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14:paraId="766DC2F2" w14:textId="77777777" w:rsidR="00CB2CD0" w:rsidRPr="00CB2CD0" w:rsidRDefault="00CB2CD0" w:rsidP="00CB2CD0">
      <w:pPr>
        <w:jc w:val="right"/>
        <w:rPr>
          <w:rFonts w:ascii="David" w:hAnsi="David"/>
          <w:rtl/>
        </w:rPr>
      </w:pPr>
    </w:p>
    <w:p w14:paraId="6BDCB9D8" w14:textId="77777777" w:rsidR="00CB2CD0" w:rsidRPr="00CB2CD0" w:rsidRDefault="00CB2CD0" w:rsidP="00CB2CD0">
      <w:pPr>
        <w:jc w:val="right"/>
        <w:rPr>
          <w:rFonts w:ascii="David" w:hAnsi="David"/>
          <w:rtl/>
        </w:rPr>
      </w:pPr>
      <w:r w:rsidRPr="00CB2CD0">
        <w:rPr>
          <w:rFonts w:ascii="David" w:hAnsi="David"/>
          <w:rtl/>
        </w:rPr>
        <w:t>________________________</w:t>
      </w:r>
    </w:p>
    <w:p w14:paraId="0DD27E18" w14:textId="77777777" w:rsidR="00CB2CD0" w:rsidRPr="00CB2CD0" w:rsidRDefault="00CB2CD0" w:rsidP="00CB2CD0">
      <w:pPr>
        <w:ind w:left="6692"/>
        <w:jc w:val="both"/>
        <w:rPr>
          <w:rFonts w:ascii="David" w:hAnsi="David"/>
          <w:rtl/>
        </w:rPr>
      </w:pPr>
    </w:p>
    <w:p w14:paraId="5F3C247A" w14:textId="77777777" w:rsidR="00CB2CD0" w:rsidRPr="00CB2CD0" w:rsidRDefault="00CB2CD0" w:rsidP="00CB2CD0">
      <w:pPr>
        <w:tabs>
          <w:tab w:val="right" w:pos="9070"/>
        </w:tabs>
        <w:ind w:left="6692"/>
        <w:rPr>
          <w:rFonts w:ascii="David" w:hAnsi="David"/>
          <w:rtl/>
        </w:rPr>
      </w:pPr>
      <w:r w:rsidRPr="00CB2CD0">
        <w:rPr>
          <w:rFonts w:ascii="David" w:hAnsi="David"/>
          <w:rtl/>
        </w:rPr>
        <w:t>רואי חשבון</w:t>
      </w:r>
    </w:p>
    <w:p w14:paraId="21503A48" w14:textId="77777777" w:rsidR="00CB2CD0" w:rsidRPr="00CB2CD0" w:rsidRDefault="00CB2CD0" w:rsidP="00CB2CD0">
      <w:pPr>
        <w:jc w:val="both"/>
        <w:rPr>
          <w:rFonts w:ascii="David" w:hAnsi="David"/>
          <w:rtl/>
        </w:rPr>
      </w:pPr>
      <w:r w:rsidRPr="00CB2CD0">
        <w:rPr>
          <w:rFonts w:ascii="David" w:hAnsi="David"/>
          <w:rtl/>
        </w:rPr>
        <w:t xml:space="preserve">הערות: </w:t>
      </w:r>
    </w:p>
    <w:p w14:paraId="1DD8AD75" w14:textId="77777777" w:rsidR="00CB2CD0" w:rsidRPr="00CB2CD0" w:rsidRDefault="00CB2CD0" w:rsidP="001A5EDB">
      <w:pPr>
        <w:numPr>
          <w:ilvl w:val="0"/>
          <w:numId w:val="37"/>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14:paraId="1C83180E" w14:textId="77777777" w:rsidR="00CB2CD0" w:rsidRPr="00CB2CD0" w:rsidRDefault="00CB2CD0" w:rsidP="001A5EDB">
      <w:pPr>
        <w:pStyle w:val="Header"/>
        <w:numPr>
          <w:ilvl w:val="0"/>
          <w:numId w:val="37"/>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14:paraId="0142234C" w14:textId="77777777"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14:paraId="71447317" w14:textId="77777777" w:rsidR="00764FB4" w:rsidRDefault="00764FB4">
      <w:pPr>
        <w:bidi w:val="0"/>
        <w:rPr>
          <w:rFonts w:ascii="David" w:hAnsi="David"/>
          <w:b/>
          <w:bCs/>
          <w:rtl/>
        </w:rPr>
      </w:pPr>
      <w:r>
        <w:rPr>
          <w:rFonts w:ascii="David" w:hAnsi="David"/>
          <w:b/>
          <w:bCs/>
          <w:rtl/>
        </w:rPr>
        <w:br w:type="page"/>
      </w:r>
    </w:p>
    <w:p w14:paraId="144FB1B4" w14:textId="2441AEC8" w:rsidR="00460BF2" w:rsidRDefault="00460BF2" w:rsidP="00460BF2">
      <w:pPr>
        <w:pStyle w:val="ListParagraph"/>
        <w:keepNext/>
        <w:keepLines/>
        <w:widowControl w:val="0"/>
        <w:spacing w:line="360" w:lineRule="auto"/>
        <w:ind w:left="0"/>
        <w:outlineLvl w:val="0"/>
        <w:rPr>
          <w:rFonts w:ascii="David" w:hAnsi="David" w:cs="David"/>
          <w:b/>
          <w:bCs/>
          <w:rtl/>
          <w:lang w:eastAsia="en-US"/>
        </w:rPr>
      </w:pPr>
      <w:r w:rsidRPr="00460BF2">
        <w:rPr>
          <w:rFonts w:ascii="David" w:hAnsi="David" w:cs="David" w:hint="cs"/>
          <w:b/>
          <w:bCs/>
          <w:rtl/>
          <w:lang w:eastAsia="en-US"/>
        </w:rPr>
        <w:lastRenderedPageBreak/>
        <w:t>נספח א'9 נוהל העבודה</w:t>
      </w:r>
    </w:p>
    <w:p w14:paraId="43115138" w14:textId="77777777" w:rsidR="00460BF2" w:rsidRPr="00DA4957" w:rsidRDefault="00460BF2" w:rsidP="00460BF2">
      <w:pPr>
        <w:spacing w:line="276" w:lineRule="auto"/>
        <w:contextualSpacing/>
        <w:jc w:val="center"/>
        <w:rPr>
          <w:rFonts w:ascii="Arial" w:eastAsia="Calibri" w:hAnsi="Arial"/>
          <w:u w:val="single"/>
          <w:rtl/>
        </w:rPr>
      </w:pPr>
      <w:r>
        <w:rPr>
          <w:rFonts w:ascii="Arial" w:eastAsia="Calibri" w:hAnsi="Arial" w:hint="cs"/>
          <w:u w:val="single"/>
          <w:rtl/>
        </w:rPr>
        <w:t>תחומי הפעולה של ה</w:t>
      </w:r>
      <w:r w:rsidRPr="00DA4957">
        <w:rPr>
          <w:rFonts w:ascii="Arial" w:eastAsia="Calibri" w:hAnsi="Arial" w:hint="cs"/>
          <w:u w:val="single"/>
          <w:rtl/>
        </w:rPr>
        <w:t>חבר</w:t>
      </w:r>
      <w:r>
        <w:rPr>
          <w:rFonts w:ascii="Arial" w:eastAsia="Calibri" w:hAnsi="Arial" w:hint="cs"/>
          <w:u w:val="single"/>
          <w:rtl/>
        </w:rPr>
        <w:t>ה</w:t>
      </w:r>
      <w:r w:rsidRPr="00DA4957">
        <w:rPr>
          <w:rFonts w:ascii="Arial" w:eastAsia="Calibri" w:hAnsi="Arial" w:hint="cs"/>
          <w:u w:val="single"/>
          <w:rtl/>
        </w:rPr>
        <w:t xml:space="preserve"> </w:t>
      </w:r>
      <w:r>
        <w:rPr>
          <w:rFonts w:ascii="Arial" w:eastAsia="Calibri" w:hAnsi="Arial" w:hint="cs"/>
          <w:u w:val="single"/>
          <w:rtl/>
        </w:rPr>
        <w:t>ל</w:t>
      </w:r>
      <w:r w:rsidRPr="00DA4957">
        <w:rPr>
          <w:rFonts w:ascii="Arial" w:eastAsia="Calibri" w:hAnsi="Arial" w:hint="cs"/>
          <w:u w:val="single"/>
          <w:rtl/>
        </w:rPr>
        <w:t>ניהול</w:t>
      </w:r>
      <w:r>
        <w:rPr>
          <w:rFonts w:ascii="Arial" w:eastAsia="Calibri" w:hAnsi="Arial" w:hint="cs"/>
          <w:u w:val="single"/>
          <w:rtl/>
        </w:rPr>
        <w:t>, ליווי ותפעול</w:t>
      </w:r>
      <w:r w:rsidRPr="00DA4957">
        <w:rPr>
          <w:rFonts w:ascii="Arial" w:eastAsia="Calibri" w:hAnsi="Arial" w:hint="cs"/>
          <w:u w:val="single"/>
          <w:rtl/>
        </w:rPr>
        <w:t xml:space="preserve"> ו</w:t>
      </w:r>
      <w:r>
        <w:rPr>
          <w:rFonts w:ascii="Arial" w:eastAsia="Calibri" w:hAnsi="Arial" w:hint="cs"/>
          <w:u w:val="single"/>
          <w:rtl/>
        </w:rPr>
        <w:t>ו</w:t>
      </w:r>
      <w:r w:rsidRPr="00DA4957">
        <w:rPr>
          <w:rFonts w:ascii="Arial" w:eastAsia="Calibri" w:hAnsi="Arial" w:hint="cs"/>
          <w:u w:val="single"/>
          <w:rtl/>
        </w:rPr>
        <w:t xml:space="preserve">עדות חקירה </w:t>
      </w:r>
      <w:r>
        <w:rPr>
          <w:rFonts w:ascii="Arial" w:eastAsia="Calibri" w:hAnsi="Arial" w:hint="cs"/>
          <w:u w:val="single"/>
          <w:rtl/>
        </w:rPr>
        <w:t>בתחומי השלטון המקומי</w:t>
      </w:r>
    </w:p>
    <w:p w14:paraId="0A659C47" w14:textId="77777777" w:rsidR="00460BF2" w:rsidRPr="005A35B5" w:rsidRDefault="00460BF2" w:rsidP="00460BF2">
      <w:pPr>
        <w:spacing w:line="276" w:lineRule="auto"/>
        <w:contextualSpacing/>
        <w:rPr>
          <w:rFonts w:ascii="Arial" w:eastAsia="Calibri" w:hAnsi="Arial"/>
          <w:rtl/>
        </w:rPr>
      </w:pPr>
    </w:p>
    <w:p w14:paraId="7728F57B" w14:textId="77777777" w:rsidR="00460BF2" w:rsidRPr="005A35B5" w:rsidRDefault="00460BF2" w:rsidP="00460BF2">
      <w:pPr>
        <w:spacing w:after="200" w:line="276" w:lineRule="auto"/>
        <w:contextualSpacing/>
        <w:rPr>
          <w:rFonts w:ascii="Arial" w:eastAsia="Calibri" w:hAnsi="Arial"/>
          <w:rtl/>
        </w:rPr>
      </w:pPr>
      <w:r w:rsidRPr="005A35B5">
        <w:rPr>
          <w:rFonts w:ascii="Arial" w:eastAsia="Calibri" w:hAnsi="Arial" w:hint="cs"/>
          <w:rtl/>
        </w:rPr>
        <w:t>מסמך זה מגדיר את תחומי ה</w:t>
      </w:r>
      <w:r>
        <w:rPr>
          <w:rFonts w:ascii="Arial" w:eastAsia="Calibri" w:hAnsi="Arial" w:hint="cs"/>
          <w:rtl/>
        </w:rPr>
        <w:t>פעולה של</w:t>
      </w:r>
      <w:r w:rsidRPr="005A35B5">
        <w:rPr>
          <w:rFonts w:ascii="Arial" w:eastAsia="Calibri" w:hAnsi="Arial" w:hint="cs"/>
          <w:rtl/>
        </w:rPr>
        <w:t xml:space="preserve"> </w:t>
      </w:r>
      <w:r>
        <w:rPr>
          <w:rFonts w:ascii="Arial" w:eastAsia="Calibri" w:hAnsi="Arial" w:hint="cs"/>
          <w:rtl/>
        </w:rPr>
        <w:t>החברה</w:t>
      </w:r>
      <w:r w:rsidRPr="005A35B5">
        <w:rPr>
          <w:rFonts w:ascii="Arial" w:eastAsia="Calibri" w:hAnsi="Arial" w:hint="cs"/>
          <w:rtl/>
        </w:rPr>
        <w:t xml:space="preserve"> </w:t>
      </w:r>
      <w:r>
        <w:rPr>
          <w:rFonts w:ascii="Arial" w:eastAsia="Calibri" w:hAnsi="Arial" w:hint="cs"/>
          <w:rtl/>
        </w:rPr>
        <w:t>ל</w:t>
      </w:r>
      <w:r w:rsidRPr="005A35B5">
        <w:rPr>
          <w:rFonts w:ascii="Arial" w:eastAsia="Calibri" w:hAnsi="Arial" w:hint="cs"/>
          <w:rtl/>
        </w:rPr>
        <w:t>ניהול</w:t>
      </w:r>
      <w:r>
        <w:rPr>
          <w:rFonts w:ascii="Arial" w:eastAsia="Calibri" w:hAnsi="Arial" w:hint="cs"/>
          <w:rtl/>
        </w:rPr>
        <w:t xml:space="preserve">, ליווי ותפעול </w:t>
      </w:r>
      <w:r w:rsidRPr="005A35B5">
        <w:rPr>
          <w:rFonts w:ascii="Arial" w:eastAsia="Calibri" w:hAnsi="Arial" w:hint="cs"/>
          <w:rtl/>
        </w:rPr>
        <w:t>ו</w:t>
      </w:r>
      <w:r>
        <w:rPr>
          <w:rFonts w:ascii="Arial" w:eastAsia="Calibri" w:hAnsi="Arial" w:hint="cs"/>
          <w:rtl/>
        </w:rPr>
        <w:t>ו</w:t>
      </w:r>
      <w:r w:rsidRPr="005A35B5">
        <w:rPr>
          <w:rFonts w:ascii="Arial" w:eastAsia="Calibri" w:hAnsi="Arial" w:hint="cs"/>
          <w:rtl/>
        </w:rPr>
        <w:t xml:space="preserve">עדות </w:t>
      </w:r>
      <w:r>
        <w:rPr>
          <w:rFonts w:ascii="Arial" w:eastAsia="Calibri" w:hAnsi="Arial" w:hint="cs"/>
          <w:rtl/>
        </w:rPr>
        <w:t>הגאוגרפיות</w:t>
      </w:r>
    </w:p>
    <w:p w14:paraId="795E5788" w14:textId="77777777" w:rsidR="00460BF2" w:rsidRPr="00605CA4" w:rsidRDefault="00460BF2" w:rsidP="00460BF2">
      <w:pPr>
        <w:spacing w:after="200" w:line="276" w:lineRule="auto"/>
        <w:rPr>
          <w:rFonts w:ascii="David" w:eastAsia="Calibri" w:hAnsi="David"/>
          <w:rtl/>
        </w:rPr>
      </w:pPr>
      <w:r w:rsidRPr="00605CA4">
        <w:rPr>
          <w:rFonts w:ascii="David" w:eastAsia="Calibri" w:hAnsi="David"/>
          <w:rtl/>
        </w:rPr>
        <w:t>להלן תיאור שלבי העבודה השוטפים לניהול עבודת הוועדות:</w:t>
      </w:r>
    </w:p>
    <w:p w14:paraId="3350F352" w14:textId="77777777" w:rsidR="00460BF2" w:rsidRPr="00605CA4" w:rsidRDefault="00460BF2" w:rsidP="001A5EDB">
      <w:pPr>
        <w:pStyle w:val="ListParagraph"/>
        <w:numPr>
          <w:ilvl w:val="0"/>
          <w:numId w:val="49"/>
        </w:numPr>
        <w:spacing w:before="120" w:after="200" w:line="276" w:lineRule="auto"/>
        <w:ind w:left="368" w:hanging="426"/>
        <w:contextualSpacing/>
        <w:rPr>
          <w:rFonts w:ascii="David" w:hAnsi="David" w:cs="David"/>
          <w:b/>
          <w:bCs/>
          <w:u w:val="single"/>
          <w:rtl/>
        </w:rPr>
      </w:pPr>
      <w:r w:rsidRPr="00605CA4">
        <w:rPr>
          <w:rFonts w:ascii="David" w:hAnsi="David" w:cs="David"/>
          <w:b/>
          <w:bCs/>
          <w:u w:val="single"/>
          <w:rtl/>
        </w:rPr>
        <w:t xml:space="preserve">קבלת כתבי מינוי </w:t>
      </w:r>
    </w:p>
    <w:p w14:paraId="43934E75" w14:textId="77777777" w:rsidR="00460BF2" w:rsidRPr="00605CA4" w:rsidRDefault="00460BF2" w:rsidP="00460BF2">
      <w:pPr>
        <w:spacing w:before="120" w:after="200" w:line="276" w:lineRule="auto"/>
        <w:ind w:left="368"/>
        <w:contextualSpacing/>
        <w:rPr>
          <w:rFonts w:ascii="David" w:eastAsia="Calibri" w:hAnsi="David"/>
          <w:rtl/>
        </w:rPr>
      </w:pPr>
      <w:r w:rsidRPr="00605CA4">
        <w:rPr>
          <w:rFonts w:ascii="David" w:eastAsia="Calibri" w:hAnsi="David"/>
          <w:b/>
          <w:bCs/>
          <w:rtl/>
        </w:rPr>
        <w:t>קבלת הודעה על מינוי ועדה</w:t>
      </w:r>
      <w:r w:rsidRPr="00605CA4">
        <w:rPr>
          <w:rFonts w:ascii="David" w:eastAsia="Calibri" w:hAnsi="David"/>
          <w:rtl/>
        </w:rPr>
        <w:t xml:space="preserve">: עבודת הריכוז מתחילה מרגע קבלת הודעה מהממונה על תחום תפעול ועדות באגף על הקמת ועדת החקירה. </w:t>
      </w:r>
    </w:p>
    <w:p w14:paraId="0535A4CA" w14:textId="77777777" w:rsidR="00460BF2" w:rsidRPr="00605CA4" w:rsidRDefault="00460BF2" w:rsidP="00460BF2">
      <w:pPr>
        <w:spacing w:before="120" w:after="200" w:line="276" w:lineRule="auto"/>
        <w:contextualSpacing/>
        <w:rPr>
          <w:rFonts w:ascii="David" w:eastAsia="Calibri" w:hAnsi="David"/>
        </w:rPr>
      </w:pPr>
    </w:p>
    <w:p w14:paraId="75FF9B64" w14:textId="77777777" w:rsidR="00460BF2" w:rsidRPr="00605CA4" w:rsidRDefault="00460BF2" w:rsidP="00460BF2">
      <w:pPr>
        <w:spacing w:before="120" w:after="200" w:line="276" w:lineRule="auto"/>
        <w:ind w:left="368"/>
        <w:contextualSpacing/>
        <w:rPr>
          <w:rFonts w:ascii="David" w:eastAsia="Calibri" w:hAnsi="David"/>
          <w:rtl/>
        </w:rPr>
      </w:pPr>
      <w:r w:rsidRPr="00605CA4">
        <w:rPr>
          <w:rFonts w:ascii="David" w:eastAsia="Calibri" w:hAnsi="David"/>
          <w:b/>
          <w:bCs/>
          <w:rtl/>
        </w:rPr>
        <w:t xml:space="preserve">פתיחת תיק </w:t>
      </w:r>
      <w:r>
        <w:rPr>
          <w:rFonts w:ascii="David" w:eastAsia="Calibri" w:hAnsi="David" w:hint="cs"/>
          <w:b/>
          <w:bCs/>
          <w:rtl/>
        </w:rPr>
        <w:t>בקשה לשינוי גבולות/חלוקת הכנסות/שינוי מעמד מוניציפאלי/איחוד רשויות מקומיות</w:t>
      </w:r>
      <w:r>
        <w:rPr>
          <w:rFonts w:ascii="David" w:eastAsia="Calibri" w:hAnsi="David"/>
          <w:rtl/>
        </w:rPr>
        <w:t>: עם קבלת כתב מינוי על מ</w:t>
      </w:r>
      <w:r>
        <w:rPr>
          <w:rFonts w:ascii="David" w:eastAsia="Calibri" w:hAnsi="David" w:hint="cs"/>
          <w:rtl/>
        </w:rPr>
        <w:t>זכיר</w:t>
      </w:r>
      <w:r w:rsidRPr="00605CA4">
        <w:rPr>
          <w:rFonts w:ascii="David" w:eastAsia="Calibri" w:hAnsi="David"/>
          <w:rtl/>
        </w:rPr>
        <w:t xml:space="preserve"> הוועדה לוודא שלמות "תיק הוועדה" במערכת מעקב ובקרה. (מסמכי בסיס; כתב מנוי, מפות, בקשת הרשות, חוות דעת ועוד)  במידה וחסר מסמך הדרוש לעבודה התקינה של הוועדה על </w:t>
      </w:r>
      <w:r>
        <w:rPr>
          <w:rFonts w:ascii="David" w:eastAsia="Calibri" w:hAnsi="David" w:hint="cs"/>
          <w:rtl/>
        </w:rPr>
        <w:t>מזכיר/ת הוועדה</w:t>
      </w:r>
      <w:r w:rsidRPr="00605CA4">
        <w:rPr>
          <w:rFonts w:ascii="David" w:eastAsia="Calibri" w:hAnsi="David"/>
          <w:rtl/>
        </w:rPr>
        <w:t xml:space="preserve"> לפעול להשלמת החומר החסר. </w:t>
      </w:r>
    </w:p>
    <w:p w14:paraId="69F94C81" w14:textId="77777777" w:rsidR="00460BF2" w:rsidRPr="00605CA4" w:rsidRDefault="00460BF2" w:rsidP="00460BF2">
      <w:pPr>
        <w:spacing w:before="120" w:after="200" w:line="276" w:lineRule="auto"/>
        <w:ind w:firstLine="368"/>
        <w:contextualSpacing/>
        <w:rPr>
          <w:rFonts w:ascii="David" w:eastAsia="Calibri" w:hAnsi="David"/>
        </w:rPr>
      </w:pPr>
      <w:r>
        <w:rPr>
          <w:rFonts w:ascii="David" w:eastAsia="Calibri" w:hAnsi="David"/>
          <w:rtl/>
        </w:rPr>
        <w:t>בנו</w:t>
      </w:r>
      <w:r>
        <w:rPr>
          <w:rFonts w:ascii="David" w:eastAsia="Calibri" w:hAnsi="David" w:hint="cs"/>
          <w:rtl/>
        </w:rPr>
        <w:t>ס</w:t>
      </w:r>
      <w:r w:rsidRPr="00605CA4">
        <w:rPr>
          <w:rFonts w:ascii="David" w:eastAsia="Calibri" w:hAnsi="David"/>
          <w:rtl/>
        </w:rPr>
        <w:t xml:space="preserve">ף על </w:t>
      </w:r>
      <w:r>
        <w:rPr>
          <w:rFonts w:ascii="David" w:eastAsia="Calibri" w:hAnsi="David" w:hint="cs"/>
          <w:rtl/>
        </w:rPr>
        <w:t>מזכיר/ת הוועדה</w:t>
      </w:r>
      <w:r w:rsidRPr="00605CA4">
        <w:rPr>
          <w:rFonts w:ascii="David" w:eastAsia="Calibri" w:hAnsi="David"/>
          <w:rtl/>
        </w:rPr>
        <w:t xml:space="preserve"> לפתוח תיק ייעודי שיילקח לכל הישיבות. </w:t>
      </w:r>
    </w:p>
    <w:p w14:paraId="1BF8D066" w14:textId="77777777" w:rsidR="00460BF2" w:rsidRPr="00605CA4" w:rsidRDefault="00460BF2" w:rsidP="001A5EDB">
      <w:pPr>
        <w:pStyle w:val="ListParagraph"/>
        <w:numPr>
          <w:ilvl w:val="0"/>
          <w:numId w:val="49"/>
        </w:numPr>
        <w:spacing w:before="120" w:after="200" w:line="276" w:lineRule="auto"/>
        <w:ind w:left="368" w:hanging="426"/>
        <w:contextualSpacing/>
        <w:rPr>
          <w:rFonts w:ascii="David" w:hAnsi="David" w:cs="David"/>
          <w:b/>
          <w:bCs/>
        </w:rPr>
      </w:pPr>
      <w:r w:rsidRPr="00605CA4">
        <w:rPr>
          <w:rFonts w:ascii="David" w:hAnsi="David" w:cs="David"/>
          <w:b/>
          <w:bCs/>
          <w:u w:val="single"/>
          <w:rtl/>
        </w:rPr>
        <w:t>הודעה לרשויות ולמחוז בנוגע למינוי ועדה</w:t>
      </w:r>
      <w:r w:rsidRPr="00605CA4">
        <w:rPr>
          <w:rFonts w:ascii="David" w:hAnsi="David" w:cs="David"/>
          <w:b/>
          <w:bCs/>
          <w:rtl/>
        </w:rPr>
        <w:t xml:space="preserve">: </w:t>
      </w:r>
    </w:p>
    <w:p w14:paraId="335FA33C" w14:textId="77777777" w:rsidR="00460BF2" w:rsidRPr="00605CA4" w:rsidRDefault="00460BF2" w:rsidP="00460BF2">
      <w:pPr>
        <w:spacing w:before="120" w:after="200" w:line="276" w:lineRule="auto"/>
        <w:ind w:left="368"/>
        <w:contextualSpacing/>
        <w:rPr>
          <w:rFonts w:ascii="David" w:eastAsia="Calibri" w:hAnsi="David"/>
          <w:rtl/>
        </w:rPr>
      </w:pPr>
      <w:r>
        <w:rPr>
          <w:rFonts w:ascii="David" w:eastAsia="Calibri" w:hAnsi="David"/>
          <w:rtl/>
        </w:rPr>
        <w:t xml:space="preserve">באחריות </w:t>
      </w:r>
      <w:r>
        <w:rPr>
          <w:rFonts w:ascii="David" w:eastAsia="Calibri" w:hAnsi="David" w:hint="cs"/>
          <w:rtl/>
        </w:rPr>
        <w:t>מזכיר/ת הוועדה</w:t>
      </w:r>
      <w:r w:rsidRPr="00605CA4">
        <w:rPr>
          <w:rFonts w:ascii="David" w:eastAsia="Calibri" w:hAnsi="David"/>
          <w:rtl/>
        </w:rPr>
        <w:t xml:space="preserve"> ליידע את הרשויות</w:t>
      </w:r>
      <w:r>
        <w:rPr>
          <w:rFonts w:ascii="David" w:eastAsia="Calibri" w:hAnsi="David" w:hint="cs"/>
          <w:rtl/>
        </w:rPr>
        <w:t xml:space="preserve"> המקומיות</w:t>
      </w:r>
      <w:r w:rsidRPr="00605CA4">
        <w:rPr>
          <w:rFonts w:ascii="David" w:eastAsia="Calibri" w:hAnsi="David"/>
          <w:rtl/>
        </w:rPr>
        <w:t xml:space="preserve"> המעורבות ואת מחוז משרד הפנים,  להעביר להם את כתב המינוי ולהפנות אותם לאתר האינטרנט בו נמצאים החומרים הרלוונטיים. </w:t>
      </w:r>
    </w:p>
    <w:p w14:paraId="770607E4"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lang w:eastAsia="en-US"/>
        </w:rPr>
      </w:pPr>
      <w:r>
        <w:rPr>
          <w:rFonts w:ascii="David" w:hAnsi="David" w:cs="David"/>
          <w:b/>
          <w:bCs/>
          <w:u w:val="single"/>
          <w:rtl/>
          <w:lang w:eastAsia="en-US"/>
        </w:rPr>
        <w:t>יצירת קשר</w:t>
      </w:r>
      <w:r w:rsidRPr="00481134">
        <w:rPr>
          <w:rFonts w:ascii="David" w:hAnsi="David" w:cs="David"/>
          <w:b/>
          <w:bCs/>
          <w:u w:val="single"/>
          <w:rtl/>
          <w:lang w:eastAsia="en-US"/>
        </w:rPr>
        <w:t xml:space="preserve"> עם חברי </w:t>
      </w:r>
      <w:r>
        <w:rPr>
          <w:rFonts w:ascii="David" w:hAnsi="David" w:cs="David" w:hint="cs"/>
          <w:b/>
          <w:bCs/>
          <w:u w:val="single"/>
          <w:rtl/>
          <w:lang w:eastAsia="en-US"/>
        </w:rPr>
        <w:t>הו</w:t>
      </w:r>
      <w:r w:rsidRPr="00481134">
        <w:rPr>
          <w:rFonts w:ascii="David" w:hAnsi="David" w:cs="David"/>
          <w:b/>
          <w:bCs/>
          <w:u w:val="single"/>
          <w:rtl/>
          <w:lang w:eastAsia="en-US"/>
        </w:rPr>
        <w:t>ועדה</w:t>
      </w:r>
      <w:r w:rsidRPr="00481134">
        <w:rPr>
          <w:rFonts w:ascii="David" w:hAnsi="David" w:cs="David"/>
          <w:b/>
          <w:bCs/>
          <w:rtl/>
          <w:lang w:eastAsia="en-US"/>
        </w:rPr>
        <w:t xml:space="preserve">: </w:t>
      </w:r>
    </w:p>
    <w:p w14:paraId="3D69A087" w14:textId="77777777" w:rsidR="00460BF2" w:rsidRPr="00481134" w:rsidRDefault="00460BF2" w:rsidP="00460BF2">
      <w:pPr>
        <w:spacing w:before="120" w:after="200" w:line="276" w:lineRule="auto"/>
        <w:ind w:left="368"/>
        <w:contextualSpacing/>
        <w:rPr>
          <w:rFonts w:ascii="David" w:eastAsia="Calibri" w:hAnsi="David"/>
        </w:rPr>
      </w:pPr>
      <w:r>
        <w:rPr>
          <w:rFonts w:ascii="David" w:eastAsia="Calibri" w:hAnsi="David"/>
          <w:rtl/>
        </w:rPr>
        <w:t>באחריות מ</w:t>
      </w:r>
      <w:r>
        <w:rPr>
          <w:rFonts w:ascii="David" w:eastAsia="Calibri" w:hAnsi="David" w:hint="cs"/>
          <w:rtl/>
        </w:rPr>
        <w:t>זכיר/ת הוועדה</w:t>
      </w:r>
      <w:r w:rsidRPr="00481134">
        <w:rPr>
          <w:rFonts w:ascii="David" w:eastAsia="Calibri" w:hAnsi="David"/>
          <w:rtl/>
        </w:rPr>
        <w:t xml:space="preserve"> ליצור קשר עם כל חבר ועדה ולוודא את אופן הפצת החומרים הנוגעים לעבודת הוועדה.</w:t>
      </w:r>
      <w:r>
        <w:rPr>
          <w:rFonts w:ascii="David" w:eastAsia="Calibri" w:hAnsi="David" w:hint="cs"/>
          <w:rtl/>
        </w:rPr>
        <w:t xml:space="preserve"> </w:t>
      </w:r>
      <w:r w:rsidRPr="00481134">
        <w:rPr>
          <w:rFonts w:ascii="David" w:eastAsia="Calibri" w:hAnsi="David"/>
          <w:rtl/>
        </w:rPr>
        <w:t xml:space="preserve">על </w:t>
      </w:r>
      <w:r>
        <w:rPr>
          <w:rFonts w:ascii="David" w:eastAsia="Calibri" w:hAnsi="David" w:hint="cs"/>
          <w:rtl/>
        </w:rPr>
        <w:t>מזכיר/ת</w:t>
      </w:r>
      <w:r w:rsidRPr="00481134">
        <w:rPr>
          <w:rFonts w:ascii="David" w:eastAsia="Calibri" w:hAnsi="David"/>
          <w:rtl/>
        </w:rPr>
        <w:t xml:space="preserve"> הוועדה להכין דף הקשר הכולל את פרטי חברי הוועדה, גורמים מעורבים, צדדים לבקשה וגורמים נוספים קבועים המופיעים בפני הוועדה. </w:t>
      </w:r>
    </w:p>
    <w:p w14:paraId="184027B3" w14:textId="77777777" w:rsidR="00460BF2" w:rsidRPr="00481134" w:rsidRDefault="00460BF2" w:rsidP="00460BF2">
      <w:pPr>
        <w:spacing w:before="120" w:after="200" w:line="276" w:lineRule="auto"/>
        <w:contextualSpacing/>
        <w:rPr>
          <w:rFonts w:ascii="David" w:eastAsia="Calibri" w:hAnsi="David"/>
          <w:szCs w:val="22"/>
          <w:rtl/>
        </w:rPr>
      </w:pPr>
    </w:p>
    <w:p w14:paraId="703FAA88"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מעקב אחר פרסום פומבי בדבר הקמת הוועדה</w:t>
      </w:r>
    </w:p>
    <w:p w14:paraId="557E1F90" w14:textId="77777777" w:rsidR="00460BF2" w:rsidRPr="00481134" w:rsidRDefault="00460BF2" w:rsidP="00460BF2">
      <w:pPr>
        <w:spacing w:before="120" w:after="200" w:line="276" w:lineRule="auto"/>
        <w:ind w:left="368"/>
        <w:rPr>
          <w:rFonts w:ascii="David" w:eastAsia="Calibri" w:hAnsi="David"/>
          <w:rtl/>
        </w:rPr>
      </w:pPr>
      <w:r w:rsidRPr="00481134">
        <w:rPr>
          <w:rFonts w:ascii="David" w:eastAsia="Calibri" w:hAnsi="David"/>
          <w:rtl/>
        </w:rPr>
        <w:t xml:space="preserve">באחריות </w:t>
      </w:r>
      <w:r>
        <w:rPr>
          <w:rFonts w:ascii="David" w:eastAsia="Calibri" w:hAnsi="David" w:hint="cs"/>
          <w:rtl/>
        </w:rPr>
        <w:t>מזכיר/ת הוועדה והרכז/ת האדמיניסטרטיבית</w:t>
      </w:r>
      <w:r w:rsidRPr="00481134">
        <w:rPr>
          <w:rFonts w:ascii="David" w:eastAsia="Calibri" w:hAnsi="David"/>
          <w:rtl/>
        </w:rPr>
        <w:t xml:space="preserve"> לעקוב אחר שלבי פרסום נוסח ההודעה בדבר הקמת הוועדה, הנוסח יפורסם בעיתון יומי ומקומון. במקרה של הקמת ועדה בה מעורבת רשות מהמגזר הערבי, תפורסם הודעה גם במקומון בשפה הערבית.</w:t>
      </w:r>
    </w:p>
    <w:p w14:paraId="628DB067" w14:textId="77777777" w:rsidR="00460BF2" w:rsidRPr="00481134" w:rsidRDefault="00460BF2" w:rsidP="00460BF2">
      <w:pPr>
        <w:spacing w:before="120" w:after="200" w:line="276" w:lineRule="auto"/>
        <w:ind w:firstLine="368"/>
        <w:rPr>
          <w:rFonts w:ascii="David" w:eastAsia="Calibri" w:hAnsi="David"/>
          <w:rtl/>
        </w:rPr>
      </w:pPr>
      <w:r w:rsidRPr="00481134">
        <w:rPr>
          <w:rFonts w:ascii="David" w:eastAsia="Calibri" w:hAnsi="David"/>
          <w:rtl/>
        </w:rPr>
        <w:t>מ</w:t>
      </w:r>
      <w:r>
        <w:rPr>
          <w:rFonts w:ascii="David" w:eastAsia="Calibri" w:hAnsi="David" w:hint="cs"/>
          <w:rtl/>
        </w:rPr>
        <w:t>זכיר/ת הוועדה</w:t>
      </w:r>
      <w:r>
        <w:rPr>
          <w:rFonts w:ascii="David" w:eastAsia="Calibri" w:hAnsi="David"/>
          <w:rtl/>
        </w:rPr>
        <w:t xml:space="preserve"> </w:t>
      </w:r>
      <w:r>
        <w:rPr>
          <w:rFonts w:ascii="David" w:eastAsia="Calibri" w:hAnsi="David" w:hint="cs"/>
          <w:rtl/>
        </w:rPr>
        <w:t>י</w:t>
      </w:r>
      <w:r w:rsidRPr="00481134">
        <w:rPr>
          <w:rFonts w:ascii="David" w:eastAsia="Calibri" w:hAnsi="David"/>
          <w:rtl/>
        </w:rPr>
        <w:t>דאג</w:t>
      </w:r>
      <w:r>
        <w:rPr>
          <w:rFonts w:ascii="David" w:eastAsia="Calibri" w:hAnsi="David" w:hint="cs"/>
          <w:rtl/>
        </w:rPr>
        <w:t>/תדאג</w:t>
      </w:r>
      <w:r w:rsidRPr="00481134">
        <w:rPr>
          <w:rFonts w:ascii="David" w:eastAsia="Calibri" w:hAnsi="David"/>
          <w:rtl/>
        </w:rPr>
        <w:t xml:space="preserve"> לזרז את עבודת הוועדה ולתעד את שלבי הטיפול בפרסום. </w:t>
      </w:r>
    </w:p>
    <w:p w14:paraId="70B53821"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תיאום ישיבות:</w:t>
      </w:r>
    </w:p>
    <w:p w14:paraId="73374C96" w14:textId="77777777" w:rsidR="00460BF2" w:rsidRPr="00481134" w:rsidRDefault="00460BF2" w:rsidP="00460BF2">
      <w:pPr>
        <w:spacing w:before="120" w:after="200" w:line="276" w:lineRule="auto"/>
        <w:ind w:left="720" w:hanging="352"/>
        <w:contextualSpacing/>
        <w:rPr>
          <w:rFonts w:ascii="David" w:hAnsi="David"/>
          <w:rtl/>
        </w:rPr>
      </w:pPr>
      <w:r w:rsidRPr="00481134">
        <w:rPr>
          <w:rFonts w:ascii="David" w:hAnsi="David"/>
          <w:rtl/>
        </w:rPr>
        <w:t>ת</w:t>
      </w:r>
      <w:r>
        <w:rPr>
          <w:rFonts w:ascii="David" w:hAnsi="David" w:hint="cs"/>
          <w:rtl/>
        </w:rPr>
        <w:t>י</w:t>
      </w:r>
      <w:r w:rsidRPr="00481134">
        <w:rPr>
          <w:rFonts w:ascii="David" w:hAnsi="David"/>
          <w:rtl/>
        </w:rPr>
        <w:t>אום ישיבות הוועדה יחל מיד עם קבלת כתב המ</w:t>
      </w:r>
      <w:r>
        <w:rPr>
          <w:rFonts w:ascii="David" w:hAnsi="David" w:hint="cs"/>
          <w:rtl/>
        </w:rPr>
        <w:t>י</w:t>
      </w:r>
      <w:r w:rsidRPr="00481134">
        <w:rPr>
          <w:rFonts w:ascii="David" w:hAnsi="David"/>
          <w:rtl/>
        </w:rPr>
        <w:t>נוי. יש לתאם לפחות ארבע ישיבות מראש.</w:t>
      </w:r>
    </w:p>
    <w:p w14:paraId="2B820769"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ברגע שמתואם תאריך ומקום כינוס, יש להודיע טלפונית ובכתב לכל החברים על מועדי קיום הישיבות. השתתפות החברים נדרשת בכל הישיבות. כעקרון ניתן לקיים את הישיבה בהשתתפות רוב של חברי הוועדה.</w:t>
      </w:r>
    </w:p>
    <w:p w14:paraId="366316CB"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קיום ישיבות הוועדה</w:t>
      </w:r>
      <w:r w:rsidRPr="00481134">
        <w:rPr>
          <w:rFonts w:ascii="David" w:hAnsi="David" w:cs="David"/>
          <w:b/>
          <w:bCs/>
          <w:rtl/>
          <w:lang w:eastAsia="en-US"/>
        </w:rPr>
        <w:t xml:space="preserve">: </w:t>
      </w:r>
    </w:p>
    <w:p w14:paraId="126E46CF" w14:textId="77777777" w:rsidR="00460BF2" w:rsidRPr="00481134" w:rsidRDefault="00460BF2" w:rsidP="00460BF2">
      <w:pPr>
        <w:spacing w:before="120" w:after="200" w:line="276" w:lineRule="auto"/>
        <w:ind w:left="1" w:firstLine="367"/>
        <w:contextualSpacing/>
        <w:rPr>
          <w:rFonts w:ascii="David" w:hAnsi="David"/>
          <w:rtl/>
        </w:rPr>
      </w:pPr>
      <w:r w:rsidRPr="00481134">
        <w:rPr>
          <w:rFonts w:ascii="David" w:hAnsi="David"/>
          <w:rtl/>
        </w:rPr>
        <w:t xml:space="preserve">אורך ישיבת ועדה הינו </w:t>
      </w:r>
      <w:r>
        <w:rPr>
          <w:rFonts w:ascii="David" w:hAnsi="David" w:hint="cs"/>
          <w:rtl/>
        </w:rPr>
        <w:t>עד שמונה</w:t>
      </w:r>
      <w:r w:rsidRPr="00481134">
        <w:rPr>
          <w:rFonts w:ascii="David" w:hAnsi="David"/>
          <w:rtl/>
        </w:rPr>
        <w:t xml:space="preserve"> שעות, מלבד ישיבות פנימיות שאורכן הינו בהתאם לצורך.</w:t>
      </w:r>
    </w:p>
    <w:p w14:paraId="2B9F3D9B" w14:textId="77777777" w:rsidR="00460BF2" w:rsidRPr="00481134" w:rsidRDefault="00460BF2" w:rsidP="00460BF2">
      <w:pPr>
        <w:spacing w:before="120" w:after="200" w:line="276" w:lineRule="auto"/>
        <w:ind w:left="567" w:hanging="206"/>
        <w:contextualSpacing/>
        <w:rPr>
          <w:rFonts w:ascii="David" w:hAnsi="David"/>
          <w:rtl/>
        </w:rPr>
      </w:pPr>
      <w:r w:rsidRPr="00481134">
        <w:rPr>
          <w:rFonts w:ascii="David" w:hAnsi="David"/>
          <w:rtl/>
        </w:rPr>
        <w:t>להלן משימות מרכז</w:t>
      </w:r>
      <w:r>
        <w:rPr>
          <w:rFonts w:ascii="David" w:hAnsi="David" w:hint="cs"/>
          <w:rtl/>
        </w:rPr>
        <w:t>/ת</w:t>
      </w:r>
      <w:r w:rsidRPr="00481134">
        <w:rPr>
          <w:rFonts w:ascii="David" w:hAnsi="David"/>
          <w:rtl/>
        </w:rPr>
        <w:t xml:space="preserve"> הוועדה בארגון וביצוע הישיבה:</w:t>
      </w:r>
    </w:p>
    <w:p w14:paraId="170B24F3" w14:textId="77777777" w:rsidR="00460BF2" w:rsidRPr="00481134" w:rsidRDefault="00460BF2" w:rsidP="001A5EDB">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תאום ציפיות כללי עם יו"ר הוועדה וחבריה בישיבה הראשונה.</w:t>
      </w:r>
    </w:p>
    <w:p w14:paraId="21953640" w14:textId="77777777" w:rsidR="00460BF2" w:rsidRPr="00481134" w:rsidRDefault="00460BF2" w:rsidP="001A5EDB">
      <w:pPr>
        <w:pStyle w:val="ListParagraph"/>
        <w:numPr>
          <w:ilvl w:val="0"/>
          <w:numId w:val="50"/>
        </w:numPr>
        <w:spacing w:before="120" w:after="200" w:line="276" w:lineRule="auto"/>
        <w:contextualSpacing/>
        <w:jc w:val="both"/>
        <w:rPr>
          <w:rFonts w:ascii="David" w:hAnsi="David" w:cs="David"/>
          <w:rtl/>
        </w:rPr>
      </w:pPr>
      <w:r w:rsidRPr="00481134">
        <w:rPr>
          <w:rFonts w:ascii="David" w:hAnsi="David" w:cs="David"/>
          <w:rtl/>
        </w:rPr>
        <w:t xml:space="preserve">לוודא כי סמכויות הוועדה ברורים בהתאם לכתב המנוי ולמפה המלווה. </w:t>
      </w:r>
    </w:p>
    <w:p w14:paraId="744F0306" w14:textId="77777777" w:rsidR="00460BF2" w:rsidRPr="00481134" w:rsidRDefault="00460BF2" w:rsidP="001A5EDB">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קביעת סדרי עבודת הוועדה וקביעת תאריכי מפגשים - יש לתאם מראש לו"ז לארבעה מפגשים לפחות.</w:t>
      </w:r>
    </w:p>
    <w:p w14:paraId="1633EBDA" w14:textId="77777777" w:rsidR="00460BF2" w:rsidRPr="00481134" w:rsidRDefault="00460BF2" w:rsidP="001A5EDB">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מיקום התכנסות הוועדה – ככל האפשר ב</w:t>
      </w:r>
      <w:r>
        <w:rPr>
          <w:rFonts w:ascii="David" w:hAnsi="David" w:cs="David"/>
          <w:rtl/>
        </w:rPr>
        <w:t>אחד מחדרי הישיבות של משרד הפנים</w:t>
      </w:r>
      <w:r>
        <w:rPr>
          <w:rFonts w:ascii="David" w:hAnsi="David" w:cs="David" w:hint="cs"/>
          <w:rtl/>
        </w:rPr>
        <w:t>.</w:t>
      </w:r>
    </w:p>
    <w:p w14:paraId="60EBC89C" w14:textId="77777777" w:rsidR="00460BF2" w:rsidRPr="00481134" w:rsidRDefault="00460BF2" w:rsidP="001A5EDB">
      <w:pPr>
        <w:pStyle w:val="ListParagraph"/>
        <w:numPr>
          <w:ilvl w:val="0"/>
          <w:numId w:val="50"/>
        </w:numPr>
        <w:spacing w:before="120" w:after="200" w:line="276" w:lineRule="auto"/>
        <w:contextualSpacing/>
        <w:jc w:val="both"/>
        <w:rPr>
          <w:rFonts w:ascii="David" w:hAnsi="David" w:cs="David"/>
        </w:rPr>
      </w:pPr>
      <w:r w:rsidRPr="00481134">
        <w:rPr>
          <w:rFonts w:ascii="David" w:hAnsi="David" w:cs="David"/>
          <w:rtl/>
        </w:rPr>
        <w:t>בדיקת תקינות מפ</w:t>
      </w:r>
      <w:r>
        <w:rPr>
          <w:rFonts w:ascii="David" w:hAnsi="David" w:cs="David"/>
          <w:rtl/>
        </w:rPr>
        <w:t xml:space="preserve">ת </w:t>
      </w:r>
      <w:r>
        <w:rPr>
          <w:rFonts w:ascii="David" w:hAnsi="David" w:cs="David" w:hint="cs"/>
          <w:rtl/>
        </w:rPr>
        <w:t>עבודת הוועדה אל מול מפעיל/ת ה-</w:t>
      </w:r>
      <w:r w:rsidRPr="003967ED">
        <w:rPr>
          <w:rFonts w:ascii="Calibri" w:hAnsi="Calibri" w:cs="David"/>
        </w:rPr>
        <w:t>GIS</w:t>
      </w:r>
      <w:r w:rsidRPr="00481134">
        <w:rPr>
          <w:rFonts w:ascii="David" w:hAnsi="David" w:cs="David"/>
          <w:rtl/>
        </w:rPr>
        <w:t>.</w:t>
      </w:r>
    </w:p>
    <w:p w14:paraId="507BEE46" w14:textId="77777777" w:rsidR="00460BF2" w:rsidRPr="00481134" w:rsidRDefault="00460BF2" w:rsidP="00460BF2">
      <w:pPr>
        <w:spacing w:before="120" w:after="200" w:line="276" w:lineRule="auto"/>
        <w:ind w:left="720" w:hanging="359"/>
        <w:contextualSpacing/>
        <w:rPr>
          <w:rFonts w:ascii="David" w:hAnsi="David"/>
          <w:rtl/>
        </w:rPr>
      </w:pPr>
      <w:r w:rsidRPr="00481134">
        <w:rPr>
          <w:rFonts w:ascii="David" w:hAnsi="David"/>
          <w:rtl/>
        </w:rPr>
        <w:t>אמצעים נדרשים לישיבות:</w:t>
      </w:r>
    </w:p>
    <w:p w14:paraId="3D70D8F5"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lastRenderedPageBreak/>
        <w:t>ביום הישיבה מרכז</w:t>
      </w:r>
      <w:r>
        <w:rPr>
          <w:rFonts w:ascii="David" w:hAnsi="David" w:cs="David" w:hint="cs"/>
          <w:rtl/>
        </w:rPr>
        <w:t>/ת</w:t>
      </w:r>
      <w:r w:rsidRPr="00481134">
        <w:rPr>
          <w:rFonts w:ascii="David" w:hAnsi="David" w:cs="David"/>
          <w:rtl/>
        </w:rPr>
        <w:t xml:space="preserve"> הוועדה הייעודי יגיע לפחות חצי שעה לפני השעה שנקבעה להתכנסות הוועדה, ויבטיח כי כל הסידורים הושלמו לישיבה כולל סדר הישיבה, הכיבוד לישיבה, וכן הגעת המקליט, כולל בקרה על השלמת התקנת הציוד להקלטה.</w:t>
      </w:r>
    </w:p>
    <w:p w14:paraId="2D400D91"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השלמת חומר נדרש לעבודת הוועדות, וריכוז כל החומר המקצועי.</w:t>
      </w:r>
    </w:p>
    <w:p w14:paraId="0D552FFF"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הזמנת נציגים, גופים או מומחים חיצוניים הנדרשים להעיד בפני הוועדות.</w:t>
      </w:r>
    </w:p>
    <w:p w14:paraId="181F0595"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הזמנת חברת ההקלטה.</w:t>
      </w:r>
    </w:p>
    <w:p w14:paraId="7925E497"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תאום סיורים ברשויות המקומיות.</w:t>
      </w:r>
    </w:p>
    <w:p w14:paraId="3DBF6F4A"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רישום תמצית עמדות הצדדים.</w:t>
      </w:r>
    </w:p>
    <w:p w14:paraId="741D3C3A" w14:textId="77777777" w:rsidR="00460BF2" w:rsidRPr="00481134"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יישום סיכומים והחלטות שנתקבלו בישיבה.</w:t>
      </w:r>
    </w:p>
    <w:p w14:paraId="209C6ED0" w14:textId="77777777" w:rsidR="00460BF2" w:rsidRDefault="00460BF2" w:rsidP="001A5EDB">
      <w:pPr>
        <w:pStyle w:val="ListParagraph"/>
        <w:numPr>
          <w:ilvl w:val="0"/>
          <w:numId w:val="51"/>
        </w:numPr>
        <w:spacing w:before="120" w:after="200" w:line="276" w:lineRule="auto"/>
        <w:contextualSpacing/>
        <w:jc w:val="both"/>
        <w:rPr>
          <w:rFonts w:ascii="David" w:hAnsi="David" w:cs="David"/>
        </w:rPr>
      </w:pPr>
      <w:r w:rsidRPr="00481134">
        <w:rPr>
          <w:rFonts w:ascii="David" w:hAnsi="David" w:cs="David"/>
          <w:rtl/>
        </w:rPr>
        <w:t>מעקב וביצוע מטלות של היו"ר וחברי הוועדה.</w:t>
      </w:r>
    </w:p>
    <w:p w14:paraId="2C53F136" w14:textId="77777777" w:rsidR="00460BF2" w:rsidRPr="00481134" w:rsidRDefault="00460BF2" w:rsidP="00460BF2">
      <w:pPr>
        <w:pStyle w:val="ListParagraph"/>
        <w:spacing w:before="120" w:after="200" w:line="276" w:lineRule="auto"/>
        <w:ind w:left="361"/>
        <w:contextualSpacing/>
        <w:jc w:val="both"/>
        <w:rPr>
          <w:rFonts w:ascii="David" w:hAnsi="David" w:cs="David"/>
        </w:rPr>
      </w:pPr>
    </w:p>
    <w:p w14:paraId="2B5981AE"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u w:val="single"/>
          <w:lang w:eastAsia="en-US"/>
        </w:rPr>
      </w:pPr>
      <w:r w:rsidRPr="00481134">
        <w:rPr>
          <w:rFonts w:ascii="David" w:hAnsi="David" w:cs="David"/>
          <w:b/>
          <w:bCs/>
          <w:u w:val="single"/>
          <w:rtl/>
          <w:lang w:eastAsia="en-US"/>
        </w:rPr>
        <w:t xml:space="preserve">קביעת מקום ישיבת הוועדה: </w:t>
      </w:r>
    </w:p>
    <w:p w14:paraId="23D0BA9E" w14:textId="77777777"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rtl/>
        </w:rPr>
        <w:t xml:space="preserve">הישיבה תתקיים במחוז או באחת מהרשויות המעורבות או במשרדי הפנים האזוריים או במקום אחר לפי אישור </w:t>
      </w:r>
      <w:r>
        <w:rPr>
          <w:rFonts w:ascii="David" w:eastAsia="Calibri" w:hAnsi="David" w:hint="cs"/>
          <w:rtl/>
        </w:rPr>
        <w:t>מנהל/ת תחום שינוי גבולות וחלוקת הכנסות</w:t>
      </w:r>
      <w:r w:rsidRPr="00481134">
        <w:rPr>
          <w:rFonts w:ascii="David" w:eastAsia="Calibri" w:hAnsi="David"/>
          <w:rtl/>
        </w:rPr>
        <w:t xml:space="preserve"> והיו"ר. במידה ואין מקום לקיום הישיבה יש לתאם עם משרד הפנים מענה לאולם חלופי. </w:t>
      </w:r>
    </w:p>
    <w:p w14:paraId="1994010A" w14:textId="77777777" w:rsidR="00460BF2" w:rsidRDefault="00460BF2" w:rsidP="00460BF2">
      <w:pPr>
        <w:spacing w:before="120" w:after="200" w:line="276" w:lineRule="auto"/>
        <w:ind w:left="368"/>
        <w:contextualSpacing/>
        <w:rPr>
          <w:rFonts w:ascii="David" w:eastAsia="Calibri" w:hAnsi="David"/>
          <w:rtl/>
        </w:rPr>
      </w:pPr>
      <w:r w:rsidRPr="00481134">
        <w:rPr>
          <w:rFonts w:ascii="David" w:eastAsia="Calibri" w:hAnsi="David"/>
          <w:b/>
          <w:bCs/>
          <w:rtl/>
        </w:rPr>
        <w:t>סיור</w:t>
      </w:r>
      <w:r w:rsidRPr="00481134">
        <w:rPr>
          <w:rFonts w:ascii="David" w:eastAsia="Calibri" w:hAnsi="David"/>
          <w:rtl/>
        </w:rPr>
        <w:t xml:space="preserve"> – סיור מתקיים בכל ועדה, ואורכו עד 6 שעות. מרכז הועדה ילווה את חברי הועדה ביום הסיור. מרכז</w:t>
      </w:r>
      <w:r>
        <w:rPr>
          <w:rFonts w:ascii="David" w:eastAsia="Calibri" w:hAnsi="David" w:hint="cs"/>
          <w:rtl/>
        </w:rPr>
        <w:t>/</w:t>
      </w:r>
      <w:r>
        <w:rPr>
          <w:rFonts w:ascii="David" w:eastAsia="Calibri" w:hAnsi="David"/>
          <w:rtl/>
        </w:rPr>
        <w:t xml:space="preserve">ת הוועדה </w:t>
      </w:r>
      <w:r>
        <w:rPr>
          <w:rFonts w:ascii="David" w:eastAsia="Calibri" w:hAnsi="David" w:hint="cs"/>
          <w:rtl/>
        </w:rPr>
        <w:t>י</w:t>
      </w:r>
      <w:r w:rsidRPr="00481134">
        <w:rPr>
          <w:rFonts w:ascii="David" w:eastAsia="Calibri" w:hAnsi="David"/>
          <w:rtl/>
        </w:rPr>
        <w:t xml:space="preserve">תאם עם הרשות המארחת את מועד הסיור ואת אמצעי הניידות. בד"כ הרשות בה מתקיים הסיור היא שאחראית להקצות לטובת הסיור את כלי הרכב הנדרשים. </w:t>
      </w:r>
      <w:r>
        <w:rPr>
          <w:rFonts w:ascii="David" w:eastAsia="Calibri" w:hAnsi="David"/>
          <w:rtl/>
        </w:rPr>
        <w:t>במידה ולא, מרכז</w:t>
      </w:r>
      <w:r>
        <w:rPr>
          <w:rFonts w:ascii="David" w:eastAsia="Calibri" w:hAnsi="David" w:hint="cs"/>
          <w:rtl/>
        </w:rPr>
        <w:t>/</w:t>
      </w:r>
      <w:r>
        <w:rPr>
          <w:rFonts w:ascii="David" w:eastAsia="Calibri" w:hAnsi="David"/>
          <w:rtl/>
        </w:rPr>
        <w:t xml:space="preserve">ת הוועדה </w:t>
      </w:r>
      <w:r>
        <w:rPr>
          <w:rFonts w:ascii="David" w:eastAsia="Calibri" w:hAnsi="David" w:hint="cs"/>
          <w:rtl/>
        </w:rPr>
        <w:t>י</w:t>
      </w:r>
      <w:r>
        <w:rPr>
          <w:rFonts w:ascii="David" w:eastAsia="Calibri" w:hAnsi="David"/>
          <w:rtl/>
        </w:rPr>
        <w:t>זמין ו</w:t>
      </w:r>
      <w:r>
        <w:rPr>
          <w:rFonts w:ascii="David" w:eastAsia="Calibri" w:hAnsi="David" w:hint="cs"/>
          <w:rtl/>
        </w:rPr>
        <w:t>י</w:t>
      </w:r>
      <w:r w:rsidRPr="00481134">
        <w:rPr>
          <w:rFonts w:ascii="David" w:eastAsia="Calibri" w:hAnsi="David"/>
          <w:rtl/>
        </w:rPr>
        <w:t>תאם את חברת ההסעות</w:t>
      </w:r>
      <w:r>
        <w:rPr>
          <w:rFonts w:ascii="David" w:eastAsia="Calibri" w:hAnsi="David" w:hint="cs"/>
          <w:rtl/>
        </w:rPr>
        <w:t>, בהתאם להנחיות המשרד</w:t>
      </w:r>
      <w:r w:rsidRPr="00481134">
        <w:rPr>
          <w:rFonts w:ascii="David" w:eastAsia="Calibri" w:hAnsi="David"/>
          <w:rtl/>
        </w:rPr>
        <w:t>.</w:t>
      </w:r>
    </w:p>
    <w:p w14:paraId="5DF8949A"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תאריך ומקום הכינוס יועבר לאישור יו"ר הועדה.</w:t>
      </w:r>
    </w:p>
    <w:p w14:paraId="2469CC16" w14:textId="77777777" w:rsidR="00460BF2" w:rsidRPr="00481134" w:rsidRDefault="00460BF2" w:rsidP="00460BF2">
      <w:pPr>
        <w:spacing w:before="120" w:after="200" w:line="276" w:lineRule="auto"/>
        <w:contextualSpacing/>
        <w:rPr>
          <w:rFonts w:ascii="David" w:eastAsia="Calibri" w:hAnsi="David"/>
        </w:rPr>
      </w:pPr>
    </w:p>
    <w:p w14:paraId="09C7304D"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הזמנת גורמים חיצוניים</w:t>
      </w:r>
      <w:r w:rsidRPr="00481134">
        <w:rPr>
          <w:rFonts w:ascii="David" w:hAnsi="David" w:cs="David"/>
          <w:b/>
          <w:bCs/>
          <w:rtl/>
          <w:lang w:eastAsia="en-US"/>
        </w:rPr>
        <w:t>:</w:t>
      </w:r>
    </w:p>
    <w:p w14:paraId="3994B850" w14:textId="77777777"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rtl/>
        </w:rPr>
        <w:t>במהלך הישיבות גורמים חיצוניים יוזמנו לתת את חוות דעתם. את הגורמים החיצוניים הקבועים (הרשויות המקומיות הכלולות במנדט הוועדה, וגורמי משרד הפנים) יש להזמין תמיד להשמיע את עדותם בפני כל ועדה. בהנחיית יו"ר הוועדה או גורמים ממשרד הפנים עשויה לעלות דרישה לפנייה לגורמים נוספים להופיע בפני הוועדה.</w:t>
      </w:r>
    </w:p>
    <w:p w14:paraId="196FB3B3" w14:textId="77777777"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b/>
          <w:bCs/>
          <w:rtl/>
        </w:rPr>
        <w:t xml:space="preserve">חשוב: </w:t>
      </w:r>
      <w:r w:rsidRPr="00481134">
        <w:rPr>
          <w:rFonts w:ascii="David" w:eastAsia="Calibri" w:hAnsi="David"/>
          <w:rtl/>
        </w:rPr>
        <w:t>באם ראשי הרשויות אינם יכולים להופיע לדיון עליהם לשלוח נציג מטעמם. אין לבטל דיון עקב  היעדרות ראשי הרשויות.</w:t>
      </w:r>
    </w:p>
    <w:p w14:paraId="6D4D9D4F" w14:textId="77777777"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b/>
          <w:bCs/>
          <w:rtl/>
        </w:rPr>
        <w:t>בוועדות לבחינת תפקוד מועצת רשות מקומית או ראש רשות מקומית,</w:t>
      </w:r>
      <w:r w:rsidRPr="00481134">
        <w:rPr>
          <w:rFonts w:ascii="David" w:eastAsia="Calibri" w:hAnsi="David"/>
          <w:rtl/>
        </w:rPr>
        <w:t xml:space="preserve"> במידה ומוזמן ממונה המחוז לחוות דעתו רשאי הוא להורות על דיון בדלתיים סגורות, דהיינו נציגי הרשויות אינם נוכחים בדיון. פרוטוקול הדיון מופץ לחברי הוועדה בלבד לשם שמירת הסודיות. </w:t>
      </w:r>
    </w:p>
    <w:p w14:paraId="5598E43F" w14:textId="77777777" w:rsidR="00460BF2" w:rsidRPr="00481134" w:rsidRDefault="00460BF2" w:rsidP="00460BF2">
      <w:pPr>
        <w:spacing w:before="120" w:after="200" w:line="276" w:lineRule="auto"/>
        <w:contextualSpacing/>
        <w:rPr>
          <w:rFonts w:ascii="David" w:eastAsia="Calibri" w:hAnsi="David"/>
          <w:b/>
          <w:bCs/>
          <w:rtl/>
        </w:rPr>
      </w:pPr>
    </w:p>
    <w:p w14:paraId="65792B29"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rtl/>
          <w:lang w:eastAsia="en-US"/>
        </w:rPr>
      </w:pPr>
      <w:r w:rsidRPr="00481134">
        <w:rPr>
          <w:rFonts w:ascii="David" w:hAnsi="David" w:cs="David"/>
          <w:b/>
          <w:bCs/>
          <w:u w:val="single"/>
          <w:rtl/>
          <w:lang w:eastAsia="en-US"/>
        </w:rPr>
        <w:t>בדיקת הקלטת לרבות תמלול</w:t>
      </w:r>
      <w:r w:rsidRPr="00481134">
        <w:rPr>
          <w:rFonts w:ascii="David" w:hAnsi="David" w:cs="David"/>
          <w:b/>
          <w:bCs/>
          <w:rtl/>
          <w:lang w:eastAsia="en-US"/>
        </w:rPr>
        <w:t>:</w:t>
      </w:r>
    </w:p>
    <w:p w14:paraId="7479C1C5"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בדיקת תמלול ההקלטות ובקרת איכותו. במידה וישנן טעויות, העברתו לחברה לתיקון. התמלול יועבר למעקב ובקרה.</w:t>
      </w:r>
    </w:p>
    <w:p w14:paraId="7E0BA8C2"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 xml:space="preserve">באחריות </w:t>
      </w:r>
      <w:r>
        <w:rPr>
          <w:rFonts w:ascii="David" w:eastAsia="Calibri" w:hAnsi="David" w:hint="cs"/>
          <w:rtl/>
        </w:rPr>
        <w:t>מזכיר/ת</w:t>
      </w:r>
      <w:r w:rsidRPr="00481134">
        <w:rPr>
          <w:rFonts w:ascii="David" w:eastAsia="Calibri" w:hAnsi="David"/>
          <w:rtl/>
        </w:rPr>
        <w:t xml:space="preserve"> הוועדה לאשר גם </w:t>
      </w:r>
      <w:r>
        <w:rPr>
          <w:rFonts w:ascii="David" w:eastAsia="Calibri" w:hAnsi="David" w:hint="cs"/>
          <w:rtl/>
        </w:rPr>
        <w:t>נכונות הדיווח ב</w:t>
      </w:r>
      <w:r w:rsidRPr="00481134">
        <w:rPr>
          <w:rFonts w:ascii="David" w:eastAsia="Calibri" w:hAnsi="David"/>
          <w:rtl/>
        </w:rPr>
        <w:t>חשבונית לתשלום שנשלחת ע"י חברת</w:t>
      </w:r>
      <w:r>
        <w:rPr>
          <w:rFonts w:ascii="David" w:eastAsia="Calibri" w:hAnsi="David"/>
          <w:rtl/>
        </w:rPr>
        <w:t xml:space="preserve"> ההקלטות (פעם בחודש)</w:t>
      </w:r>
      <w:r>
        <w:rPr>
          <w:rFonts w:ascii="David" w:eastAsia="Calibri" w:hAnsi="David" w:hint="cs"/>
          <w:rtl/>
        </w:rPr>
        <w:t>. הזמנת ההקלטות והתשלום עליהן הינה באחריות משרד הפנים.</w:t>
      </w:r>
    </w:p>
    <w:p w14:paraId="205626F8"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rtl/>
          <w:lang w:eastAsia="en-US"/>
        </w:rPr>
      </w:pPr>
      <w:r w:rsidRPr="00481134">
        <w:rPr>
          <w:rFonts w:ascii="David" w:hAnsi="David" w:cs="David"/>
          <w:b/>
          <w:bCs/>
          <w:u w:val="single"/>
          <w:rtl/>
          <w:lang w:eastAsia="en-US"/>
        </w:rPr>
        <w:t>מעקב מטלות יישום החלטות והכנת חומר רקע</w:t>
      </w:r>
      <w:r w:rsidRPr="00481134">
        <w:rPr>
          <w:rFonts w:ascii="David" w:hAnsi="David" w:cs="David"/>
          <w:b/>
          <w:bCs/>
          <w:rtl/>
          <w:lang w:eastAsia="en-US"/>
        </w:rPr>
        <w:t>:</w:t>
      </w:r>
    </w:p>
    <w:p w14:paraId="2421C1C0"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מ</w:t>
      </w:r>
      <w:r>
        <w:rPr>
          <w:rFonts w:ascii="David" w:eastAsia="Calibri" w:hAnsi="David" w:hint="cs"/>
          <w:rtl/>
        </w:rPr>
        <w:t>זכיר/ת</w:t>
      </w:r>
      <w:r w:rsidRPr="00481134">
        <w:rPr>
          <w:rFonts w:ascii="David" w:eastAsia="Calibri" w:hAnsi="David"/>
          <w:rtl/>
        </w:rPr>
        <w:t xml:space="preserve"> הוועדה נדרש לעקוב אחר ההחלטות הנ</w:t>
      </w:r>
      <w:r>
        <w:rPr>
          <w:rFonts w:ascii="David" w:eastAsia="Calibri" w:hAnsi="David"/>
          <w:rtl/>
        </w:rPr>
        <w:t>וגעות להתנהלות הוועדה. באחריותו</w:t>
      </w:r>
      <w:r w:rsidRPr="00481134">
        <w:rPr>
          <w:rFonts w:ascii="David" w:eastAsia="Calibri" w:hAnsi="David"/>
          <w:rtl/>
        </w:rPr>
        <w:t xml:space="preserve"> להניע תהליכים ולזרז כמה שאפשר את עבודת הוועדה.</w:t>
      </w:r>
    </w:p>
    <w:p w14:paraId="3E12AB6E" w14:textId="77777777" w:rsidR="00460BF2" w:rsidRPr="00481134" w:rsidRDefault="00460BF2" w:rsidP="00460BF2">
      <w:pPr>
        <w:spacing w:before="120" w:after="200" w:line="276" w:lineRule="auto"/>
        <w:ind w:firstLine="368"/>
        <w:contextualSpacing/>
        <w:rPr>
          <w:rFonts w:ascii="David" w:eastAsia="Calibri" w:hAnsi="David"/>
        </w:rPr>
      </w:pPr>
      <w:r w:rsidRPr="00481134">
        <w:rPr>
          <w:rFonts w:ascii="David" w:eastAsia="Calibri" w:hAnsi="David"/>
          <w:rtl/>
        </w:rPr>
        <w:t>לביטול ישיבות שנקבעו יש צורך את אישור האחראי מטעם משרד הפנים.</w:t>
      </w:r>
    </w:p>
    <w:p w14:paraId="6D477C24"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b/>
          <w:bCs/>
          <w:rtl/>
        </w:rPr>
        <w:t>העברת סטטוס פעילות</w:t>
      </w:r>
      <w:r w:rsidRPr="00481134">
        <w:rPr>
          <w:rFonts w:ascii="David" w:eastAsia="Calibri" w:hAnsi="David"/>
          <w:rtl/>
        </w:rPr>
        <w:t>: מ</w:t>
      </w:r>
      <w:r>
        <w:rPr>
          <w:rFonts w:ascii="David" w:eastAsia="Calibri" w:hAnsi="David" w:hint="cs"/>
          <w:rtl/>
        </w:rPr>
        <w:t>זכיר/ת</w:t>
      </w:r>
      <w:r w:rsidRPr="00481134">
        <w:rPr>
          <w:rFonts w:ascii="David" w:eastAsia="Calibri" w:hAnsi="David"/>
          <w:rtl/>
        </w:rPr>
        <w:t xml:space="preserve"> הוועדה יעביר עדכון סטטוס חודשי למשרד הפנים בדבר פעילות הוועדות, העדכון כולל תאריכי דיונים, פרטי משתתפים, התקדמות וריכוז חריגים.  </w:t>
      </w:r>
    </w:p>
    <w:p w14:paraId="6A726178"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בנוסף יתקיים כאחת ל</w:t>
      </w:r>
      <w:r>
        <w:rPr>
          <w:rFonts w:ascii="David" w:eastAsia="Calibri" w:hAnsi="David" w:hint="cs"/>
          <w:rtl/>
        </w:rPr>
        <w:t>חודש</w:t>
      </w:r>
      <w:r>
        <w:rPr>
          <w:rFonts w:ascii="David" w:eastAsia="Calibri" w:hAnsi="David"/>
          <w:rtl/>
        </w:rPr>
        <w:t xml:space="preserve"> או לפי הצורך מפגש של </w:t>
      </w:r>
      <w:r>
        <w:rPr>
          <w:rFonts w:ascii="David" w:eastAsia="Calibri" w:hAnsi="David" w:hint="cs"/>
          <w:rtl/>
        </w:rPr>
        <w:t>מזכיר/ת</w:t>
      </w:r>
      <w:r w:rsidRPr="00481134">
        <w:rPr>
          <w:rFonts w:ascii="David" w:eastAsia="Calibri" w:hAnsi="David"/>
          <w:rtl/>
        </w:rPr>
        <w:t xml:space="preserve"> הוועדה עם נציג המשרד לשם דיווח שוטף על פעילות הוועדות.</w:t>
      </w:r>
    </w:p>
    <w:p w14:paraId="4112241E" w14:textId="77777777" w:rsidR="00460BF2" w:rsidRPr="00481134" w:rsidRDefault="00460BF2" w:rsidP="00460BF2">
      <w:pPr>
        <w:spacing w:before="120" w:after="200" w:line="276" w:lineRule="auto"/>
        <w:contextualSpacing/>
        <w:rPr>
          <w:rFonts w:ascii="David" w:eastAsia="Calibri" w:hAnsi="David"/>
        </w:rPr>
      </w:pPr>
    </w:p>
    <w:p w14:paraId="70005F79"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hAnsi="David" w:cs="David"/>
          <w:b/>
          <w:bCs/>
          <w:lang w:eastAsia="en-US"/>
        </w:rPr>
      </w:pPr>
      <w:r w:rsidRPr="00481134">
        <w:rPr>
          <w:rFonts w:ascii="David" w:hAnsi="David" w:cs="David"/>
          <w:b/>
          <w:bCs/>
          <w:u w:val="single"/>
          <w:rtl/>
          <w:lang w:eastAsia="en-US"/>
        </w:rPr>
        <w:t>בניית דו"ח מסכם</w:t>
      </w:r>
      <w:r w:rsidRPr="00481134">
        <w:rPr>
          <w:rFonts w:ascii="David" w:hAnsi="David" w:cs="David"/>
          <w:b/>
          <w:bCs/>
          <w:rtl/>
          <w:lang w:eastAsia="en-US"/>
        </w:rPr>
        <w:t>:</w:t>
      </w:r>
    </w:p>
    <w:p w14:paraId="595B9739" w14:textId="77777777" w:rsidR="00460BF2" w:rsidRPr="00481134" w:rsidRDefault="00460BF2" w:rsidP="00460BF2">
      <w:pPr>
        <w:spacing w:before="120" w:after="200" w:line="276" w:lineRule="auto"/>
        <w:ind w:left="368"/>
        <w:contextualSpacing/>
        <w:rPr>
          <w:rFonts w:ascii="David" w:eastAsia="Calibri" w:hAnsi="David"/>
        </w:rPr>
      </w:pPr>
      <w:r>
        <w:rPr>
          <w:rFonts w:ascii="David" w:eastAsia="Calibri" w:hAnsi="David"/>
          <w:rtl/>
        </w:rPr>
        <w:lastRenderedPageBreak/>
        <w:t xml:space="preserve">על </w:t>
      </w:r>
      <w:r>
        <w:rPr>
          <w:rFonts w:ascii="David" w:eastAsia="Calibri" w:hAnsi="David" w:hint="cs"/>
          <w:rtl/>
        </w:rPr>
        <w:t>מזכיר/ת</w:t>
      </w:r>
      <w:r w:rsidRPr="00481134">
        <w:rPr>
          <w:rFonts w:ascii="David" w:eastAsia="Calibri" w:hAnsi="David"/>
          <w:rtl/>
        </w:rPr>
        <w:t xml:space="preserve"> הוועדה לרכז לאורך כהונת הוועדה ובתאום עם יו"ר הוועדה, את החומר הרלוונטי לדו"ח הסיכום. על מרכז</w:t>
      </w:r>
      <w:r>
        <w:rPr>
          <w:rFonts w:ascii="David" w:eastAsia="Calibri" w:hAnsi="David" w:hint="cs"/>
          <w:rtl/>
        </w:rPr>
        <w:t>/ת</w:t>
      </w:r>
      <w:r w:rsidRPr="00481134">
        <w:rPr>
          <w:rFonts w:ascii="David" w:eastAsia="Calibri" w:hAnsi="David"/>
          <w:rtl/>
        </w:rPr>
        <w:t xml:space="preserve"> הוועדה לכתוב את הדוח המסכם של הוועדה, וזאת בהתאם להמלצות הוועדה ובהנחיית יו"ר הוועדה.</w:t>
      </w:r>
    </w:p>
    <w:p w14:paraId="29C53FB3" w14:textId="77777777" w:rsidR="00460BF2" w:rsidRPr="00481134" w:rsidRDefault="00460BF2" w:rsidP="00460BF2">
      <w:pPr>
        <w:spacing w:before="120" w:after="200" w:line="276" w:lineRule="auto"/>
        <w:ind w:left="368"/>
        <w:contextualSpacing/>
        <w:rPr>
          <w:rFonts w:ascii="David" w:eastAsia="Calibri" w:hAnsi="David"/>
        </w:rPr>
      </w:pPr>
      <w:r w:rsidRPr="00481134">
        <w:rPr>
          <w:rFonts w:ascii="David" w:eastAsia="Calibri" w:hAnsi="David"/>
          <w:rtl/>
        </w:rPr>
        <w:t>הדו"ח משמש את שר הפנים בקבלת החלטתו ומכאן חשיבותו. על הדו"ח להיות מנוסח ברמה אקדמית כאשר לכל נתון אינפורמט</w:t>
      </w:r>
      <w:r>
        <w:rPr>
          <w:rFonts w:ascii="David" w:eastAsia="Calibri" w:hAnsi="David"/>
          <w:rtl/>
        </w:rPr>
        <w:t xml:space="preserve">יבי יצוין מקור הנתונים. </w:t>
      </w:r>
      <w:r w:rsidRPr="00481134">
        <w:rPr>
          <w:rFonts w:ascii="David" w:eastAsia="Calibri" w:hAnsi="David"/>
          <w:rtl/>
        </w:rPr>
        <w:t xml:space="preserve">רצוי כי מקור הנתונים יהיה מגוף ניטראלי, כגון משרד ממשלתי, אגף התקציבים </w:t>
      </w:r>
      <w:proofErr w:type="spellStart"/>
      <w:r w:rsidRPr="00481134">
        <w:rPr>
          <w:rFonts w:ascii="David" w:eastAsia="Calibri" w:hAnsi="David"/>
          <w:rtl/>
        </w:rPr>
        <w:t>במינהל</w:t>
      </w:r>
      <w:proofErr w:type="spellEnd"/>
      <w:r w:rsidRPr="00481134">
        <w:rPr>
          <w:rFonts w:ascii="David" w:eastAsia="Calibri" w:hAnsi="David"/>
          <w:rtl/>
        </w:rPr>
        <w:t xml:space="preserve"> לשלטון מקומי או הלשכה המרכזית לסטטיסטיקה.</w:t>
      </w:r>
      <w:r>
        <w:rPr>
          <w:rFonts w:ascii="David" w:eastAsia="Calibri" w:hAnsi="David" w:hint="cs"/>
          <w:rtl/>
        </w:rPr>
        <w:t xml:space="preserve"> </w:t>
      </w:r>
    </w:p>
    <w:p w14:paraId="0F296F47" w14:textId="77777777" w:rsidR="00460BF2" w:rsidRPr="00481134" w:rsidRDefault="00460BF2" w:rsidP="00460BF2">
      <w:pPr>
        <w:spacing w:before="120" w:after="200" w:line="276" w:lineRule="auto"/>
        <w:ind w:firstLine="368"/>
        <w:contextualSpacing/>
        <w:rPr>
          <w:rFonts w:ascii="David" w:eastAsia="Calibri" w:hAnsi="David"/>
        </w:rPr>
      </w:pPr>
      <w:r w:rsidRPr="00481134">
        <w:rPr>
          <w:rFonts w:ascii="David" w:eastAsia="Calibri" w:hAnsi="David"/>
          <w:rtl/>
        </w:rPr>
        <w:t>דו"ח הוועדה (תסקיר) יכלול  את הפרקים הבאים:</w:t>
      </w:r>
    </w:p>
    <w:p w14:paraId="439EA194"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תאריך המינוי ופירוט הרכב הוועדה.</w:t>
      </w:r>
    </w:p>
    <w:p w14:paraId="37A979BE"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 xml:space="preserve">רקע הנוגע להקמת הוועדה: כולל תאריכים, עובדות מספריות </w:t>
      </w:r>
      <w:proofErr w:type="spellStart"/>
      <w:r w:rsidRPr="00481134">
        <w:rPr>
          <w:rFonts w:ascii="David" w:hAnsi="David"/>
          <w:rtl/>
        </w:rPr>
        <w:t>וכו</w:t>
      </w:r>
      <w:proofErr w:type="spellEnd"/>
      <w:r w:rsidRPr="00481134">
        <w:rPr>
          <w:rFonts w:ascii="David" w:hAnsi="David"/>
          <w:rtl/>
        </w:rPr>
        <w:t xml:space="preserve">'. </w:t>
      </w:r>
    </w:p>
    <w:p w14:paraId="7BB032BB"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תיאור מהלך עבודת הוועדה, ופירוט הפגישות שקיימה ושמות המשתתפים לפי תאריכים ותפקידיהם.</w:t>
      </w:r>
    </w:p>
    <w:p w14:paraId="31971F6E"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הבקשה ונימוקיה: יש לפרט,</w:t>
      </w:r>
      <w:r>
        <w:rPr>
          <w:rFonts w:ascii="David" w:hAnsi="David" w:hint="cs"/>
          <w:rtl/>
        </w:rPr>
        <w:t xml:space="preserve"> </w:t>
      </w:r>
      <w:r w:rsidRPr="00481134">
        <w:rPr>
          <w:rFonts w:ascii="David" w:hAnsi="David"/>
          <w:rtl/>
        </w:rPr>
        <w:t>בין עמוד לשניים, את הבקשה למינוי הוועדה ולצרף אליה את מפת הבקשה, החלטת מליאת המועצה ותיעוד המו"מ עם הרשויות המקומיות שמהן מבוקשים שטחים.</w:t>
      </w:r>
    </w:p>
    <w:p w14:paraId="0D9D7D3B"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תמצות עמדות הצדדים: יש לפרט בין את עמדות הצדדים</w:t>
      </w:r>
      <w:r>
        <w:rPr>
          <w:rFonts w:ascii="David" w:hAnsi="David" w:hint="cs"/>
          <w:rtl/>
        </w:rPr>
        <w:t xml:space="preserve"> בצורה ממצה</w:t>
      </w:r>
      <w:r w:rsidRPr="00481134">
        <w:rPr>
          <w:rFonts w:ascii="David" w:hAnsi="David"/>
          <w:rtl/>
        </w:rPr>
        <w:t>.</w:t>
      </w:r>
    </w:p>
    <w:p w14:paraId="6DD9F1BC"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עמדות הגורמים השונים: הרשויות המקומיות הכלולות במנדט הוועדה, תושבים ונציגיהם, בעלי אינטרס בשטח, גופים ירוקים (כגון החברה להגנת הטבע, אדם טבע ודין ועוד) , גורמים שלטוניים (כגון רשות מקרקעי ישראל, משרד הבינוי, המשרד להגנת הסביבה, משרד הביטחון, גורמי התכנון ועוד), וכן כל גוף או ארגון, פרטי או ציבורי, שהינו בעל עניין. יש לוודא כי העמדות נכתבות בצורה ברורה ומובנת לכל אדם.</w:t>
      </w:r>
    </w:p>
    <w:p w14:paraId="5D1BA711"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המלצות ונימוקים: ההמלצות יהיו מפורטות ויכללו התייחסות לעמדות הצדדים השונים, והנימוקים הרלוונטיים להמלצות הוועדה (ראה קריטריונים עפ"י נושא הוועדה בתיקיית חומר ליו"ר הועדות).</w:t>
      </w:r>
    </w:p>
    <w:p w14:paraId="08E51511"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חתימות חברי הועדה.</w:t>
      </w:r>
    </w:p>
    <w:p w14:paraId="5765D124" w14:textId="77777777" w:rsidR="00460BF2" w:rsidRPr="00481134" w:rsidRDefault="00460BF2" w:rsidP="001A5EDB">
      <w:pPr>
        <w:numPr>
          <w:ilvl w:val="1"/>
          <w:numId w:val="48"/>
        </w:numPr>
        <w:spacing w:before="120" w:after="200" w:line="276" w:lineRule="auto"/>
        <w:ind w:left="793" w:hanging="284"/>
        <w:contextualSpacing/>
        <w:jc w:val="both"/>
        <w:rPr>
          <w:rFonts w:ascii="David" w:hAnsi="David"/>
        </w:rPr>
      </w:pPr>
      <w:r w:rsidRPr="00481134">
        <w:rPr>
          <w:rFonts w:ascii="David" w:hAnsi="David"/>
          <w:rtl/>
        </w:rPr>
        <w:t xml:space="preserve">נספחים שיכללו בדוח הוועדה: </w:t>
      </w:r>
    </w:p>
    <w:p w14:paraId="7815331B" w14:textId="77777777" w:rsidR="00460BF2" w:rsidRPr="00481134" w:rsidRDefault="00460BF2" w:rsidP="001A5EDB">
      <w:pPr>
        <w:numPr>
          <w:ilvl w:val="2"/>
          <w:numId w:val="48"/>
        </w:numPr>
        <w:spacing w:before="120" w:after="200" w:line="276" w:lineRule="auto"/>
        <w:ind w:left="935"/>
        <w:contextualSpacing/>
        <w:jc w:val="both"/>
        <w:rPr>
          <w:rFonts w:ascii="David" w:hAnsi="David"/>
        </w:rPr>
      </w:pPr>
      <w:r w:rsidRPr="00481134">
        <w:rPr>
          <w:rFonts w:ascii="David" w:hAnsi="David"/>
          <w:rtl/>
        </w:rPr>
        <w:t>(עבור ועדות לשינוי שטח שיפוט או חלוקת הכנסות): מפות עבודת הוועדה ומפת המלצת הוועדה. לצורך הכנת מפת המלצת הוועדה, יש לעמוד בקשר ישיר עם גורמי המיפוי במשרד הפנים.</w:t>
      </w:r>
    </w:p>
    <w:p w14:paraId="60569BA0" w14:textId="77777777" w:rsidR="00460BF2" w:rsidRPr="00481134" w:rsidRDefault="00460BF2" w:rsidP="001A5EDB">
      <w:pPr>
        <w:numPr>
          <w:ilvl w:val="2"/>
          <w:numId w:val="48"/>
        </w:numPr>
        <w:spacing w:before="120" w:after="200" w:line="276" w:lineRule="auto"/>
        <w:ind w:left="935"/>
        <w:contextualSpacing/>
        <w:jc w:val="both"/>
        <w:rPr>
          <w:rFonts w:ascii="David" w:hAnsi="David"/>
        </w:rPr>
      </w:pPr>
      <w:r w:rsidRPr="00481134">
        <w:rPr>
          <w:rFonts w:ascii="David" w:hAnsi="David"/>
          <w:rtl/>
        </w:rPr>
        <w:t>כתב המינוי.</w:t>
      </w:r>
    </w:p>
    <w:p w14:paraId="759D3D09" w14:textId="77777777" w:rsidR="00460BF2" w:rsidRPr="00481134" w:rsidRDefault="00460BF2" w:rsidP="001A5EDB">
      <w:pPr>
        <w:numPr>
          <w:ilvl w:val="2"/>
          <w:numId w:val="48"/>
        </w:numPr>
        <w:spacing w:before="120" w:after="200" w:line="276" w:lineRule="auto"/>
        <w:ind w:left="935"/>
        <w:contextualSpacing/>
        <w:jc w:val="both"/>
        <w:rPr>
          <w:rFonts w:ascii="David" w:hAnsi="David"/>
          <w:rtl/>
        </w:rPr>
      </w:pPr>
      <w:r w:rsidRPr="00481134">
        <w:rPr>
          <w:rFonts w:ascii="David" w:hAnsi="David"/>
          <w:rtl/>
        </w:rPr>
        <w:t>עותק מהפרסום בעיתונות.</w:t>
      </w:r>
    </w:p>
    <w:p w14:paraId="2C3B8266" w14:textId="77777777" w:rsidR="00460BF2" w:rsidRPr="00481134" w:rsidRDefault="00460BF2" w:rsidP="00460BF2">
      <w:pPr>
        <w:spacing w:before="120" w:after="200" w:line="276" w:lineRule="auto"/>
        <w:contextualSpacing/>
        <w:rPr>
          <w:rFonts w:ascii="David" w:eastAsia="Calibri" w:hAnsi="David"/>
          <w:rtl/>
        </w:rPr>
      </w:pPr>
    </w:p>
    <w:p w14:paraId="02064DEA" w14:textId="77777777" w:rsidR="00460BF2" w:rsidRPr="00481134" w:rsidRDefault="00460BF2" w:rsidP="00460BF2">
      <w:pPr>
        <w:spacing w:before="120" w:after="200" w:line="276" w:lineRule="auto"/>
        <w:ind w:left="567"/>
        <w:contextualSpacing/>
        <w:rPr>
          <w:rFonts w:ascii="David" w:eastAsia="Calibri" w:hAnsi="David"/>
          <w:rtl/>
        </w:rPr>
      </w:pPr>
      <w:r w:rsidRPr="00481134">
        <w:rPr>
          <w:rFonts w:ascii="David" w:eastAsia="Calibri" w:hAnsi="David"/>
          <w:rtl/>
        </w:rPr>
        <w:t xml:space="preserve">על הדוח המסכם להיות מוכן תוך שבועיים ממועד הישיבה המסכמת, בה התקבלו החלטות הוועדה. זאת לאחר שיו"ר הוועדה והחברים העירו את הערותיהם, הדוח תוקן ונחתם על ידי כל המכהנים בוועדה. </w:t>
      </w:r>
    </w:p>
    <w:p w14:paraId="46E7A8BA" w14:textId="77777777" w:rsidR="00460BF2" w:rsidRPr="00481134" w:rsidRDefault="00460BF2" w:rsidP="00460BF2">
      <w:pPr>
        <w:spacing w:before="120" w:after="200" w:line="276" w:lineRule="auto"/>
        <w:contextualSpacing/>
        <w:rPr>
          <w:rFonts w:ascii="David" w:eastAsia="Calibri" w:hAnsi="David"/>
          <w:rtl/>
        </w:rPr>
      </w:pPr>
    </w:p>
    <w:p w14:paraId="4040D38B" w14:textId="77777777" w:rsidR="00460BF2" w:rsidRPr="00481134" w:rsidRDefault="00460BF2" w:rsidP="00460BF2">
      <w:pPr>
        <w:spacing w:before="120" w:after="200" w:line="276" w:lineRule="auto"/>
        <w:ind w:left="368"/>
        <w:contextualSpacing/>
        <w:rPr>
          <w:rFonts w:ascii="David" w:eastAsia="Calibri" w:hAnsi="David"/>
          <w:rtl/>
        </w:rPr>
      </w:pPr>
      <w:r w:rsidRPr="00481134">
        <w:rPr>
          <w:rFonts w:ascii="David" w:eastAsia="Calibri" w:hAnsi="David"/>
          <w:rtl/>
        </w:rPr>
        <w:t>את הדוח  החתום יש להעביר למשרד הפנים. עם קבלת הדו"ח יקבעו גורמי המקצוע במשרד מועד ישיבה למסירת הדו"ח למנכ"ל. למועד הישיבה על מרכז</w:t>
      </w:r>
      <w:r>
        <w:rPr>
          <w:rFonts w:ascii="David" w:eastAsia="Calibri" w:hAnsi="David" w:hint="cs"/>
          <w:rtl/>
        </w:rPr>
        <w:t>/</w:t>
      </w:r>
      <w:r w:rsidRPr="00481134">
        <w:rPr>
          <w:rFonts w:ascii="David" w:eastAsia="Calibri" w:hAnsi="David"/>
          <w:rtl/>
        </w:rPr>
        <w:t xml:space="preserve">ת הוועדה להביא מספר עותקים של הדו"ח ואת מפת ההמלצה המודפסת בגיליון </w:t>
      </w:r>
      <w:r w:rsidRPr="00481134">
        <w:rPr>
          <w:rFonts w:ascii="David" w:eastAsia="Calibri" w:hAnsi="David"/>
        </w:rPr>
        <w:t xml:space="preserve">A </w:t>
      </w:r>
      <w:r w:rsidRPr="00481134">
        <w:rPr>
          <w:rFonts w:ascii="David" w:eastAsia="Calibri" w:hAnsi="David"/>
          <w:rtl/>
        </w:rPr>
        <w:t xml:space="preserve">3 . </w:t>
      </w:r>
    </w:p>
    <w:p w14:paraId="12006287" w14:textId="77777777" w:rsidR="00460BF2" w:rsidRPr="00481134" w:rsidRDefault="00460BF2" w:rsidP="00460BF2">
      <w:pPr>
        <w:spacing w:before="120" w:after="200" w:line="276" w:lineRule="auto"/>
        <w:contextualSpacing/>
        <w:rPr>
          <w:rFonts w:ascii="David" w:eastAsia="Calibri" w:hAnsi="David"/>
          <w:rtl/>
        </w:rPr>
      </w:pPr>
    </w:p>
    <w:p w14:paraId="33D07F27"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eastAsia="Calibri" w:hAnsi="David" w:cs="David"/>
          <w:b/>
          <w:bCs/>
        </w:rPr>
      </w:pPr>
      <w:r w:rsidRPr="00481134">
        <w:rPr>
          <w:rFonts w:ascii="David" w:eastAsia="Calibri" w:hAnsi="David" w:cs="David"/>
          <w:b/>
          <w:bCs/>
          <w:u w:val="single"/>
          <w:rtl/>
        </w:rPr>
        <w:t>דיווחים לגבי חברי וועדה:</w:t>
      </w:r>
      <w:r w:rsidRPr="00481134">
        <w:rPr>
          <w:rFonts w:ascii="David" w:eastAsia="Calibri" w:hAnsi="David" w:cs="David"/>
          <w:b/>
          <w:bCs/>
          <w:rtl/>
        </w:rPr>
        <w:t xml:space="preserve"> </w:t>
      </w:r>
    </w:p>
    <w:p w14:paraId="60AAD827" w14:textId="77777777" w:rsidR="00460BF2" w:rsidRPr="00481134" w:rsidRDefault="00460BF2" w:rsidP="00460BF2">
      <w:pPr>
        <w:spacing w:before="120" w:after="200" w:line="276" w:lineRule="auto"/>
        <w:ind w:left="368"/>
        <w:rPr>
          <w:rFonts w:ascii="David" w:eastAsia="Calibri" w:hAnsi="David"/>
          <w:rtl/>
        </w:rPr>
      </w:pPr>
      <w:r>
        <w:rPr>
          <w:rFonts w:ascii="David" w:eastAsia="Calibri" w:hAnsi="David" w:hint="cs"/>
          <w:rtl/>
        </w:rPr>
        <w:t>הרכז/ת האדמיניסטרטיבי/ת</w:t>
      </w:r>
      <w:r>
        <w:rPr>
          <w:rFonts w:ascii="David" w:eastAsia="Calibri" w:hAnsi="David"/>
          <w:rtl/>
        </w:rPr>
        <w:t xml:space="preserve"> </w:t>
      </w:r>
      <w:r>
        <w:rPr>
          <w:rFonts w:ascii="David" w:eastAsia="Calibri" w:hAnsi="David" w:hint="cs"/>
          <w:rtl/>
        </w:rPr>
        <w:t>י</w:t>
      </w:r>
      <w:r w:rsidRPr="00481134">
        <w:rPr>
          <w:rFonts w:ascii="David" w:eastAsia="Calibri" w:hAnsi="David"/>
          <w:rtl/>
        </w:rPr>
        <w:t>כין את דוחות</w:t>
      </w:r>
      <w:r>
        <w:rPr>
          <w:rFonts w:ascii="David" w:eastAsia="Calibri" w:hAnsi="David"/>
          <w:rtl/>
        </w:rPr>
        <w:t xml:space="preserve"> השעות של פעילות חברי הוועדה, ו</w:t>
      </w:r>
      <w:r>
        <w:rPr>
          <w:rFonts w:ascii="David" w:eastAsia="Calibri" w:hAnsi="David" w:hint="cs"/>
          <w:rtl/>
        </w:rPr>
        <w:t>י</w:t>
      </w:r>
      <w:r w:rsidRPr="00481134">
        <w:rPr>
          <w:rFonts w:ascii="David" w:eastAsia="Calibri" w:hAnsi="David"/>
          <w:rtl/>
        </w:rPr>
        <w:t>עביר לאחראי במשרד את הדוחות הללו לשם תשלום לחברי הוועדה.</w:t>
      </w:r>
    </w:p>
    <w:p w14:paraId="153339F8" w14:textId="77777777" w:rsidR="00460BF2" w:rsidRPr="00481134" w:rsidRDefault="00460BF2" w:rsidP="001A5EDB">
      <w:pPr>
        <w:pStyle w:val="ListParagraph"/>
        <w:numPr>
          <w:ilvl w:val="0"/>
          <w:numId w:val="49"/>
        </w:numPr>
        <w:spacing w:before="120" w:after="200" w:line="276" w:lineRule="auto"/>
        <w:ind w:left="368" w:hanging="426"/>
        <w:contextualSpacing/>
        <w:rPr>
          <w:rFonts w:ascii="David" w:eastAsia="Calibri" w:hAnsi="David" w:cs="David"/>
          <w:b/>
          <w:bCs/>
          <w:rtl/>
        </w:rPr>
      </w:pPr>
      <w:r w:rsidRPr="00481134">
        <w:rPr>
          <w:rFonts w:ascii="David" w:eastAsia="Calibri" w:hAnsi="David" w:cs="David"/>
          <w:b/>
          <w:bCs/>
          <w:u w:val="single"/>
          <w:rtl/>
        </w:rPr>
        <w:t>ניהול ידע</w:t>
      </w:r>
    </w:p>
    <w:p w14:paraId="6943A4DA" w14:textId="77777777" w:rsidR="00460BF2" w:rsidRDefault="00460BF2" w:rsidP="00460BF2">
      <w:pPr>
        <w:spacing w:before="120" w:after="200" w:line="276" w:lineRule="auto"/>
        <w:ind w:left="368"/>
        <w:contextualSpacing/>
        <w:rPr>
          <w:rFonts w:ascii="Arial" w:eastAsia="Calibri" w:hAnsi="Arial"/>
          <w:rtl/>
        </w:rPr>
      </w:pPr>
      <w:r w:rsidRPr="00481134">
        <w:rPr>
          <w:rFonts w:ascii="David" w:eastAsia="Calibri" w:hAnsi="David"/>
          <w:rtl/>
        </w:rPr>
        <w:t>על החברה לוודא קיום כלל החומר</w:t>
      </w:r>
      <w:r>
        <w:rPr>
          <w:rFonts w:ascii="David" w:eastAsia="Calibri" w:hAnsi="David"/>
          <w:rtl/>
        </w:rPr>
        <w:t xml:space="preserve">ים הנדרשים לעבודת הוועדה </w:t>
      </w:r>
      <w:r>
        <w:rPr>
          <w:rFonts w:ascii="David" w:eastAsia="Calibri" w:hAnsi="David" w:hint="cs"/>
          <w:rtl/>
        </w:rPr>
        <w:t>בצורה ממוחשבת, באופן שיקבע</w:t>
      </w:r>
      <w:r w:rsidRPr="00481134">
        <w:rPr>
          <w:rFonts w:ascii="David" w:eastAsia="Calibri" w:hAnsi="David"/>
          <w:rtl/>
        </w:rPr>
        <w:t xml:space="preserve"> משרד הפנים</w:t>
      </w:r>
      <w:r>
        <w:rPr>
          <w:rFonts w:ascii="David" w:eastAsia="Calibri" w:hAnsi="David" w:hint="cs"/>
          <w:rtl/>
        </w:rPr>
        <w:t>.</w:t>
      </w:r>
    </w:p>
    <w:p w14:paraId="29D748D1" w14:textId="77777777" w:rsidR="00460BF2" w:rsidRDefault="00460BF2" w:rsidP="00460BF2">
      <w:pPr>
        <w:pStyle w:val="ListParagraph"/>
        <w:keepNext/>
        <w:keepLines/>
        <w:widowControl w:val="0"/>
        <w:spacing w:line="360" w:lineRule="auto"/>
        <w:ind w:left="0"/>
        <w:outlineLvl w:val="0"/>
        <w:rPr>
          <w:rFonts w:ascii="David" w:hAnsi="David"/>
          <w:b/>
          <w:bCs/>
          <w:rtl/>
        </w:rPr>
      </w:pPr>
    </w:p>
    <w:p w14:paraId="5D04FBED" w14:textId="77777777" w:rsidR="00460BF2" w:rsidRDefault="00460BF2">
      <w:pPr>
        <w:bidi w:val="0"/>
        <w:rPr>
          <w:rFonts w:ascii="David" w:hAnsi="David"/>
          <w:b/>
          <w:bCs/>
          <w:rtl/>
        </w:rPr>
      </w:pPr>
      <w:r>
        <w:rPr>
          <w:rFonts w:ascii="David" w:hAnsi="David"/>
          <w:b/>
          <w:bCs/>
          <w:rtl/>
        </w:rPr>
        <w:br w:type="page"/>
      </w:r>
    </w:p>
    <w:p w14:paraId="02A00D3A" w14:textId="7A1399EC" w:rsidR="00CB2CD0" w:rsidRPr="00764FB4" w:rsidRDefault="00CB2CD0"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א'1</w:t>
      </w:r>
      <w:r w:rsidR="006827EE">
        <w:rPr>
          <w:rFonts w:ascii="David" w:hAnsi="David" w:cs="David" w:hint="cs"/>
          <w:b/>
          <w:bCs/>
          <w:rtl/>
          <w:lang w:eastAsia="en-US"/>
        </w:rPr>
        <w:t>0</w:t>
      </w:r>
      <w:r>
        <w:rPr>
          <w:rFonts w:ascii="David" w:hAnsi="David" w:cs="David" w:hint="cs"/>
          <w:b/>
          <w:bCs/>
          <w:rtl/>
          <w:lang w:eastAsia="en-US"/>
        </w:rPr>
        <w:t xml:space="preserve"> </w:t>
      </w:r>
      <w:r w:rsidRPr="00764FB4">
        <w:rPr>
          <w:rFonts w:ascii="David" w:hAnsi="David" w:cs="David" w:hint="cs"/>
          <w:b/>
          <w:bCs/>
          <w:rtl/>
          <w:lang w:eastAsia="en-US"/>
        </w:rPr>
        <w:t>ערבות הצעה</w:t>
      </w:r>
    </w:p>
    <w:p w14:paraId="1401AA10" w14:textId="77777777" w:rsidR="00764FB4" w:rsidRDefault="00764FB4" w:rsidP="00CB2CD0">
      <w:pPr>
        <w:spacing w:line="360" w:lineRule="auto"/>
        <w:jc w:val="both"/>
        <w:rPr>
          <w:rFonts w:ascii="David" w:hAnsi="David"/>
          <w:rtl/>
        </w:rPr>
      </w:pPr>
    </w:p>
    <w:p w14:paraId="6F6A97D9" w14:textId="6D348C92"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14:paraId="675052C5" w14:textId="77777777"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14:paraId="0F8441FC" w14:textId="77777777"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14:paraId="5FE42208" w14:textId="77777777" w:rsidR="00CB2CD0" w:rsidRPr="00E81EF1" w:rsidRDefault="00CB2CD0" w:rsidP="00CB2CD0">
      <w:pPr>
        <w:spacing w:line="360" w:lineRule="auto"/>
        <w:jc w:val="both"/>
        <w:rPr>
          <w:rFonts w:ascii="David" w:hAnsi="David"/>
        </w:rPr>
      </w:pPr>
    </w:p>
    <w:p w14:paraId="4DFA83AB" w14:textId="77777777"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14:paraId="1E9A0D24" w14:textId="77777777" w:rsidR="00CB2CD0" w:rsidRPr="00E81EF1" w:rsidRDefault="00CB2CD0" w:rsidP="00CB2CD0">
      <w:pPr>
        <w:spacing w:line="360" w:lineRule="auto"/>
        <w:jc w:val="both"/>
        <w:rPr>
          <w:rFonts w:ascii="David" w:hAnsi="David"/>
        </w:rPr>
      </w:pPr>
      <w:r w:rsidRPr="00E81EF1">
        <w:rPr>
          <w:rFonts w:ascii="David" w:hAnsi="David"/>
          <w:rtl/>
        </w:rPr>
        <w:t xml:space="preserve">לכבוד </w:t>
      </w:r>
    </w:p>
    <w:p w14:paraId="16F6E5A3" w14:textId="77777777"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14:paraId="18D4639A" w14:textId="77777777"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14:paraId="26FDC611" w14:textId="77777777"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14:paraId="70A439B6" w14:textId="522EA508"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4A418A">
        <w:rPr>
          <w:rFonts w:ascii="David" w:hAnsi="David" w:hint="cs"/>
          <w:rtl/>
        </w:rPr>
        <w:t>40</w:t>
      </w:r>
      <w:r>
        <w:rPr>
          <w:rFonts w:ascii="David" w:hAnsi="David" w:hint="cs"/>
          <w:rtl/>
        </w:rPr>
        <w:t xml:space="preserve">,000 ש"ח </w:t>
      </w:r>
      <w:r w:rsidRPr="00E81EF1">
        <w:rPr>
          <w:rFonts w:ascii="David" w:hAnsi="David"/>
          <w:rtl/>
        </w:rPr>
        <w:t>(במילים</w:t>
      </w:r>
      <w:r>
        <w:rPr>
          <w:rFonts w:ascii="David" w:hAnsi="David" w:hint="cs"/>
          <w:rtl/>
        </w:rPr>
        <w:t>:</w:t>
      </w:r>
      <w:r w:rsidRPr="00E81EF1">
        <w:rPr>
          <w:rFonts w:ascii="David" w:hAnsi="David"/>
          <w:rtl/>
        </w:rPr>
        <w:t xml:space="preserve"> </w:t>
      </w:r>
      <w:r w:rsidR="004A418A">
        <w:rPr>
          <w:rFonts w:ascii="David" w:hAnsi="David" w:hint="cs"/>
          <w:rtl/>
        </w:rPr>
        <w:t>ארבעים</w:t>
      </w:r>
      <w:r w:rsidR="00093A99">
        <w:rPr>
          <w:rFonts w:ascii="David" w:hAnsi="David" w:hint="cs"/>
          <w:rtl/>
        </w:rPr>
        <w:t xml:space="preserve"> אלף</w:t>
      </w:r>
      <w:r>
        <w:rPr>
          <w:rFonts w:ascii="David" w:hAnsi="David" w:hint="cs"/>
          <w:rtl/>
        </w:rPr>
        <w:t xml:space="preserve"> שקלים חדשים</w:t>
      </w:r>
      <w:r w:rsidRPr="00E81EF1">
        <w:rPr>
          <w:rFonts w:ascii="David" w:hAnsi="David"/>
          <w:rtl/>
        </w:rPr>
        <w:t>)</w:t>
      </w:r>
    </w:p>
    <w:p w14:paraId="6746FC84" w14:textId="77777777"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14:paraId="29524878" w14:textId="2EF743EA"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75" w:name="_Hlk511582210"/>
      <w:r w:rsidRPr="007E740E">
        <w:rPr>
          <w:rFonts w:ascii="David" w:hAnsi="David" w:hint="cs"/>
          <w:rtl/>
        </w:rPr>
        <w:t xml:space="preserve">מכרז מס' </w:t>
      </w:r>
      <w:r w:rsidR="006C6B10">
        <w:rPr>
          <w:rFonts w:ascii="David" w:hAnsi="David" w:hint="cs"/>
          <w:rtl/>
        </w:rPr>
        <w:t>36/2018</w:t>
      </w:r>
      <w:r w:rsidRPr="007E740E">
        <w:rPr>
          <w:rFonts w:ascii="David" w:hAnsi="David" w:hint="cs"/>
          <w:rtl/>
        </w:rPr>
        <w:t xml:space="preserve"> </w:t>
      </w:r>
      <w:r w:rsidR="00417626">
        <w:rPr>
          <w:rFonts w:ascii="David" w:hAnsi="David" w:hint="cs"/>
          <w:rtl/>
        </w:rPr>
        <w:t>למתן שירותי מזכירות ועדה וריכוז אדמיניסטרטיבי</w:t>
      </w:r>
      <w:bookmarkEnd w:id="175"/>
      <w:r w:rsidRPr="007E740E">
        <w:rPr>
          <w:rFonts w:ascii="David" w:hAnsi="David" w:hint="cs"/>
          <w:rtl/>
        </w:rPr>
        <w:t>.</w:t>
      </w:r>
    </w:p>
    <w:p w14:paraId="54B2E861" w14:textId="77777777" w:rsidR="00CB2CD0" w:rsidRPr="006C6B10"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14:paraId="6E89A156" w14:textId="4EF93D6C" w:rsidR="00CB2CD0" w:rsidRPr="00E81EF1" w:rsidRDefault="00CB2CD0" w:rsidP="00CB2CD0">
      <w:pPr>
        <w:spacing w:line="360" w:lineRule="auto"/>
        <w:jc w:val="both"/>
        <w:rPr>
          <w:rFonts w:ascii="David" w:hAnsi="David"/>
        </w:rPr>
      </w:pPr>
      <w:r w:rsidRPr="006C6B10">
        <w:rPr>
          <w:rFonts w:ascii="David" w:hAnsi="David"/>
          <w:rtl/>
        </w:rPr>
        <w:t xml:space="preserve">ערבות זו תהיה בתוקף </w:t>
      </w:r>
      <w:r w:rsidRPr="006C6B10">
        <w:rPr>
          <w:rFonts w:ascii="David" w:hAnsi="David"/>
          <w:b/>
          <w:bCs/>
          <w:rtl/>
        </w:rPr>
        <w:t xml:space="preserve">עד תאריך  </w:t>
      </w:r>
      <w:r w:rsidR="006C6B10" w:rsidRPr="006C6B10">
        <w:rPr>
          <w:rFonts w:ascii="David" w:hAnsi="David" w:hint="cs"/>
          <w:b/>
          <w:bCs/>
          <w:rtl/>
        </w:rPr>
        <w:t>04</w:t>
      </w:r>
      <w:r w:rsidR="00094E29" w:rsidRPr="006C6B10">
        <w:rPr>
          <w:rFonts w:ascii="David" w:hAnsi="David" w:hint="cs"/>
          <w:b/>
          <w:bCs/>
          <w:rtl/>
        </w:rPr>
        <w:t>.</w:t>
      </w:r>
      <w:r w:rsidR="006C6B10" w:rsidRPr="006C6B10">
        <w:rPr>
          <w:rFonts w:ascii="David" w:hAnsi="David" w:hint="cs"/>
          <w:b/>
          <w:bCs/>
          <w:rtl/>
        </w:rPr>
        <w:t>02</w:t>
      </w:r>
      <w:r w:rsidR="00094E29" w:rsidRPr="006C6B10">
        <w:rPr>
          <w:rFonts w:ascii="David" w:hAnsi="David" w:hint="cs"/>
          <w:b/>
          <w:bCs/>
          <w:rtl/>
        </w:rPr>
        <w:t>.201</w:t>
      </w:r>
      <w:r w:rsidR="006C6B10" w:rsidRPr="006C6B10">
        <w:rPr>
          <w:rFonts w:ascii="David" w:hAnsi="David" w:hint="cs"/>
          <w:b/>
          <w:bCs/>
          <w:rtl/>
        </w:rPr>
        <w:t>9</w:t>
      </w:r>
      <w:r w:rsidR="00094E29" w:rsidRPr="006C6B10">
        <w:rPr>
          <w:rFonts w:ascii="David" w:hAnsi="David" w:hint="cs"/>
          <w:b/>
          <w:bCs/>
          <w:rtl/>
        </w:rPr>
        <w:t>.</w:t>
      </w:r>
    </w:p>
    <w:p w14:paraId="30FF40C0" w14:textId="77777777"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14:paraId="4B63DDCA" w14:textId="77777777"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14:paraId="514078A1" w14:textId="77777777" w:rsidR="00CB2CD0" w:rsidRPr="00E81EF1" w:rsidRDefault="00CB2CD0" w:rsidP="00CB2CD0">
      <w:pPr>
        <w:spacing w:line="120" w:lineRule="auto"/>
        <w:jc w:val="both"/>
        <w:rPr>
          <w:rFonts w:ascii="David" w:hAnsi="David"/>
          <w:rtl/>
        </w:rPr>
      </w:pPr>
    </w:p>
    <w:p w14:paraId="3160A80F" w14:textId="77777777"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14:paraId="641C0CAE" w14:textId="77777777"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14:paraId="231F691F" w14:textId="77777777" w:rsidR="00CB2CD0" w:rsidRPr="00E81EF1" w:rsidRDefault="00CB2CD0" w:rsidP="00CB2CD0">
      <w:pPr>
        <w:spacing w:line="360" w:lineRule="auto"/>
        <w:jc w:val="both"/>
        <w:rPr>
          <w:rFonts w:ascii="David" w:hAnsi="David"/>
        </w:rPr>
      </w:pPr>
    </w:p>
    <w:p w14:paraId="0710920C" w14:textId="77777777" w:rsidR="00CB2CD0" w:rsidRPr="00E81EF1" w:rsidRDefault="00CB2CD0" w:rsidP="00CB2CD0">
      <w:pPr>
        <w:spacing w:line="360" w:lineRule="auto"/>
        <w:jc w:val="both"/>
        <w:rPr>
          <w:rFonts w:ascii="David" w:hAnsi="David"/>
          <w:rtl/>
        </w:rPr>
      </w:pPr>
    </w:p>
    <w:p w14:paraId="21BF8A49" w14:textId="77777777" w:rsidR="00CB2CD0" w:rsidRPr="00E81EF1" w:rsidRDefault="00CB2CD0" w:rsidP="00CB2CD0">
      <w:pPr>
        <w:spacing w:line="360" w:lineRule="auto"/>
        <w:jc w:val="both"/>
        <w:rPr>
          <w:rFonts w:ascii="David" w:hAnsi="David"/>
        </w:rPr>
      </w:pPr>
    </w:p>
    <w:p w14:paraId="4C28E7A3" w14:textId="77777777"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14:paraId="584B3F3D" w14:textId="77777777"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14:paraId="369D6DF8"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51CEEDA0"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5677EEAD"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7C6220D5" w14:textId="77777777"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14:paraId="426811B5" w14:textId="77777777" w:rsidR="00C250AA" w:rsidRDefault="00C250AA">
      <w:pPr>
        <w:bidi w:val="0"/>
        <w:rPr>
          <w:rFonts w:ascii="David" w:hAnsi="David"/>
          <w:b/>
          <w:bCs/>
          <w:rtl/>
        </w:rPr>
      </w:pPr>
      <w:r>
        <w:rPr>
          <w:rFonts w:ascii="David" w:hAnsi="David"/>
          <w:b/>
          <w:bCs/>
          <w:rtl/>
        </w:rPr>
        <w:br w:type="page"/>
      </w:r>
    </w:p>
    <w:p w14:paraId="4EEAA976" w14:textId="6317666C"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א'11</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14:paraId="18E65594" w14:textId="77777777" w:rsidR="002B76D5" w:rsidRDefault="002B76D5" w:rsidP="002B76D5">
      <w:pPr>
        <w:pStyle w:val="ListParagraph"/>
        <w:spacing w:line="360" w:lineRule="auto"/>
        <w:ind w:left="0"/>
        <w:outlineLvl w:val="0"/>
        <w:rPr>
          <w:rFonts w:ascii="David" w:hAnsi="David" w:cs="David"/>
          <w:rtl/>
          <w:lang w:eastAsia="en-US"/>
        </w:rPr>
      </w:pPr>
    </w:p>
    <w:p w14:paraId="576DCD54" w14:textId="6D521B57"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375304B1" wp14:editId="2CE1CBBF">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14:paraId="2A6B030F" w14:textId="77777777"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14:paraId="66610D5F" w14:textId="25167029"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06E7D5DE" wp14:editId="1A2C005B">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14:paraId="344AD4D2" w14:textId="29FEC209"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70457C7" wp14:editId="6480530B">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14:paraId="35D357ED" w14:textId="7EC048CE"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4CA834A0" wp14:editId="727B4984">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14:paraId="65C96F4C" w14:textId="3888452D"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6BF7B4F7" wp14:editId="1A473350">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14:paraId="5A492A29" w14:textId="77777777"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14:paraId="054E89DB" w14:textId="77777777" w:rsidR="002B76D5" w:rsidRDefault="002B76D5">
      <w:pPr>
        <w:bidi w:val="0"/>
        <w:rPr>
          <w:rFonts w:ascii="David" w:hAnsi="David"/>
          <w:b/>
          <w:bCs/>
          <w:rtl/>
        </w:rPr>
      </w:pPr>
      <w:r>
        <w:rPr>
          <w:rFonts w:ascii="David" w:hAnsi="David"/>
          <w:b/>
          <w:bCs/>
          <w:rtl/>
        </w:rPr>
        <w:br w:type="page"/>
      </w:r>
    </w:p>
    <w:p w14:paraId="35C73D47" w14:textId="2797CADF"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2"/>
      <w:bookmarkEnd w:id="163"/>
      <w:bookmarkEnd w:id="174"/>
    </w:p>
    <w:p w14:paraId="3786A3B6" w14:textId="6B69F1E6"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14:paraId="43434B91" w14:textId="77777777"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14:paraId="7E291562"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bookmarkStart w:id="176"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14:paraId="09264F3C"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לרבות בעותק הדיגיטלי, אלא רק במסגרת הצעת המחיר אשר תוכנס למעטפה הנפרדת.</w:t>
      </w:r>
    </w:p>
    <w:p w14:paraId="1DBA6360"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14:paraId="128324A8"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14:paraId="4C21FF25"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p>
    <w:p w14:paraId="4F461E89"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14:paraId="500E3D6B"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14:paraId="4D570EEE"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w:t>
      </w:r>
      <w:proofErr w:type="spellStart"/>
      <w:r>
        <w:rPr>
          <w:rFonts w:ascii="David" w:eastAsia="David" w:hAnsi="David"/>
          <w:b/>
          <w:bCs/>
          <w:rtl/>
          <w:lang w:eastAsia="he-IL"/>
        </w:rPr>
        <w:t>משצויין</w:t>
      </w:r>
      <w:proofErr w:type="spellEnd"/>
      <w:r>
        <w:rPr>
          <w:rFonts w:ascii="David" w:eastAsia="David" w:hAnsi="David"/>
          <w:b/>
          <w:bCs/>
          <w:rtl/>
          <w:lang w:eastAsia="he-IL"/>
        </w:rPr>
        <w:t xml:space="preserve"> על ידי המציע, הצעת המחיר תשוקלל כפי שהוצע על ידי המציע, </w:t>
      </w:r>
      <w:r>
        <w:rPr>
          <w:rFonts w:ascii="David" w:eastAsia="David" w:hAnsi="David"/>
          <w:b/>
          <w:bCs/>
          <w:u w:val="single"/>
          <w:rtl/>
          <w:lang w:eastAsia="he-IL"/>
        </w:rPr>
        <w:t>ולאחר הזכייה</w:t>
      </w:r>
      <w:r>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14:paraId="1FE4B13B" w14:textId="77777777" w:rsidR="004A418A" w:rsidRDefault="004A418A" w:rsidP="004A418A">
      <w:pPr>
        <w:keepNext/>
        <w:keepLines/>
        <w:widowControl w:val="0"/>
        <w:tabs>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האמור לעיל נתון לקביעתו הסופית והבלעדית של המשרד ולמציע לא תהא כל טענה בגין כך.</w:t>
      </w:r>
    </w:p>
    <w:p w14:paraId="236FE613"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color w:val="222222"/>
        </w:rPr>
      </w:pPr>
      <w:r>
        <w:rPr>
          <w:rFonts w:ascii="David" w:hAnsi="David"/>
          <w:color w:val="222222"/>
          <w:rtl/>
        </w:rPr>
        <w:t>המציע ינקוב בתעריף עבודה שעתי להלן.</w:t>
      </w:r>
    </w:p>
    <w:p w14:paraId="16DA1EE0"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תופחת ההנחה המוצעת על ידי הספק בהצעת מחיר זו וכן אחוזי הנחה נוספים בגין התקשרות בהיקף העולה על 200 שעות וכן הנחה נוספת במידה וההתקשרות תארך יותר משנתיים, </w:t>
      </w:r>
      <w:proofErr w:type="spellStart"/>
      <w:r>
        <w:rPr>
          <w:rFonts w:ascii="David" w:hAnsi="David"/>
          <w:rtl/>
        </w:rPr>
        <w:t>הכל</w:t>
      </w:r>
      <w:proofErr w:type="spellEnd"/>
      <w:r>
        <w:rPr>
          <w:rFonts w:ascii="David" w:hAnsi="David"/>
          <w:rtl/>
        </w:rPr>
        <w:t xml:space="preserve"> בהתאם להוראת החשב הכללי שמספרה 13.9.2.</w:t>
      </w:r>
    </w:p>
    <w:p w14:paraId="48DF4526"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386CB179" w14:textId="77777777" w:rsidR="004A418A" w:rsidRDefault="004A418A" w:rsidP="001A5EDB">
      <w:pPr>
        <w:keepNext/>
        <w:keepLines/>
        <w:widowControl w:val="0"/>
        <w:numPr>
          <w:ilvl w:val="0"/>
          <w:numId w:val="27"/>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14:paraId="3CE153A9"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rFonts w:ascii="David" w:hAnsi="David"/>
        </w:rPr>
      </w:pPr>
      <w:r>
        <w:rPr>
          <w:rFonts w:ascii="David" w:hAnsi="David"/>
          <w:rtl/>
        </w:rPr>
        <w:t xml:space="preserve">המשרד </w:t>
      </w:r>
      <w:r>
        <w:rPr>
          <w:rFonts w:ascii="David" w:hAnsi="David" w:hint="cs"/>
          <w:rtl/>
        </w:rPr>
        <w:t>יפסול הצעת מחיר אשר תכלול מחיר הגבוה מהמחיר המקסימלי בו נקב המשרד (במידה ונקב).</w:t>
      </w:r>
    </w:p>
    <w:p w14:paraId="2B535908" w14:textId="77777777" w:rsidR="004A418A" w:rsidRDefault="004A418A" w:rsidP="004A418A">
      <w:pPr>
        <w:keepNext/>
        <w:keepLines/>
        <w:widowControl w:val="0"/>
        <w:tabs>
          <w:tab w:val="left" w:pos="709"/>
        </w:tabs>
        <w:spacing w:line="360" w:lineRule="exact"/>
        <w:ind w:left="298"/>
        <w:jc w:val="both"/>
        <w:rPr>
          <w:b/>
          <w:bCs/>
          <w:u w:val="single"/>
          <w:rtl/>
        </w:rPr>
      </w:pPr>
    </w:p>
    <w:p w14:paraId="378B4B31" w14:textId="77777777" w:rsidR="004A418A" w:rsidRDefault="004A418A" w:rsidP="004A418A">
      <w:pPr>
        <w:keepNext/>
        <w:keepLines/>
        <w:widowControl w:val="0"/>
        <w:tabs>
          <w:tab w:val="left" w:pos="709"/>
        </w:tabs>
        <w:spacing w:line="360" w:lineRule="exact"/>
        <w:ind w:left="298"/>
        <w:jc w:val="both"/>
        <w:rPr>
          <w:b/>
          <w:bCs/>
          <w:u w:val="single"/>
          <w:rtl/>
        </w:rPr>
      </w:pPr>
    </w:p>
    <w:p w14:paraId="75D074FC" w14:textId="77777777" w:rsidR="004A418A" w:rsidRDefault="004A418A" w:rsidP="004A418A">
      <w:pPr>
        <w:keepNext/>
        <w:keepLines/>
        <w:widowControl w:val="0"/>
        <w:tabs>
          <w:tab w:val="left" w:pos="709"/>
        </w:tabs>
        <w:spacing w:line="360" w:lineRule="exact"/>
        <w:ind w:left="298"/>
        <w:jc w:val="both"/>
        <w:rPr>
          <w:b/>
          <w:bCs/>
          <w:u w:val="single"/>
          <w:rtl/>
        </w:rPr>
      </w:pPr>
    </w:p>
    <w:p w14:paraId="5924CDBF" w14:textId="77777777" w:rsidR="004A418A" w:rsidRDefault="004A418A" w:rsidP="004A418A">
      <w:pPr>
        <w:keepNext/>
        <w:keepLines/>
        <w:widowControl w:val="0"/>
        <w:tabs>
          <w:tab w:val="left" w:pos="709"/>
        </w:tabs>
        <w:spacing w:line="360" w:lineRule="exact"/>
        <w:ind w:left="298"/>
        <w:jc w:val="both"/>
        <w:rPr>
          <w:b/>
          <w:bCs/>
          <w:u w:val="single"/>
          <w:rtl/>
        </w:rPr>
      </w:pPr>
    </w:p>
    <w:p w14:paraId="73F60F4C" w14:textId="77777777" w:rsidR="004A418A" w:rsidRDefault="004A418A" w:rsidP="004A418A">
      <w:pPr>
        <w:keepNext/>
        <w:keepLines/>
        <w:widowControl w:val="0"/>
        <w:tabs>
          <w:tab w:val="left" w:pos="709"/>
        </w:tabs>
        <w:spacing w:line="360" w:lineRule="exact"/>
        <w:ind w:left="298"/>
        <w:jc w:val="both"/>
        <w:rPr>
          <w:b/>
          <w:bCs/>
          <w:u w:val="single"/>
        </w:rPr>
      </w:pPr>
    </w:p>
    <w:p w14:paraId="41B5BA90" w14:textId="77777777" w:rsidR="004A418A" w:rsidRDefault="004A418A" w:rsidP="001A5EDB">
      <w:pPr>
        <w:keepNext/>
        <w:keepLines/>
        <w:widowControl w:val="0"/>
        <w:numPr>
          <w:ilvl w:val="0"/>
          <w:numId w:val="27"/>
        </w:numPr>
        <w:tabs>
          <w:tab w:val="num" w:pos="297"/>
          <w:tab w:val="left" w:pos="709"/>
        </w:tabs>
        <w:spacing w:line="360" w:lineRule="exact"/>
        <w:ind w:left="298" w:hanging="284"/>
        <w:jc w:val="both"/>
        <w:rPr>
          <w:b/>
          <w:bCs/>
          <w:u w:val="single"/>
        </w:rPr>
      </w:pPr>
      <w:r>
        <w:rPr>
          <w:rFonts w:hint="cs"/>
          <w:b/>
          <w:bCs/>
          <w:u w:val="single"/>
          <w:rtl/>
        </w:rPr>
        <w:lastRenderedPageBreak/>
        <w:t>להלן הצעת המחיר המוצעת על ידי:</w:t>
      </w:r>
    </w:p>
    <w:p w14:paraId="73C30C23" w14:textId="77777777" w:rsidR="004A418A" w:rsidRDefault="004A418A" w:rsidP="001A5EDB">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להלן פירוט חישוב המחיר לשעת עבודה עבור מנהל הפרויקט:</w:t>
      </w:r>
    </w:p>
    <w:tbl>
      <w:tblPr>
        <w:bidiVisual/>
        <w:tblW w:w="9410" w:type="dxa"/>
        <w:tblInd w:w="-937"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3247"/>
      </w:tblGrid>
      <w:tr w:rsidR="004A418A" w:rsidRPr="00767B5F" w14:paraId="614612D0" w14:textId="77777777" w:rsidTr="004A418A">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1CB59526" w14:textId="77777777" w:rsidR="004A418A" w:rsidRPr="00767B5F" w:rsidRDefault="004A418A" w:rsidP="004A418A">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7D27A526" w14:textId="77777777" w:rsidR="004A418A" w:rsidRDefault="004A418A" w:rsidP="004A418A">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74F7948B" w14:textId="77777777" w:rsidR="004A418A" w:rsidRPr="00C12FC4" w:rsidRDefault="004A418A" w:rsidP="004A418A">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590A8E82"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0509EE5E"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מחיר שעתי מוצע ללא מע"מ</w:t>
            </w:r>
          </w:p>
        </w:tc>
        <w:tc>
          <w:tcPr>
            <w:tcW w:w="3247" w:type="dxa"/>
            <w:tcBorders>
              <w:top w:val="single" w:sz="8" w:space="0" w:color="auto"/>
              <w:left w:val="nil"/>
              <w:bottom w:val="single" w:sz="4" w:space="0" w:color="auto"/>
              <w:right w:val="single" w:sz="8" w:space="0" w:color="auto"/>
            </w:tcBorders>
            <w:shd w:val="clear" w:color="auto" w:fill="FFFF00"/>
            <w:tcMar>
              <w:top w:w="0" w:type="dxa"/>
              <w:left w:w="57" w:type="dxa"/>
              <w:bottom w:w="0" w:type="dxa"/>
              <w:right w:w="57" w:type="dxa"/>
            </w:tcMar>
            <w:hideMark/>
          </w:tcPr>
          <w:p w14:paraId="690A3728" w14:textId="77777777" w:rsidR="004A418A" w:rsidRDefault="004A418A" w:rsidP="004A418A">
            <w:pPr>
              <w:keepNext/>
              <w:keepLines/>
              <w:widowControl w:val="0"/>
              <w:spacing w:line="288" w:lineRule="atLeast"/>
              <w:jc w:val="both"/>
              <w:rPr>
                <w:rFonts w:ascii="David" w:hAnsi="David"/>
                <w:b/>
                <w:bCs/>
                <w:color w:val="222222"/>
                <w:shd w:val="clear" w:color="auto" w:fill="FFFF00"/>
                <w:rtl/>
              </w:rPr>
            </w:pPr>
            <w:r w:rsidRPr="00767B5F">
              <w:rPr>
                <w:rFonts w:ascii="David" w:hAnsi="David"/>
                <w:b/>
                <w:bCs/>
                <w:color w:val="222222"/>
                <w:shd w:val="clear" w:color="auto" w:fill="FFFF00"/>
                <w:rtl/>
              </w:rPr>
              <w:t>מחיר שעתי מוצע ללא מע"מ לאחר 10% הנחה בגין התקשרות מעל 200 שעות</w:t>
            </w:r>
          </w:p>
          <w:p w14:paraId="47F2DD69" w14:textId="77777777" w:rsidR="004A418A" w:rsidRDefault="004A418A" w:rsidP="004A418A">
            <w:pPr>
              <w:keepNext/>
              <w:keepLines/>
              <w:widowControl w:val="0"/>
              <w:spacing w:line="288" w:lineRule="atLeast"/>
              <w:jc w:val="both"/>
              <w:rPr>
                <w:rFonts w:ascii="David" w:hAnsi="David"/>
                <w:color w:val="222222"/>
                <w:rtl/>
              </w:rPr>
            </w:pPr>
          </w:p>
          <w:p w14:paraId="4B24E3DB"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(סכום זה ימולא בטבלה המסכמת שלהלן)</w:t>
            </w:r>
          </w:p>
        </w:tc>
      </w:tr>
      <w:tr w:rsidR="004A418A" w:rsidRPr="00767B5F" w14:paraId="4DC40406" w14:textId="77777777" w:rsidTr="004A418A">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584C8FA0"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b/>
                <w:bCs/>
                <w:color w:val="222222"/>
                <w:rtl/>
              </w:rPr>
              <w:t>יועץ 2</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0C2ED3B5"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285</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7B7C6D6A"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14:paraId="6F7E7138"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hideMark/>
          </w:tcPr>
          <w:p w14:paraId="60CA58F8"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r w:rsidR="004A418A" w:rsidRPr="00767B5F" w14:paraId="47E13378" w14:textId="77777777" w:rsidTr="004A418A">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3DB4387" w14:textId="77777777" w:rsidR="004A418A" w:rsidRPr="00767B5F" w:rsidRDefault="004A418A" w:rsidP="004A418A">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DBA7AB8"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198</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602B53E"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0EFE18B"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14:paraId="2DAC590E"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r w:rsidR="004A418A" w:rsidRPr="00767B5F" w14:paraId="3443B439" w14:textId="77777777" w:rsidTr="004A418A">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5806414" w14:textId="77777777" w:rsidR="004A418A" w:rsidRPr="00767B5F" w:rsidRDefault="004A418A" w:rsidP="004A418A">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98C12CE"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149</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DBA43E0"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DCAB674"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14:paraId="34C63DF5"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bl>
    <w:p w14:paraId="2465CED8" w14:textId="77777777" w:rsidR="004A418A" w:rsidRDefault="004A418A" w:rsidP="004A418A">
      <w:pPr>
        <w:keepNext/>
        <w:keepLines/>
        <w:widowControl w:val="0"/>
        <w:tabs>
          <w:tab w:val="left" w:pos="709"/>
        </w:tabs>
        <w:spacing w:line="360" w:lineRule="exact"/>
        <w:ind w:left="930"/>
        <w:jc w:val="both"/>
        <w:rPr>
          <w:b/>
          <w:bCs/>
          <w:u w:val="single"/>
        </w:rPr>
      </w:pPr>
    </w:p>
    <w:p w14:paraId="70BCE9AA" w14:textId="7E551BCD" w:rsidR="004A418A" w:rsidRDefault="004A418A" w:rsidP="001A5EDB">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להלן פירוט חישוב המחיר לשעת עבודה עבור מזכירי הועדה (יינתן מחיר אחיד לכלל המזכירים):</w:t>
      </w:r>
    </w:p>
    <w:p w14:paraId="221872EC" w14:textId="77777777" w:rsidR="004A418A" w:rsidRDefault="004A418A" w:rsidP="004A418A">
      <w:pPr>
        <w:keepNext/>
        <w:keepLines/>
        <w:widowControl w:val="0"/>
        <w:tabs>
          <w:tab w:val="left" w:pos="709"/>
        </w:tabs>
        <w:spacing w:line="360" w:lineRule="exact"/>
        <w:ind w:left="930"/>
        <w:jc w:val="both"/>
        <w:rPr>
          <w:b/>
          <w:bCs/>
          <w:u w:val="single"/>
        </w:rPr>
      </w:pPr>
    </w:p>
    <w:tbl>
      <w:tblPr>
        <w:bidiVisual/>
        <w:tblW w:w="9410" w:type="dxa"/>
        <w:tblInd w:w="-937"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3247"/>
      </w:tblGrid>
      <w:tr w:rsidR="004A418A" w:rsidRPr="00767B5F" w14:paraId="3A2AB80B" w14:textId="77777777" w:rsidTr="004A418A">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1A5D1D9D" w14:textId="77777777" w:rsidR="004A418A" w:rsidRPr="00767B5F" w:rsidRDefault="004A418A" w:rsidP="004A418A">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0145D772" w14:textId="77777777" w:rsidR="004A418A" w:rsidRDefault="004A418A" w:rsidP="004A418A">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6F66E7DC" w14:textId="77777777" w:rsidR="004A418A" w:rsidRPr="00C12FC4" w:rsidRDefault="004A418A" w:rsidP="004A418A">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59D9CCA5"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138CC6B6"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מחיר שעתי מוצע ללא מע"מ</w:t>
            </w:r>
          </w:p>
        </w:tc>
        <w:tc>
          <w:tcPr>
            <w:tcW w:w="3247" w:type="dxa"/>
            <w:tcBorders>
              <w:top w:val="single" w:sz="8" w:space="0" w:color="auto"/>
              <w:left w:val="nil"/>
              <w:bottom w:val="single" w:sz="4" w:space="0" w:color="auto"/>
              <w:right w:val="single" w:sz="8" w:space="0" w:color="auto"/>
            </w:tcBorders>
            <w:shd w:val="clear" w:color="auto" w:fill="FFFF00"/>
            <w:tcMar>
              <w:top w:w="0" w:type="dxa"/>
              <w:left w:w="57" w:type="dxa"/>
              <w:bottom w:w="0" w:type="dxa"/>
              <w:right w:w="57" w:type="dxa"/>
            </w:tcMar>
            <w:hideMark/>
          </w:tcPr>
          <w:p w14:paraId="1AAFF5C2" w14:textId="77777777" w:rsidR="004A418A" w:rsidRDefault="004A418A" w:rsidP="004A418A">
            <w:pPr>
              <w:keepNext/>
              <w:keepLines/>
              <w:widowControl w:val="0"/>
              <w:spacing w:line="288" w:lineRule="atLeast"/>
              <w:jc w:val="both"/>
              <w:rPr>
                <w:rFonts w:ascii="David" w:hAnsi="David"/>
                <w:b/>
                <w:bCs/>
                <w:color w:val="222222"/>
                <w:shd w:val="clear" w:color="auto" w:fill="FFFF00"/>
                <w:rtl/>
              </w:rPr>
            </w:pPr>
            <w:r w:rsidRPr="00767B5F">
              <w:rPr>
                <w:rFonts w:ascii="David" w:hAnsi="David"/>
                <w:b/>
                <w:bCs/>
                <w:color w:val="222222"/>
                <w:shd w:val="clear" w:color="auto" w:fill="FFFF00"/>
                <w:rtl/>
              </w:rPr>
              <w:t>מחיר שעתי מוצע ללא מע"מ לאחר 10% הנחה בגין התקשרות מעל 200 שעות</w:t>
            </w:r>
          </w:p>
          <w:p w14:paraId="6B73CB72" w14:textId="77777777" w:rsidR="004A418A" w:rsidRDefault="004A418A" w:rsidP="004A418A">
            <w:pPr>
              <w:keepNext/>
              <w:keepLines/>
              <w:widowControl w:val="0"/>
              <w:spacing w:line="288" w:lineRule="atLeast"/>
              <w:jc w:val="both"/>
              <w:rPr>
                <w:rFonts w:ascii="David" w:hAnsi="David"/>
                <w:color w:val="222222"/>
                <w:rtl/>
              </w:rPr>
            </w:pPr>
          </w:p>
          <w:p w14:paraId="5450C88D"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(סכום זה ימולא בטבלה המסכמת שלהלן)</w:t>
            </w:r>
          </w:p>
        </w:tc>
      </w:tr>
      <w:tr w:rsidR="004A418A" w:rsidRPr="00767B5F" w14:paraId="30F8305F" w14:textId="77777777" w:rsidTr="004A418A">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8EC5FED" w14:textId="77777777" w:rsidR="004A418A" w:rsidRPr="00767B5F" w:rsidRDefault="004A418A" w:rsidP="004A418A">
            <w:pPr>
              <w:keepNext/>
              <w:keepLines/>
              <w:widowControl w:val="0"/>
              <w:spacing w:line="288" w:lineRule="atLeast"/>
              <w:jc w:val="both"/>
              <w:rPr>
                <w:rFonts w:ascii="David" w:hAnsi="David"/>
                <w:b/>
                <w:bCs/>
                <w:color w:val="222222"/>
                <w:rtl/>
              </w:rPr>
            </w:pPr>
            <w:r>
              <w:rPr>
                <w:rFonts w:ascii="David" w:hAnsi="David" w:hint="cs"/>
                <w:b/>
                <w:bCs/>
                <w:color w:val="222222"/>
                <w:rtl/>
              </w:rPr>
              <w:t>יועץ 3</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F28FCAA"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198</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0271B916"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FD644BA"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14:paraId="3A177534"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r w:rsidR="004A418A" w:rsidRPr="00767B5F" w14:paraId="52ED1138" w14:textId="77777777" w:rsidTr="004A418A">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C64763E" w14:textId="77777777" w:rsidR="004A418A" w:rsidRPr="00767B5F" w:rsidRDefault="004A418A" w:rsidP="004A418A">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518F82B"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149</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59F58D0B"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C30CFEA"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14:paraId="37A51395"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r w:rsidR="004A418A" w:rsidRPr="00767B5F" w14:paraId="5263A6B4" w14:textId="77777777" w:rsidTr="004A418A">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BBA863B" w14:textId="77777777" w:rsidR="004A418A" w:rsidRDefault="004A418A" w:rsidP="004A418A">
            <w:pPr>
              <w:keepNext/>
              <w:keepLines/>
              <w:widowControl w:val="0"/>
              <w:spacing w:line="288" w:lineRule="atLeast"/>
              <w:jc w:val="both"/>
              <w:rPr>
                <w:rFonts w:ascii="David" w:hAnsi="David"/>
                <w:b/>
                <w:bCs/>
                <w:color w:val="222222"/>
                <w:rtl/>
              </w:rPr>
            </w:pPr>
            <w:r>
              <w:rPr>
                <w:rFonts w:ascii="David" w:hAnsi="David" w:hint="cs"/>
                <w:b/>
                <w:bCs/>
                <w:color w:val="222222"/>
                <w:rtl/>
              </w:rPr>
              <w:t>יועץ 5</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DBC6D0F" w14:textId="77777777" w:rsidR="004A418A"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 xml:space="preserve">112 ₪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0B0BA61" w14:textId="77777777" w:rsidR="004A418A" w:rsidRPr="00767B5F" w:rsidRDefault="004A418A" w:rsidP="004A418A">
            <w:pPr>
              <w:keepNext/>
              <w:keepLines/>
              <w:widowControl w:val="0"/>
              <w:spacing w:line="288" w:lineRule="atLeast"/>
              <w:jc w:val="both"/>
              <w:rPr>
                <w:rFonts w:ascii="David" w:hAnsi="David"/>
                <w:color w:val="222222"/>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6EB04AA"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14:paraId="411EB71D" w14:textId="77777777" w:rsidR="004A418A" w:rsidRPr="00767B5F" w:rsidRDefault="004A418A" w:rsidP="004A418A">
            <w:pPr>
              <w:keepNext/>
              <w:keepLines/>
              <w:widowControl w:val="0"/>
              <w:bidi w:val="0"/>
              <w:spacing w:line="288" w:lineRule="atLeast"/>
              <w:jc w:val="both"/>
              <w:rPr>
                <w:rFonts w:ascii="David" w:hAnsi="David"/>
                <w:color w:val="222222"/>
                <w:shd w:val="clear" w:color="auto" w:fill="FFFF00"/>
              </w:rPr>
            </w:pPr>
            <w:r w:rsidRPr="00767B5F">
              <w:rPr>
                <w:rFonts w:ascii="David" w:hAnsi="David"/>
                <w:color w:val="222222"/>
                <w:shd w:val="clear" w:color="auto" w:fill="FFFF00"/>
              </w:rPr>
              <w:t> </w:t>
            </w:r>
          </w:p>
        </w:tc>
      </w:tr>
      <w:bookmarkEnd w:id="176"/>
    </w:tbl>
    <w:p w14:paraId="0029F8BD" w14:textId="77777777" w:rsidR="004A418A" w:rsidRDefault="004A418A" w:rsidP="00121E61">
      <w:pPr>
        <w:keepNext/>
        <w:keepLines/>
        <w:widowControl w:val="0"/>
        <w:spacing w:line="276" w:lineRule="auto"/>
        <w:ind w:left="720"/>
        <w:rPr>
          <w:rtl/>
        </w:rPr>
      </w:pPr>
    </w:p>
    <w:p w14:paraId="444E8DC8" w14:textId="66835382" w:rsidR="004A418A" w:rsidRDefault="004A418A" w:rsidP="001A5EDB">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להלן פירוט חישוב המחיר לשעת עבודה עבור רכזים אדמיניסטרטיביים (יינתן מחיר אחיד לכלל הרכזים):</w:t>
      </w:r>
    </w:p>
    <w:tbl>
      <w:tblPr>
        <w:bidiVisual/>
        <w:tblW w:w="9410" w:type="dxa"/>
        <w:tblInd w:w="-937" w:type="dxa"/>
        <w:shd w:val="clear" w:color="auto" w:fill="FFFFFF"/>
        <w:tblCellMar>
          <w:left w:w="0" w:type="dxa"/>
          <w:right w:w="0" w:type="dxa"/>
        </w:tblCellMar>
        <w:tblLook w:val="04A0" w:firstRow="1" w:lastRow="0" w:firstColumn="1" w:lastColumn="0" w:noHBand="0" w:noVBand="1"/>
      </w:tblPr>
      <w:tblGrid>
        <w:gridCol w:w="1129"/>
        <w:gridCol w:w="1166"/>
        <w:gridCol w:w="1249"/>
        <w:gridCol w:w="2619"/>
        <w:gridCol w:w="3247"/>
      </w:tblGrid>
      <w:tr w:rsidR="004A418A" w:rsidRPr="00767B5F" w14:paraId="483FACD7" w14:textId="77777777" w:rsidTr="004A418A">
        <w:trPr>
          <w:trHeight w:val="862"/>
        </w:trPr>
        <w:tc>
          <w:tcPr>
            <w:tcW w:w="1129" w:type="dxa"/>
            <w:tcBorders>
              <w:top w:val="single" w:sz="8" w:space="0" w:color="auto"/>
              <w:left w:val="single" w:sz="8" w:space="0" w:color="auto"/>
              <w:bottom w:val="single" w:sz="4" w:space="0" w:color="auto"/>
              <w:right w:val="single" w:sz="8" w:space="0" w:color="auto"/>
            </w:tcBorders>
            <w:shd w:val="clear" w:color="auto" w:fill="D9D9D9"/>
            <w:tcMar>
              <w:top w:w="0" w:type="dxa"/>
              <w:left w:w="57" w:type="dxa"/>
              <w:bottom w:w="0" w:type="dxa"/>
              <w:right w:w="57" w:type="dxa"/>
            </w:tcMar>
            <w:vAlign w:val="center"/>
            <w:hideMark/>
          </w:tcPr>
          <w:p w14:paraId="14A216BD" w14:textId="77777777" w:rsidR="004A418A" w:rsidRPr="00767B5F" w:rsidRDefault="004A418A" w:rsidP="004A418A">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1166"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294F0569" w14:textId="77777777" w:rsidR="004A418A" w:rsidRDefault="004A418A" w:rsidP="004A418A">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14:paraId="578F6230" w14:textId="77777777" w:rsidR="004A418A" w:rsidRPr="00C12FC4" w:rsidRDefault="004A418A" w:rsidP="004A418A">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124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32B6AB7F"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אחוז הנחה מוצע בספרות</w:t>
            </w:r>
          </w:p>
        </w:tc>
        <w:tc>
          <w:tcPr>
            <w:tcW w:w="2619" w:type="dxa"/>
            <w:tcBorders>
              <w:top w:val="single" w:sz="8" w:space="0" w:color="auto"/>
              <w:left w:val="nil"/>
              <w:bottom w:val="single" w:sz="4" w:space="0" w:color="auto"/>
              <w:right w:val="single" w:sz="8" w:space="0" w:color="auto"/>
            </w:tcBorders>
            <w:shd w:val="clear" w:color="auto" w:fill="D9D9D9"/>
            <w:tcMar>
              <w:top w:w="0" w:type="dxa"/>
              <w:left w:w="57" w:type="dxa"/>
              <w:bottom w:w="0" w:type="dxa"/>
              <w:right w:w="57" w:type="dxa"/>
            </w:tcMar>
            <w:vAlign w:val="center"/>
            <w:hideMark/>
          </w:tcPr>
          <w:p w14:paraId="24DDFBBC"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b/>
                <w:bCs/>
                <w:color w:val="222222"/>
                <w:rtl/>
              </w:rPr>
              <w:t>מחיר שעתי מוצע ללא מע"מ</w:t>
            </w:r>
          </w:p>
        </w:tc>
        <w:tc>
          <w:tcPr>
            <w:tcW w:w="3247" w:type="dxa"/>
            <w:tcBorders>
              <w:top w:val="single" w:sz="8" w:space="0" w:color="auto"/>
              <w:left w:val="nil"/>
              <w:bottom w:val="single" w:sz="4" w:space="0" w:color="auto"/>
              <w:right w:val="single" w:sz="8" w:space="0" w:color="auto"/>
            </w:tcBorders>
            <w:shd w:val="clear" w:color="auto" w:fill="FFFF00"/>
            <w:tcMar>
              <w:top w:w="0" w:type="dxa"/>
              <w:left w:w="57" w:type="dxa"/>
              <w:bottom w:w="0" w:type="dxa"/>
              <w:right w:w="57" w:type="dxa"/>
            </w:tcMar>
            <w:hideMark/>
          </w:tcPr>
          <w:p w14:paraId="730F118B" w14:textId="77777777" w:rsidR="004A418A" w:rsidRDefault="004A418A" w:rsidP="004A418A">
            <w:pPr>
              <w:keepNext/>
              <w:keepLines/>
              <w:widowControl w:val="0"/>
              <w:spacing w:line="288" w:lineRule="atLeast"/>
              <w:jc w:val="both"/>
              <w:rPr>
                <w:rFonts w:ascii="David" w:hAnsi="David"/>
                <w:b/>
                <w:bCs/>
                <w:color w:val="222222"/>
                <w:shd w:val="clear" w:color="auto" w:fill="FFFF00"/>
                <w:rtl/>
              </w:rPr>
            </w:pPr>
            <w:r w:rsidRPr="00767B5F">
              <w:rPr>
                <w:rFonts w:ascii="David" w:hAnsi="David"/>
                <w:b/>
                <w:bCs/>
                <w:color w:val="222222"/>
                <w:shd w:val="clear" w:color="auto" w:fill="FFFF00"/>
                <w:rtl/>
              </w:rPr>
              <w:t>מחיר שעתי מוצע ללא מע"מ לאחר 10% הנחה בגין התקשרות מעל 200 שעות</w:t>
            </w:r>
          </w:p>
          <w:p w14:paraId="2420EED2" w14:textId="77777777" w:rsidR="004A418A" w:rsidRDefault="004A418A" w:rsidP="004A418A">
            <w:pPr>
              <w:keepNext/>
              <w:keepLines/>
              <w:widowControl w:val="0"/>
              <w:spacing w:line="288" w:lineRule="atLeast"/>
              <w:jc w:val="both"/>
              <w:rPr>
                <w:rFonts w:ascii="David" w:hAnsi="David"/>
                <w:color w:val="222222"/>
                <w:rtl/>
              </w:rPr>
            </w:pPr>
          </w:p>
          <w:p w14:paraId="1E76A25E"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(סכום זה ימולא בטבלה המסכמת שלהלן)</w:t>
            </w:r>
          </w:p>
        </w:tc>
      </w:tr>
      <w:tr w:rsidR="004A418A" w:rsidRPr="00767B5F" w14:paraId="27324C41" w14:textId="77777777" w:rsidTr="004A418A">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90E5A52" w14:textId="77777777" w:rsidR="004A418A" w:rsidRPr="00767B5F" w:rsidRDefault="004A418A" w:rsidP="004A418A">
            <w:pPr>
              <w:keepNext/>
              <w:keepLines/>
              <w:widowControl w:val="0"/>
              <w:spacing w:line="288" w:lineRule="atLeast"/>
              <w:jc w:val="both"/>
              <w:rPr>
                <w:rFonts w:ascii="David" w:hAnsi="David"/>
                <w:b/>
                <w:bCs/>
                <w:color w:val="222222"/>
                <w:rtl/>
              </w:rPr>
            </w:pPr>
            <w:r>
              <w:rPr>
                <w:rFonts w:ascii="David" w:hAnsi="David" w:hint="cs"/>
                <w:b/>
                <w:bCs/>
                <w:color w:val="222222"/>
                <w:rtl/>
              </w:rPr>
              <w:t>יועץ 4</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76ABBB7A" w14:textId="77777777" w:rsidR="004A418A" w:rsidRPr="00767B5F"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149</w:t>
            </w:r>
            <w:r w:rsidRPr="00767B5F">
              <w:rPr>
                <w:rFonts w:ascii="David" w:hAnsi="David"/>
                <w:color w:val="222222"/>
                <w:rtl/>
              </w:rPr>
              <w:t xml:space="preserve">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3544204C" w14:textId="77777777" w:rsidR="004A418A" w:rsidRPr="00767B5F" w:rsidRDefault="004A418A" w:rsidP="004A418A">
            <w:pPr>
              <w:keepNext/>
              <w:keepLines/>
              <w:widowControl w:val="0"/>
              <w:spacing w:line="288" w:lineRule="atLeast"/>
              <w:jc w:val="both"/>
              <w:rPr>
                <w:rFonts w:ascii="David" w:hAnsi="David"/>
                <w:color w:val="222222"/>
                <w:rtl/>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197C985"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14:paraId="071AB8DB"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shd w:val="clear" w:color="auto" w:fill="FFFF00"/>
              </w:rPr>
              <w:t> </w:t>
            </w:r>
          </w:p>
        </w:tc>
      </w:tr>
      <w:tr w:rsidR="004A418A" w:rsidRPr="00767B5F" w14:paraId="3ADA4B87" w14:textId="77777777" w:rsidTr="004A418A">
        <w:trPr>
          <w:trHeight w:val="737"/>
        </w:trPr>
        <w:tc>
          <w:tcPr>
            <w:tcW w:w="112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4FA410E9" w14:textId="77777777" w:rsidR="004A418A" w:rsidRDefault="004A418A" w:rsidP="004A418A">
            <w:pPr>
              <w:keepNext/>
              <w:keepLines/>
              <w:widowControl w:val="0"/>
              <w:spacing w:line="288" w:lineRule="atLeast"/>
              <w:jc w:val="both"/>
              <w:rPr>
                <w:rFonts w:ascii="David" w:hAnsi="David"/>
                <w:b/>
                <w:bCs/>
                <w:color w:val="222222"/>
                <w:rtl/>
              </w:rPr>
            </w:pPr>
            <w:r>
              <w:rPr>
                <w:rFonts w:ascii="David" w:hAnsi="David" w:hint="cs"/>
                <w:b/>
                <w:bCs/>
                <w:color w:val="222222"/>
                <w:rtl/>
              </w:rPr>
              <w:t>יועץ 5</w:t>
            </w:r>
          </w:p>
        </w:tc>
        <w:tc>
          <w:tcPr>
            <w:tcW w:w="116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6429966E" w14:textId="77777777" w:rsidR="004A418A" w:rsidRDefault="004A418A" w:rsidP="004A418A">
            <w:pPr>
              <w:keepNext/>
              <w:keepLines/>
              <w:widowControl w:val="0"/>
              <w:spacing w:line="288" w:lineRule="atLeast"/>
              <w:jc w:val="both"/>
              <w:rPr>
                <w:rFonts w:ascii="David" w:hAnsi="David"/>
                <w:color w:val="222222"/>
                <w:rtl/>
              </w:rPr>
            </w:pPr>
            <w:r>
              <w:rPr>
                <w:rFonts w:ascii="David" w:hAnsi="David" w:hint="cs"/>
                <w:color w:val="222222"/>
                <w:rtl/>
              </w:rPr>
              <w:t xml:space="preserve">112 ₪ </w:t>
            </w:r>
          </w:p>
        </w:tc>
        <w:tc>
          <w:tcPr>
            <w:tcW w:w="124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2A7CE75C" w14:textId="77777777" w:rsidR="004A418A" w:rsidRPr="00767B5F" w:rsidRDefault="004A418A" w:rsidP="004A418A">
            <w:pPr>
              <w:keepNext/>
              <w:keepLines/>
              <w:widowControl w:val="0"/>
              <w:spacing w:line="288" w:lineRule="atLeast"/>
              <w:jc w:val="both"/>
              <w:rPr>
                <w:rFonts w:ascii="David" w:hAnsi="David"/>
                <w:color w:val="222222"/>
              </w:rPr>
            </w:pPr>
            <w:r w:rsidRPr="00767B5F">
              <w:rPr>
                <w:rFonts w:ascii="David" w:hAnsi="David"/>
                <w:color w:val="222222"/>
              </w:rPr>
              <w:t>X = ____%</w:t>
            </w:r>
          </w:p>
        </w:tc>
        <w:tc>
          <w:tcPr>
            <w:tcW w:w="2619"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14:paraId="14C46F65" w14:textId="77777777" w:rsidR="004A418A" w:rsidRPr="00767B5F" w:rsidRDefault="004A418A" w:rsidP="004A418A">
            <w:pPr>
              <w:keepNext/>
              <w:keepLines/>
              <w:widowControl w:val="0"/>
              <w:bidi w:val="0"/>
              <w:spacing w:line="288" w:lineRule="atLeast"/>
              <w:jc w:val="both"/>
              <w:rPr>
                <w:rFonts w:ascii="David" w:hAnsi="David"/>
                <w:color w:val="222222"/>
              </w:rPr>
            </w:pPr>
            <w:r w:rsidRPr="00767B5F">
              <w:rPr>
                <w:rFonts w:ascii="David" w:hAnsi="David"/>
                <w:color w:val="222222"/>
              </w:rPr>
              <w:t>P = A*(1-X/100) = ____</w:t>
            </w:r>
          </w:p>
        </w:tc>
        <w:tc>
          <w:tcPr>
            <w:tcW w:w="3247" w:type="dxa"/>
            <w:tcBorders>
              <w:top w:val="single" w:sz="4" w:space="0" w:color="auto"/>
              <w:left w:val="single" w:sz="4" w:space="0" w:color="auto"/>
              <w:bottom w:val="single" w:sz="4" w:space="0" w:color="auto"/>
              <w:right w:val="single" w:sz="4" w:space="0" w:color="auto"/>
            </w:tcBorders>
            <w:shd w:val="clear" w:color="auto" w:fill="FFFF00"/>
            <w:tcMar>
              <w:top w:w="0" w:type="dxa"/>
              <w:left w:w="57" w:type="dxa"/>
              <w:bottom w:w="0" w:type="dxa"/>
              <w:right w:w="57" w:type="dxa"/>
            </w:tcMar>
          </w:tcPr>
          <w:p w14:paraId="4EF2274B" w14:textId="77777777" w:rsidR="004A418A" w:rsidRPr="00767B5F" w:rsidRDefault="004A418A" w:rsidP="004A418A">
            <w:pPr>
              <w:keepNext/>
              <w:keepLines/>
              <w:widowControl w:val="0"/>
              <w:bidi w:val="0"/>
              <w:spacing w:line="288" w:lineRule="atLeast"/>
              <w:jc w:val="both"/>
              <w:rPr>
                <w:rFonts w:ascii="David" w:hAnsi="David"/>
                <w:color w:val="222222"/>
                <w:shd w:val="clear" w:color="auto" w:fill="FFFF00"/>
              </w:rPr>
            </w:pPr>
            <w:r w:rsidRPr="00767B5F">
              <w:rPr>
                <w:rFonts w:ascii="David" w:hAnsi="David"/>
                <w:color w:val="222222"/>
                <w:shd w:val="clear" w:color="auto" w:fill="FFFF00"/>
              </w:rPr>
              <w:t> </w:t>
            </w:r>
          </w:p>
        </w:tc>
      </w:tr>
    </w:tbl>
    <w:p w14:paraId="33A14522" w14:textId="77777777" w:rsidR="004A418A" w:rsidRDefault="004A418A" w:rsidP="00121E61">
      <w:pPr>
        <w:keepNext/>
        <w:keepLines/>
        <w:widowControl w:val="0"/>
        <w:spacing w:line="276" w:lineRule="auto"/>
        <w:ind w:left="720"/>
        <w:rPr>
          <w:rtl/>
        </w:rPr>
      </w:pPr>
    </w:p>
    <w:p w14:paraId="2CD65A57" w14:textId="77777777" w:rsidR="004A418A" w:rsidRDefault="004A418A" w:rsidP="00121E61">
      <w:pPr>
        <w:keepNext/>
        <w:keepLines/>
        <w:widowControl w:val="0"/>
        <w:spacing w:line="276" w:lineRule="auto"/>
        <w:ind w:left="720"/>
        <w:rPr>
          <w:rtl/>
        </w:rPr>
      </w:pPr>
    </w:p>
    <w:p w14:paraId="247E3F6E" w14:textId="7070E6C1" w:rsidR="004A418A" w:rsidRDefault="004A418A" w:rsidP="001A5EDB">
      <w:pPr>
        <w:keepNext/>
        <w:keepLines/>
        <w:widowControl w:val="0"/>
        <w:numPr>
          <w:ilvl w:val="1"/>
          <w:numId w:val="27"/>
        </w:numPr>
        <w:tabs>
          <w:tab w:val="clear" w:pos="2620"/>
          <w:tab w:val="num" w:pos="660"/>
          <w:tab w:val="left" w:pos="709"/>
        </w:tabs>
        <w:spacing w:line="360" w:lineRule="exact"/>
        <w:ind w:left="930" w:hanging="180"/>
        <w:jc w:val="both"/>
        <w:rPr>
          <w:b/>
          <w:bCs/>
          <w:u w:val="single"/>
        </w:rPr>
      </w:pPr>
      <w:r>
        <w:rPr>
          <w:rFonts w:hint="cs"/>
          <w:b/>
          <w:bCs/>
          <w:u w:val="single"/>
          <w:rtl/>
        </w:rPr>
        <w:t>להלן טבלת הצעת המחיר המסכמת (יש להשלים את המחירים השעתיים בהתאם לסכומים שמולאו לעיל:</w:t>
      </w:r>
    </w:p>
    <w:p w14:paraId="365160C4" w14:textId="77777777" w:rsidR="005C1333" w:rsidRDefault="005C1333" w:rsidP="005C1333">
      <w:pPr>
        <w:keepNext/>
        <w:keepLines/>
        <w:widowControl w:val="0"/>
        <w:tabs>
          <w:tab w:val="left" w:pos="709"/>
        </w:tabs>
        <w:spacing w:line="360" w:lineRule="exact"/>
        <w:ind w:left="930"/>
        <w:jc w:val="both"/>
        <w:rPr>
          <w:b/>
          <w:bCs/>
          <w:u w:val="single"/>
        </w:rPr>
      </w:pPr>
    </w:p>
    <w:tbl>
      <w:tblPr>
        <w:bidiVisual/>
        <w:tblW w:w="8964"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5"/>
        <w:gridCol w:w="1633"/>
        <w:gridCol w:w="1511"/>
        <w:gridCol w:w="1884"/>
        <w:gridCol w:w="1891"/>
      </w:tblGrid>
      <w:tr w:rsidR="004A418A" w:rsidRPr="00702F10" w14:paraId="0FC2A59A" w14:textId="77777777" w:rsidTr="005C1333">
        <w:tc>
          <w:tcPr>
            <w:tcW w:w="2045" w:type="dxa"/>
            <w:shd w:val="clear" w:color="auto" w:fill="BFBFBF" w:themeFill="background1" w:themeFillShade="BF"/>
          </w:tcPr>
          <w:p w14:paraId="7FEAFB0E" w14:textId="77777777" w:rsidR="004A418A" w:rsidRPr="005C1333" w:rsidRDefault="004A418A" w:rsidP="004A418A">
            <w:pPr>
              <w:tabs>
                <w:tab w:val="left" w:pos="-594"/>
                <w:tab w:val="left" w:pos="3366"/>
              </w:tabs>
              <w:spacing w:line="276" w:lineRule="auto"/>
              <w:jc w:val="center"/>
              <w:rPr>
                <w:rFonts w:ascii="David" w:hAnsi="David"/>
                <w:bCs/>
                <w:rtl/>
              </w:rPr>
            </w:pPr>
            <w:r w:rsidRPr="005C1333">
              <w:rPr>
                <w:rFonts w:ascii="David" w:hAnsi="David"/>
                <w:bCs/>
                <w:rtl/>
              </w:rPr>
              <w:t>רכיב</w:t>
            </w:r>
          </w:p>
        </w:tc>
        <w:tc>
          <w:tcPr>
            <w:tcW w:w="1633" w:type="dxa"/>
            <w:shd w:val="clear" w:color="auto" w:fill="BFBFBF" w:themeFill="background1" w:themeFillShade="BF"/>
          </w:tcPr>
          <w:p w14:paraId="74AE36E7" w14:textId="77777777" w:rsidR="004A418A" w:rsidRPr="005C1333" w:rsidRDefault="004A418A" w:rsidP="004A418A">
            <w:pPr>
              <w:tabs>
                <w:tab w:val="left" w:pos="-594"/>
                <w:tab w:val="left" w:pos="3366"/>
              </w:tabs>
              <w:spacing w:line="276" w:lineRule="auto"/>
              <w:jc w:val="center"/>
              <w:rPr>
                <w:rFonts w:ascii="David" w:hAnsi="David"/>
                <w:bCs/>
                <w:rtl/>
              </w:rPr>
            </w:pPr>
            <w:r w:rsidRPr="005C1333">
              <w:rPr>
                <w:rFonts w:ascii="David" w:hAnsi="David" w:hint="cs"/>
                <w:bCs/>
                <w:rtl/>
              </w:rPr>
              <w:t>יחידה</w:t>
            </w:r>
          </w:p>
        </w:tc>
        <w:tc>
          <w:tcPr>
            <w:tcW w:w="1511" w:type="dxa"/>
            <w:shd w:val="clear" w:color="auto" w:fill="BFBFBF" w:themeFill="background1" w:themeFillShade="BF"/>
          </w:tcPr>
          <w:p w14:paraId="5A7D2EA2" w14:textId="77777777" w:rsidR="004A418A" w:rsidRPr="005C1333" w:rsidRDefault="004A418A" w:rsidP="004A418A">
            <w:pPr>
              <w:tabs>
                <w:tab w:val="left" w:pos="-594"/>
                <w:tab w:val="left" w:pos="3366"/>
              </w:tabs>
              <w:spacing w:line="276" w:lineRule="auto"/>
              <w:jc w:val="center"/>
              <w:rPr>
                <w:rFonts w:ascii="David" w:hAnsi="David"/>
                <w:bCs/>
                <w:rtl/>
              </w:rPr>
            </w:pPr>
            <w:r w:rsidRPr="005C1333">
              <w:rPr>
                <w:rFonts w:ascii="David" w:hAnsi="David" w:hint="cs"/>
                <w:bCs/>
                <w:rtl/>
              </w:rPr>
              <w:t>כמות חודשית מוערכת</w:t>
            </w:r>
          </w:p>
        </w:tc>
        <w:tc>
          <w:tcPr>
            <w:tcW w:w="1884" w:type="dxa"/>
            <w:shd w:val="clear" w:color="auto" w:fill="BFBFBF" w:themeFill="background1" w:themeFillShade="BF"/>
          </w:tcPr>
          <w:p w14:paraId="0F72DA4A" w14:textId="77777777" w:rsidR="004A418A" w:rsidRPr="005C1333" w:rsidRDefault="004A418A" w:rsidP="004A418A">
            <w:pPr>
              <w:tabs>
                <w:tab w:val="left" w:pos="-594"/>
                <w:tab w:val="left" w:pos="3366"/>
              </w:tabs>
              <w:spacing w:line="276" w:lineRule="auto"/>
              <w:jc w:val="center"/>
              <w:rPr>
                <w:rFonts w:ascii="David" w:hAnsi="David"/>
                <w:bCs/>
                <w:rtl/>
              </w:rPr>
            </w:pPr>
            <w:r w:rsidRPr="005C1333">
              <w:rPr>
                <w:rFonts w:ascii="David" w:hAnsi="David" w:hint="cs"/>
                <w:bCs/>
                <w:rtl/>
              </w:rPr>
              <w:t>מחיר ליחידה</w:t>
            </w:r>
          </w:p>
        </w:tc>
        <w:tc>
          <w:tcPr>
            <w:tcW w:w="1891" w:type="dxa"/>
            <w:shd w:val="clear" w:color="auto" w:fill="BFBFBF" w:themeFill="background1" w:themeFillShade="BF"/>
          </w:tcPr>
          <w:p w14:paraId="442D0FC4" w14:textId="77777777" w:rsidR="004A418A" w:rsidRPr="005C1333" w:rsidRDefault="004A418A" w:rsidP="004A418A">
            <w:pPr>
              <w:tabs>
                <w:tab w:val="left" w:pos="-594"/>
                <w:tab w:val="left" w:pos="3366"/>
              </w:tabs>
              <w:spacing w:line="276" w:lineRule="auto"/>
              <w:jc w:val="center"/>
              <w:rPr>
                <w:rFonts w:ascii="David" w:hAnsi="David"/>
                <w:bCs/>
                <w:rtl/>
              </w:rPr>
            </w:pPr>
            <w:r w:rsidRPr="005C1333">
              <w:rPr>
                <w:rFonts w:ascii="David" w:hAnsi="David" w:hint="cs"/>
                <w:bCs/>
                <w:rtl/>
              </w:rPr>
              <w:t xml:space="preserve">מחיר כולל </w:t>
            </w:r>
          </w:p>
        </w:tc>
      </w:tr>
      <w:tr w:rsidR="004A418A" w:rsidRPr="00702F10" w14:paraId="33A22909" w14:textId="77777777" w:rsidTr="004A418A">
        <w:tc>
          <w:tcPr>
            <w:tcW w:w="2045" w:type="dxa"/>
            <w:shd w:val="clear" w:color="auto" w:fill="auto"/>
          </w:tcPr>
          <w:p w14:paraId="3957BECA" w14:textId="77777777" w:rsidR="004A418A" w:rsidRPr="00702F10" w:rsidRDefault="004A418A" w:rsidP="004A418A">
            <w:pPr>
              <w:tabs>
                <w:tab w:val="left" w:pos="-594"/>
                <w:tab w:val="left" w:pos="3366"/>
              </w:tabs>
              <w:spacing w:line="276" w:lineRule="auto"/>
              <w:jc w:val="center"/>
              <w:rPr>
                <w:rFonts w:ascii="David" w:hAnsi="David"/>
                <w:b/>
                <w:rtl/>
              </w:rPr>
            </w:pPr>
            <w:r>
              <w:rPr>
                <w:rFonts w:ascii="David" w:hAnsi="David" w:hint="cs"/>
                <w:b/>
                <w:rtl/>
              </w:rPr>
              <w:t xml:space="preserve">שירותים </w:t>
            </w:r>
            <w:proofErr w:type="spellStart"/>
            <w:r>
              <w:rPr>
                <w:rFonts w:ascii="David" w:hAnsi="David" w:hint="cs"/>
                <w:b/>
                <w:rtl/>
              </w:rPr>
              <w:t>שינתנו</w:t>
            </w:r>
            <w:proofErr w:type="spellEnd"/>
            <w:r>
              <w:rPr>
                <w:rFonts w:ascii="David" w:hAnsi="David" w:hint="cs"/>
                <w:b/>
                <w:rtl/>
              </w:rPr>
              <w:t xml:space="preserve"> על ידי מנהל הפרויקט</w:t>
            </w:r>
          </w:p>
        </w:tc>
        <w:tc>
          <w:tcPr>
            <w:tcW w:w="1633" w:type="dxa"/>
            <w:shd w:val="clear" w:color="auto" w:fill="auto"/>
          </w:tcPr>
          <w:p w14:paraId="763F2DE9" w14:textId="77777777" w:rsidR="004A418A" w:rsidRDefault="004A418A" w:rsidP="004A418A">
            <w:pPr>
              <w:tabs>
                <w:tab w:val="left" w:pos="-594"/>
                <w:tab w:val="left" w:pos="3366"/>
              </w:tabs>
              <w:spacing w:line="276" w:lineRule="auto"/>
              <w:jc w:val="center"/>
              <w:rPr>
                <w:rFonts w:ascii="David" w:hAnsi="David"/>
                <w:b/>
                <w:rtl/>
              </w:rPr>
            </w:pPr>
            <w:r>
              <w:rPr>
                <w:rFonts w:ascii="David" w:hAnsi="David" w:hint="cs"/>
                <w:b/>
                <w:rtl/>
              </w:rPr>
              <w:t>שעת עבודה</w:t>
            </w:r>
          </w:p>
        </w:tc>
        <w:tc>
          <w:tcPr>
            <w:tcW w:w="1511" w:type="dxa"/>
            <w:shd w:val="clear" w:color="auto" w:fill="auto"/>
          </w:tcPr>
          <w:p w14:paraId="6C45CB89" w14:textId="77777777" w:rsidR="005C1333" w:rsidRDefault="005C1333" w:rsidP="004A418A">
            <w:pPr>
              <w:tabs>
                <w:tab w:val="left" w:pos="-594"/>
                <w:tab w:val="left" w:pos="3366"/>
              </w:tabs>
              <w:spacing w:line="276" w:lineRule="auto"/>
              <w:jc w:val="center"/>
              <w:rPr>
                <w:rFonts w:ascii="David" w:hAnsi="David"/>
                <w:b/>
                <w:rtl/>
              </w:rPr>
            </w:pPr>
          </w:p>
          <w:p w14:paraId="70D13E60" w14:textId="4DBD251E" w:rsidR="004A418A" w:rsidRDefault="004A418A" w:rsidP="004A418A">
            <w:pPr>
              <w:tabs>
                <w:tab w:val="left" w:pos="-594"/>
                <w:tab w:val="left" w:pos="3366"/>
              </w:tabs>
              <w:spacing w:line="276" w:lineRule="auto"/>
              <w:jc w:val="center"/>
              <w:rPr>
                <w:rFonts w:ascii="David" w:hAnsi="David"/>
                <w:b/>
                <w:rtl/>
              </w:rPr>
            </w:pPr>
            <w:r>
              <w:rPr>
                <w:rFonts w:ascii="David" w:hAnsi="David" w:hint="cs"/>
                <w:b/>
                <w:rtl/>
              </w:rPr>
              <w:t>75</w:t>
            </w:r>
          </w:p>
        </w:tc>
        <w:tc>
          <w:tcPr>
            <w:tcW w:w="1884" w:type="dxa"/>
          </w:tcPr>
          <w:p w14:paraId="2652D719" w14:textId="77777777" w:rsidR="004A418A" w:rsidRDefault="004A418A" w:rsidP="004A418A">
            <w:pPr>
              <w:tabs>
                <w:tab w:val="left" w:pos="-594"/>
                <w:tab w:val="left" w:pos="3366"/>
              </w:tabs>
              <w:spacing w:line="276" w:lineRule="auto"/>
              <w:jc w:val="center"/>
              <w:rPr>
                <w:rFonts w:ascii="David" w:hAnsi="David"/>
                <w:b/>
                <w:rtl/>
              </w:rPr>
            </w:pPr>
          </w:p>
          <w:p w14:paraId="5312950D" w14:textId="77777777" w:rsidR="004A418A" w:rsidRDefault="004A418A" w:rsidP="004A418A">
            <w:pPr>
              <w:tabs>
                <w:tab w:val="left" w:pos="-594"/>
                <w:tab w:val="left" w:pos="3366"/>
              </w:tabs>
              <w:spacing w:line="276" w:lineRule="auto"/>
              <w:rPr>
                <w:rFonts w:ascii="David" w:hAnsi="David"/>
                <w:b/>
                <w:rtl/>
              </w:rPr>
            </w:pPr>
            <w:r>
              <w:rPr>
                <w:rFonts w:ascii="David" w:hAnsi="David" w:hint="cs"/>
                <w:b/>
                <w:rtl/>
              </w:rPr>
              <w:t xml:space="preserve">__________ ₪ </w:t>
            </w:r>
          </w:p>
          <w:p w14:paraId="3E1AA238" w14:textId="77777777" w:rsidR="004A418A" w:rsidRDefault="004A418A" w:rsidP="004A418A">
            <w:pPr>
              <w:tabs>
                <w:tab w:val="left" w:pos="-594"/>
                <w:tab w:val="left" w:pos="3366"/>
              </w:tabs>
              <w:spacing w:line="276" w:lineRule="auto"/>
              <w:rPr>
                <w:rFonts w:ascii="David" w:hAnsi="David"/>
                <w:b/>
                <w:rtl/>
              </w:rPr>
            </w:pPr>
          </w:p>
        </w:tc>
        <w:tc>
          <w:tcPr>
            <w:tcW w:w="1891" w:type="dxa"/>
            <w:shd w:val="clear" w:color="auto" w:fill="auto"/>
          </w:tcPr>
          <w:p w14:paraId="1ECE0BAC" w14:textId="77777777" w:rsidR="004A418A" w:rsidRDefault="004A418A" w:rsidP="004A418A">
            <w:pPr>
              <w:tabs>
                <w:tab w:val="left" w:pos="-594"/>
                <w:tab w:val="left" w:pos="3366"/>
              </w:tabs>
              <w:spacing w:line="276" w:lineRule="auto"/>
              <w:jc w:val="center"/>
              <w:rPr>
                <w:rFonts w:ascii="David" w:hAnsi="David"/>
                <w:b/>
                <w:rtl/>
              </w:rPr>
            </w:pPr>
          </w:p>
          <w:p w14:paraId="61A28A57" w14:textId="77777777" w:rsidR="004A418A" w:rsidRDefault="004A418A" w:rsidP="004A418A">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4A418A" w:rsidRPr="00702F10" w14:paraId="53B11329" w14:textId="77777777" w:rsidTr="004A418A">
        <w:tc>
          <w:tcPr>
            <w:tcW w:w="2045" w:type="dxa"/>
            <w:shd w:val="clear" w:color="auto" w:fill="auto"/>
          </w:tcPr>
          <w:p w14:paraId="6F0D1AA7" w14:textId="4657F360" w:rsidR="004A418A" w:rsidRPr="00F2629F" w:rsidRDefault="004A418A" w:rsidP="004A418A">
            <w:pPr>
              <w:tabs>
                <w:tab w:val="left" w:pos="-594"/>
                <w:tab w:val="left" w:pos="3366"/>
              </w:tabs>
              <w:spacing w:line="276" w:lineRule="auto"/>
              <w:jc w:val="center"/>
              <w:rPr>
                <w:rFonts w:ascii="Calibri" w:hAnsi="Calibri"/>
                <w:b/>
                <w:rtl/>
              </w:rPr>
            </w:pPr>
            <w:r>
              <w:rPr>
                <w:rFonts w:ascii="David" w:hAnsi="David" w:hint="cs"/>
                <w:b/>
                <w:rtl/>
              </w:rPr>
              <w:t>שירותים שיינתנו על ידי שלושת מזכירי הוועדה</w:t>
            </w:r>
          </w:p>
        </w:tc>
        <w:tc>
          <w:tcPr>
            <w:tcW w:w="1633" w:type="dxa"/>
            <w:shd w:val="clear" w:color="auto" w:fill="auto"/>
          </w:tcPr>
          <w:p w14:paraId="64C47772" w14:textId="77777777" w:rsidR="004A418A" w:rsidRPr="00702F10" w:rsidRDefault="004A418A" w:rsidP="004A418A">
            <w:pPr>
              <w:tabs>
                <w:tab w:val="left" w:pos="-594"/>
                <w:tab w:val="left" w:pos="3366"/>
              </w:tabs>
              <w:spacing w:line="276" w:lineRule="auto"/>
              <w:jc w:val="center"/>
              <w:rPr>
                <w:rFonts w:ascii="David" w:hAnsi="David"/>
                <w:b/>
                <w:rtl/>
              </w:rPr>
            </w:pPr>
            <w:r>
              <w:rPr>
                <w:rFonts w:ascii="David" w:hAnsi="David" w:hint="cs"/>
                <w:b/>
                <w:rtl/>
              </w:rPr>
              <w:t>שעת עבודה</w:t>
            </w:r>
          </w:p>
        </w:tc>
        <w:tc>
          <w:tcPr>
            <w:tcW w:w="1511" w:type="dxa"/>
            <w:shd w:val="clear" w:color="auto" w:fill="auto"/>
          </w:tcPr>
          <w:p w14:paraId="6A2D68CB" w14:textId="77777777" w:rsidR="005C1333" w:rsidRDefault="005C1333" w:rsidP="004A418A">
            <w:pPr>
              <w:tabs>
                <w:tab w:val="left" w:pos="-594"/>
                <w:tab w:val="left" w:pos="3366"/>
              </w:tabs>
              <w:spacing w:line="276" w:lineRule="auto"/>
              <w:jc w:val="center"/>
              <w:rPr>
                <w:rFonts w:ascii="David" w:hAnsi="David"/>
                <w:b/>
                <w:rtl/>
              </w:rPr>
            </w:pPr>
          </w:p>
          <w:p w14:paraId="60273724" w14:textId="4C9E263A" w:rsidR="004A418A" w:rsidRPr="00702F10" w:rsidRDefault="004A418A" w:rsidP="004A418A">
            <w:pPr>
              <w:tabs>
                <w:tab w:val="left" w:pos="-594"/>
                <w:tab w:val="left" w:pos="3366"/>
              </w:tabs>
              <w:spacing w:line="276" w:lineRule="auto"/>
              <w:jc w:val="center"/>
              <w:rPr>
                <w:rFonts w:ascii="David" w:hAnsi="David"/>
                <w:b/>
                <w:rtl/>
              </w:rPr>
            </w:pPr>
            <w:r>
              <w:rPr>
                <w:rFonts w:ascii="David" w:hAnsi="David" w:hint="cs"/>
                <w:b/>
                <w:rtl/>
              </w:rPr>
              <w:t>540</w:t>
            </w:r>
          </w:p>
        </w:tc>
        <w:tc>
          <w:tcPr>
            <w:tcW w:w="1884" w:type="dxa"/>
          </w:tcPr>
          <w:p w14:paraId="49094AE8" w14:textId="77777777" w:rsidR="005C1333" w:rsidRDefault="005C1333" w:rsidP="004A418A">
            <w:pPr>
              <w:tabs>
                <w:tab w:val="left" w:pos="-594"/>
                <w:tab w:val="left" w:pos="3366"/>
              </w:tabs>
              <w:spacing w:line="276" w:lineRule="auto"/>
              <w:rPr>
                <w:rFonts w:ascii="David" w:hAnsi="David"/>
                <w:b/>
                <w:rtl/>
              </w:rPr>
            </w:pPr>
          </w:p>
          <w:p w14:paraId="5B7B3B0A" w14:textId="44F368D3" w:rsidR="004A418A" w:rsidRDefault="004A418A" w:rsidP="004A418A">
            <w:pPr>
              <w:tabs>
                <w:tab w:val="left" w:pos="-594"/>
                <w:tab w:val="left" w:pos="3366"/>
              </w:tabs>
              <w:spacing w:line="276" w:lineRule="auto"/>
              <w:rPr>
                <w:rFonts w:ascii="David" w:hAnsi="David"/>
                <w:b/>
                <w:rtl/>
              </w:rPr>
            </w:pPr>
            <w:r>
              <w:rPr>
                <w:rFonts w:ascii="David" w:hAnsi="David" w:hint="cs"/>
                <w:b/>
                <w:rtl/>
              </w:rPr>
              <w:t xml:space="preserve">__________ ₪ </w:t>
            </w:r>
          </w:p>
          <w:p w14:paraId="66CCB9BE" w14:textId="77777777" w:rsidR="004A418A" w:rsidRPr="00702F10" w:rsidRDefault="004A418A" w:rsidP="004A418A">
            <w:pPr>
              <w:tabs>
                <w:tab w:val="left" w:pos="-594"/>
                <w:tab w:val="left" w:pos="3366"/>
              </w:tabs>
              <w:spacing w:line="276" w:lineRule="auto"/>
              <w:rPr>
                <w:rFonts w:ascii="David" w:hAnsi="David"/>
                <w:b/>
                <w:rtl/>
              </w:rPr>
            </w:pPr>
          </w:p>
        </w:tc>
        <w:tc>
          <w:tcPr>
            <w:tcW w:w="1891" w:type="dxa"/>
            <w:shd w:val="clear" w:color="auto" w:fill="auto"/>
          </w:tcPr>
          <w:p w14:paraId="56FEA83B" w14:textId="77777777" w:rsidR="004A418A" w:rsidRDefault="004A418A" w:rsidP="004A418A">
            <w:pPr>
              <w:tabs>
                <w:tab w:val="left" w:pos="-594"/>
                <w:tab w:val="left" w:pos="3366"/>
              </w:tabs>
              <w:spacing w:line="276" w:lineRule="auto"/>
              <w:jc w:val="center"/>
              <w:rPr>
                <w:rFonts w:ascii="David" w:hAnsi="David"/>
                <w:b/>
                <w:rtl/>
              </w:rPr>
            </w:pPr>
          </w:p>
          <w:p w14:paraId="0288C318" w14:textId="77777777" w:rsidR="004A418A" w:rsidRPr="00702F10" w:rsidRDefault="004A418A" w:rsidP="004A418A">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4A418A" w:rsidRPr="00702F10" w14:paraId="14B5F85C" w14:textId="77777777" w:rsidTr="004A418A">
        <w:tc>
          <w:tcPr>
            <w:tcW w:w="2045" w:type="dxa"/>
            <w:shd w:val="clear" w:color="auto" w:fill="auto"/>
          </w:tcPr>
          <w:p w14:paraId="3BCE095B" w14:textId="0955756D" w:rsidR="004A418A" w:rsidRDefault="004A418A" w:rsidP="004A418A">
            <w:pPr>
              <w:tabs>
                <w:tab w:val="left" w:pos="-594"/>
                <w:tab w:val="left" w:pos="3366"/>
              </w:tabs>
              <w:spacing w:line="276" w:lineRule="auto"/>
              <w:jc w:val="center"/>
              <w:rPr>
                <w:rFonts w:ascii="David" w:hAnsi="David"/>
                <w:b/>
                <w:rtl/>
              </w:rPr>
            </w:pPr>
            <w:r>
              <w:rPr>
                <w:rFonts w:ascii="David" w:hAnsi="David" w:hint="cs"/>
                <w:b/>
                <w:rtl/>
              </w:rPr>
              <w:t xml:space="preserve">שירותים שיינתנו על ידי שלושת רכזים </w:t>
            </w:r>
            <w:proofErr w:type="spellStart"/>
            <w:r>
              <w:rPr>
                <w:rFonts w:ascii="David" w:hAnsi="David" w:hint="cs"/>
                <w:b/>
                <w:rtl/>
              </w:rPr>
              <w:t>אדמינסטרטיבי</w:t>
            </w:r>
            <w:proofErr w:type="spellEnd"/>
          </w:p>
        </w:tc>
        <w:tc>
          <w:tcPr>
            <w:tcW w:w="1633" w:type="dxa"/>
            <w:shd w:val="clear" w:color="auto" w:fill="auto"/>
          </w:tcPr>
          <w:p w14:paraId="6A49B9F4" w14:textId="6347E3F1" w:rsidR="004A418A" w:rsidRDefault="004A418A" w:rsidP="004A418A">
            <w:pPr>
              <w:tabs>
                <w:tab w:val="left" w:pos="-594"/>
                <w:tab w:val="left" w:pos="3366"/>
              </w:tabs>
              <w:spacing w:line="276" w:lineRule="auto"/>
              <w:jc w:val="center"/>
              <w:rPr>
                <w:rFonts w:ascii="David" w:hAnsi="David"/>
                <w:b/>
                <w:rtl/>
              </w:rPr>
            </w:pPr>
            <w:r>
              <w:rPr>
                <w:rFonts w:ascii="David" w:hAnsi="David" w:hint="cs"/>
                <w:b/>
                <w:rtl/>
              </w:rPr>
              <w:t>שעת עבודה</w:t>
            </w:r>
          </w:p>
        </w:tc>
        <w:tc>
          <w:tcPr>
            <w:tcW w:w="1511" w:type="dxa"/>
            <w:shd w:val="clear" w:color="auto" w:fill="auto"/>
          </w:tcPr>
          <w:p w14:paraId="633A11A2" w14:textId="77777777" w:rsidR="005C1333" w:rsidRDefault="005C1333" w:rsidP="004A418A">
            <w:pPr>
              <w:tabs>
                <w:tab w:val="left" w:pos="-594"/>
                <w:tab w:val="left" w:pos="3366"/>
              </w:tabs>
              <w:spacing w:line="276" w:lineRule="auto"/>
              <w:jc w:val="center"/>
              <w:rPr>
                <w:rFonts w:ascii="David" w:hAnsi="David"/>
                <w:b/>
                <w:rtl/>
              </w:rPr>
            </w:pPr>
          </w:p>
          <w:p w14:paraId="296FB3F0" w14:textId="6B1A18E6" w:rsidR="004A418A" w:rsidRDefault="004A418A" w:rsidP="004A418A">
            <w:pPr>
              <w:tabs>
                <w:tab w:val="left" w:pos="-594"/>
                <w:tab w:val="left" w:pos="3366"/>
              </w:tabs>
              <w:spacing w:line="276" w:lineRule="auto"/>
              <w:jc w:val="center"/>
              <w:rPr>
                <w:rFonts w:ascii="David" w:hAnsi="David"/>
                <w:b/>
                <w:rtl/>
              </w:rPr>
            </w:pPr>
            <w:r>
              <w:rPr>
                <w:rFonts w:ascii="David" w:hAnsi="David" w:hint="cs"/>
                <w:b/>
                <w:rtl/>
              </w:rPr>
              <w:t>480</w:t>
            </w:r>
          </w:p>
        </w:tc>
        <w:tc>
          <w:tcPr>
            <w:tcW w:w="1884" w:type="dxa"/>
          </w:tcPr>
          <w:p w14:paraId="76F2B49A" w14:textId="77777777" w:rsidR="005C1333" w:rsidRDefault="005C1333" w:rsidP="004A418A">
            <w:pPr>
              <w:tabs>
                <w:tab w:val="left" w:pos="-594"/>
                <w:tab w:val="left" w:pos="3366"/>
              </w:tabs>
              <w:spacing w:line="276" w:lineRule="auto"/>
              <w:rPr>
                <w:rFonts w:ascii="David" w:hAnsi="David"/>
                <w:b/>
                <w:rtl/>
              </w:rPr>
            </w:pPr>
          </w:p>
          <w:p w14:paraId="25720EAA" w14:textId="048B8179" w:rsidR="004A418A" w:rsidRDefault="004A418A" w:rsidP="004A418A">
            <w:pPr>
              <w:tabs>
                <w:tab w:val="left" w:pos="-594"/>
                <w:tab w:val="left" w:pos="3366"/>
              </w:tabs>
              <w:spacing w:line="276" w:lineRule="auto"/>
              <w:rPr>
                <w:rFonts w:ascii="David" w:hAnsi="David"/>
                <w:b/>
                <w:rtl/>
              </w:rPr>
            </w:pPr>
            <w:r>
              <w:rPr>
                <w:rFonts w:ascii="David" w:hAnsi="David" w:hint="cs"/>
                <w:b/>
                <w:rtl/>
              </w:rPr>
              <w:t xml:space="preserve">__________ ₪ </w:t>
            </w:r>
          </w:p>
          <w:p w14:paraId="3D56C00D" w14:textId="77777777" w:rsidR="004A418A" w:rsidRDefault="004A418A" w:rsidP="004A418A">
            <w:pPr>
              <w:tabs>
                <w:tab w:val="left" w:pos="-594"/>
                <w:tab w:val="left" w:pos="3366"/>
              </w:tabs>
              <w:spacing w:line="276" w:lineRule="auto"/>
              <w:rPr>
                <w:rFonts w:ascii="David" w:hAnsi="David"/>
                <w:b/>
                <w:rtl/>
              </w:rPr>
            </w:pPr>
          </w:p>
        </w:tc>
        <w:tc>
          <w:tcPr>
            <w:tcW w:w="1891" w:type="dxa"/>
            <w:shd w:val="clear" w:color="auto" w:fill="auto"/>
          </w:tcPr>
          <w:p w14:paraId="23A94D5A" w14:textId="77777777" w:rsidR="004A418A" w:rsidRDefault="004A418A" w:rsidP="004A418A">
            <w:pPr>
              <w:tabs>
                <w:tab w:val="left" w:pos="-594"/>
                <w:tab w:val="left" w:pos="3366"/>
              </w:tabs>
              <w:spacing w:line="276" w:lineRule="auto"/>
              <w:jc w:val="center"/>
              <w:rPr>
                <w:rFonts w:ascii="David" w:hAnsi="David"/>
                <w:b/>
                <w:rtl/>
              </w:rPr>
            </w:pPr>
          </w:p>
          <w:p w14:paraId="44127F99" w14:textId="31093503" w:rsidR="004A418A" w:rsidRDefault="004A418A" w:rsidP="004A418A">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5C1333" w:rsidRPr="00702F10" w14:paraId="32F91DE7" w14:textId="77777777" w:rsidTr="004A418A">
        <w:tc>
          <w:tcPr>
            <w:tcW w:w="2045" w:type="dxa"/>
            <w:shd w:val="clear" w:color="auto" w:fill="auto"/>
          </w:tcPr>
          <w:p w14:paraId="5CF885AD" w14:textId="185E49EC" w:rsidR="005C1333" w:rsidRDefault="005C1333" w:rsidP="005C1333">
            <w:pPr>
              <w:tabs>
                <w:tab w:val="left" w:pos="-594"/>
                <w:tab w:val="left" w:pos="3366"/>
              </w:tabs>
              <w:spacing w:line="276" w:lineRule="auto"/>
              <w:jc w:val="center"/>
              <w:rPr>
                <w:rFonts w:ascii="David" w:hAnsi="David"/>
                <w:b/>
                <w:rtl/>
              </w:rPr>
            </w:pPr>
            <w:r w:rsidRPr="00D32988">
              <w:rPr>
                <w:rFonts w:ascii="David" w:hAnsi="David" w:hint="cs"/>
                <w:b/>
                <w:rtl/>
              </w:rPr>
              <w:t>אספקת אולם ישיבות</w:t>
            </w:r>
          </w:p>
        </w:tc>
        <w:tc>
          <w:tcPr>
            <w:tcW w:w="1633" w:type="dxa"/>
            <w:shd w:val="clear" w:color="auto" w:fill="auto"/>
          </w:tcPr>
          <w:p w14:paraId="452D350F" w14:textId="7446B441" w:rsidR="005C1333" w:rsidRDefault="005C1333" w:rsidP="005C1333">
            <w:pPr>
              <w:tabs>
                <w:tab w:val="left" w:pos="-594"/>
                <w:tab w:val="left" w:pos="3366"/>
              </w:tabs>
              <w:spacing w:line="276" w:lineRule="auto"/>
              <w:jc w:val="center"/>
              <w:rPr>
                <w:rFonts w:ascii="David" w:hAnsi="David"/>
                <w:b/>
                <w:rtl/>
              </w:rPr>
            </w:pPr>
            <w:r>
              <w:rPr>
                <w:rFonts w:hint="cs"/>
                <w:rtl/>
              </w:rPr>
              <w:t>אספקת אולם ישיבות העומד בדרישות המכרז ושאושר על ידי המשרד טרם ביצוע הישיבה, כולל כיבוד. הסכום המוצע הינו לאספקת אולם לשמונה שעות.</w:t>
            </w:r>
          </w:p>
        </w:tc>
        <w:tc>
          <w:tcPr>
            <w:tcW w:w="1511" w:type="dxa"/>
            <w:shd w:val="clear" w:color="auto" w:fill="auto"/>
          </w:tcPr>
          <w:p w14:paraId="74F4DE04" w14:textId="77777777" w:rsidR="005C1333" w:rsidRDefault="005C1333" w:rsidP="005C1333">
            <w:pPr>
              <w:tabs>
                <w:tab w:val="left" w:pos="-594"/>
                <w:tab w:val="left" w:pos="3366"/>
              </w:tabs>
              <w:spacing w:line="276" w:lineRule="auto"/>
              <w:jc w:val="center"/>
              <w:rPr>
                <w:rFonts w:ascii="David" w:hAnsi="David"/>
                <w:b/>
                <w:rtl/>
              </w:rPr>
            </w:pPr>
          </w:p>
          <w:p w14:paraId="30067806" w14:textId="77777777" w:rsidR="005C1333" w:rsidRDefault="005C1333" w:rsidP="005C1333">
            <w:pPr>
              <w:tabs>
                <w:tab w:val="left" w:pos="-594"/>
                <w:tab w:val="left" w:pos="3366"/>
              </w:tabs>
              <w:spacing w:line="276" w:lineRule="auto"/>
              <w:jc w:val="center"/>
              <w:rPr>
                <w:rFonts w:ascii="David" w:hAnsi="David"/>
                <w:b/>
                <w:rtl/>
              </w:rPr>
            </w:pPr>
          </w:p>
          <w:p w14:paraId="7B3320C3" w14:textId="77777777" w:rsidR="005C1333" w:rsidRDefault="005C1333" w:rsidP="005C1333">
            <w:pPr>
              <w:tabs>
                <w:tab w:val="left" w:pos="-594"/>
                <w:tab w:val="left" w:pos="3366"/>
              </w:tabs>
              <w:spacing w:line="276" w:lineRule="auto"/>
              <w:jc w:val="center"/>
              <w:rPr>
                <w:rFonts w:ascii="David" w:hAnsi="David"/>
                <w:b/>
                <w:rtl/>
              </w:rPr>
            </w:pPr>
          </w:p>
          <w:p w14:paraId="725959E9" w14:textId="03374A89" w:rsidR="005C1333" w:rsidRDefault="005C1333" w:rsidP="005C1333">
            <w:pPr>
              <w:tabs>
                <w:tab w:val="left" w:pos="-594"/>
                <w:tab w:val="left" w:pos="3366"/>
              </w:tabs>
              <w:spacing w:line="276" w:lineRule="auto"/>
              <w:jc w:val="center"/>
              <w:rPr>
                <w:rFonts w:ascii="David" w:hAnsi="David"/>
                <w:b/>
                <w:rtl/>
              </w:rPr>
            </w:pPr>
            <w:r>
              <w:rPr>
                <w:rFonts w:ascii="David" w:hAnsi="David" w:hint="cs"/>
                <w:b/>
                <w:rtl/>
              </w:rPr>
              <w:t>4</w:t>
            </w:r>
          </w:p>
        </w:tc>
        <w:tc>
          <w:tcPr>
            <w:tcW w:w="1884" w:type="dxa"/>
          </w:tcPr>
          <w:p w14:paraId="4CD5C09A" w14:textId="77777777" w:rsidR="005C1333" w:rsidRDefault="005C1333" w:rsidP="005C1333">
            <w:pPr>
              <w:tabs>
                <w:tab w:val="left" w:pos="-594"/>
                <w:tab w:val="left" w:pos="3366"/>
              </w:tabs>
              <w:spacing w:line="276" w:lineRule="auto"/>
              <w:rPr>
                <w:rFonts w:ascii="David" w:hAnsi="David"/>
                <w:b/>
                <w:rtl/>
              </w:rPr>
            </w:pPr>
          </w:p>
          <w:p w14:paraId="658DC67F" w14:textId="77777777" w:rsidR="005C1333" w:rsidRDefault="005C1333" w:rsidP="005C1333">
            <w:pPr>
              <w:tabs>
                <w:tab w:val="left" w:pos="-594"/>
                <w:tab w:val="left" w:pos="3366"/>
              </w:tabs>
              <w:spacing w:line="276" w:lineRule="auto"/>
              <w:rPr>
                <w:rFonts w:ascii="David" w:hAnsi="David"/>
                <w:b/>
                <w:rtl/>
              </w:rPr>
            </w:pPr>
          </w:p>
          <w:p w14:paraId="5640723C" w14:textId="77777777" w:rsidR="005C1333" w:rsidRDefault="005C1333" w:rsidP="005C1333">
            <w:pPr>
              <w:tabs>
                <w:tab w:val="left" w:pos="-594"/>
                <w:tab w:val="left" w:pos="3366"/>
              </w:tabs>
              <w:spacing w:line="276" w:lineRule="auto"/>
              <w:rPr>
                <w:rFonts w:ascii="David" w:hAnsi="David"/>
                <w:b/>
                <w:rtl/>
              </w:rPr>
            </w:pPr>
          </w:p>
          <w:p w14:paraId="3F4ABDF8" w14:textId="0B04E7E2" w:rsidR="005C1333" w:rsidRDefault="005C1333" w:rsidP="005C1333">
            <w:pPr>
              <w:tabs>
                <w:tab w:val="left" w:pos="-594"/>
                <w:tab w:val="left" w:pos="3366"/>
              </w:tabs>
              <w:spacing w:line="276" w:lineRule="auto"/>
              <w:rPr>
                <w:rFonts w:ascii="David" w:hAnsi="David"/>
                <w:b/>
                <w:rtl/>
              </w:rPr>
            </w:pPr>
            <w:r>
              <w:rPr>
                <w:rFonts w:ascii="David" w:hAnsi="David" w:hint="cs"/>
                <w:b/>
                <w:rtl/>
              </w:rPr>
              <w:t xml:space="preserve">__________ ₪ </w:t>
            </w:r>
          </w:p>
          <w:p w14:paraId="68DB3B33" w14:textId="77777777" w:rsidR="005C1333" w:rsidRDefault="005C1333" w:rsidP="005C1333">
            <w:pPr>
              <w:tabs>
                <w:tab w:val="left" w:pos="-594"/>
                <w:tab w:val="left" w:pos="3366"/>
              </w:tabs>
              <w:spacing w:line="276" w:lineRule="auto"/>
              <w:rPr>
                <w:rFonts w:ascii="David" w:hAnsi="David"/>
                <w:b/>
                <w:rtl/>
              </w:rPr>
            </w:pPr>
          </w:p>
        </w:tc>
        <w:tc>
          <w:tcPr>
            <w:tcW w:w="1891" w:type="dxa"/>
            <w:shd w:val="clear" w:color="auto" w:fill="auto"/>
          </w:tcPr>
          <w:p w14:paraId="3166ADC2" w14:textId="77777777" w:rsidR="005C1333" w:rsidRDefault="005C1333" w:rsidP="005C1333">
            <w:pPr>
              <w:tabs>
                <w:tab w:val="left" w:pos="-594"/>
                <w:tab w:val="left" w:pos="3366"/>
              </w:tabs>
              <w:spacing w:line="276" w:lineRule="auto"/>
              <w:jc w:val="center"/>
              <w:rPr>
                <w:rFonts w:ascii="David" w:hAnsi="David"/>
                <w:b/>
                <w:rtl/>
              </w:rPr>
            </w:pPr>
          </w:p>
          <w:p w14:paraId="0EE68C2B" w14:textId="77777777" w:rsidR="005C1333" w:rsidRDefault="005C1333" w:rsidP="005C1333">
            <w:pPr>
              <w:tabs>
                <w:tab w:val="left" w:pos="-594"/>
                <w:tab w:val="left" w:pos="3366"/>
              </w:tabs>
              <w:spacing w:line="276" w:lineRule="auto"/>
              <w:jc w:val="center"/>
              <w:rPr>
                <w:rFonts w:ascii="David" w:hAnsi="David"/>
                <w:b/>
                <w:rtl/>
              </w:rPr>
            </w:pPr>
          </w:p>
          <w:p w14:paraId="26E5821C" w14:textId="77777777" w:rsidR="005C1333" w:rsidRDefault="005C1333" w:rsidP="005C1333">
            <w:pPr>
              <w:tabs>
                <w:tab w:val="left" w:pos="-594"/>
                <w:tab w:val="left" w:pos="3366"/>
              </w:tabs>
              <w:spacing w:line="276" w:lineRule="auto"/>
              <w:jc w:val="center"/>
              <w:rPr>
                <w:rFonts w:ascii="David" w:hAnsi="David"/>
                <w:b/>
                <w:rtl/>
              </w:rPr>
            </w:pPr>
          </w:p>
          <w:p w14:paraId="3D7B0199" w14:textId="3D9C0E83" w:rsidR="005C1333" w:rsidRDefault="005C1333" w:rsidP="005C1333">
            <w:pPr>
              <w:tabs>
                <w:tab w:val="left" w:pos="-594"/>
                <w:tab w:val="left" w:pos="3366"/>
              </w:tabs>
              <w:spacing w:line="276" w:lineRule="auto"/>
              <w:jc w:val="center"/>
              <w:rPr>
                <w:rFonts w:ascii="David" w:hAnsi="David"/>
                <w:b/>
                <w:rtl/>
              </w:rPr>
            </w:pPr>
            <w:r w:rsidRPr="000677B5">
              <w:rPr>
                <w:rFonts w:ascii="David" w:hAnsi="David" w:hint="cs"/>
                <w:b/>
                <w:rtl/>
              </w:rPr>
              <w:t xml:space="preserve">__________ ₪ </w:t>
            </w:r>
          </w:p>
        </w:tc>
      </w:tr>
      <w:tr w:rsidR="004A418A" w:rsidRPr="00702F10" w14:paraId="1C581BFD" w14:textId="77777777" w:rsidTr="004A418A">
        <w:tc>
          <w:tcPr>
            <w:tcW w:w="7073" w:type="dxa"/>
            <w:gridSpan w:val="4"/>
            <w:shd w:val="clear" w:color="auto" w:fill="BFBFBF" w:themeFill="background1" w:themeFillShade="BF"/>
          </w:tcPr>
          <w:p w14:paraId="4B38E283" w14:textId="77777777" w:rsidR="004A418A" w:rsidRPr="00702F10" w:rsidRDefault="004A418A" w:rsidP="004A418A">
            <w:pPr>
              <w:tabs>
                <w:tab w:val="left" w:pos="-594"/>
                <w:tab w:val="left" w:pos="3366"/>
              </w:tabs>
              <w:spacing w:line="276" w:lineRule="auto"/>
              <w:jc w:val="both"/>
              <w:rPr>
                <w:rFonts w:ascii="David" w:hAnsi="David"/>
                <w:b/>
                <w:rtl/>
              </w:rPr>
            </w:pPr>
            <w:r>
              <w:rPr>
                <w:rFonts w:ascii="David" w:hAnsi="David" w:hint="cs"/>
                <w:b/>
                <w:rtl/>
              </w:rPr>
              <w:t>סה"כ לא כולל מע"מ</w:t>
            </w:r>
          </w:p>
        </w:tc>
        <w:tc>
          <w:tcPr>
            <w:tcW w:w="1891" w:type="dxa"/>
            <w:shd w:val="clear" w:color="auto" w:fill="auto"/>
          </w:tcPr>
          <w:p w14:paraId="6056AB88" w14:textId="77777777" w:rsidR="004A418A" w:rsidRDefault="004A418A" w:rsidP="004A418A">
            <w:pPr>
              <w:tabs>
                <w:tab w:val="left" w:pos="-594"/>
                <w:tab w:val="left" w:pos="3366"/>
              </w:tabs>
              <w:spacing w:line="276" w:lineRule="auto"/>
              <w:rPr>
                <w:rFonts w:ascii="David" w:hAnsi="David"/>
                <w:b/>
                <w:rtl/>
              </w:rPr>
            </w:pPr>
            <w:r>
              <w:rPr>
                <w:rFonts w:ascii="David" w:hAnsi="David" w:hint="cs"/>
                <w:b/>
                <w:rtl/>
              </w:rPr>
              <w:t xml:space="preserve">__________ ₪ </w:t>
            </w:r>
          </w:p>
          <w:p w14:paraId="77FF687B" w14:textId="77777777" w:rsidR="004A418A" w:rsidRPr="00702F10" w:rsidRDefault="004A418A" w:rsidP="004A418A">
            <w:pPr>
              <w:tabs>
                <w:tab w:val="left" w:pos="-594"/>
                <w:tab w:val="left" w:pos="3366"/>
              </w:tabs>
              <w:spacing w:line="276" w:lineRule="auto"/>
              <w:jc w:val="center"/>
              <w:rPr>
                <w:rFonts w:ascii="David" w:hAnsi="David"/>
                <w:b/>
                <w:rtl/>
              </w:rPr>
            </w:pPr>
          </w:p>
        </w:tc>
      </w:tr>
      <w:tr w:rsidR="004A418A" w:rsidRPr="00702F10" w14:paraId="0CC62D5F" w14:textId="77777777" w:rsidTr="004A418A">
        <w:tc>
          <w:tcPr>
            <w:tcW w:w="7073" w:type="dxa"/>
            <w:gridSpan w:val="4"/>
            <w:shd w:val="clear" w:color="auto" w:fill="BFBFBF" w:themeFill="background1" w:themeFillShade="BF"/>
          </w:tcPr>
          <w:p w14:paraId="7B368290" w14:textId="77777777" w:rsidR="004A418A" w:rsidRPr="00EA1770" w:rsidRDefault="004A418A" w:rsidP="004A418A">
            <w:pPr>
              <w:tabs>
                <w:tab w:val="left" w:pos="-594"/>
                <w:tab w:val="left" w:pos="3366"/>
              </w:tabs>
              <w:spacing w:line="276" w:lineRule="auto"/>
              <w:jc w:val="both"/>
              <w:rPr>
                <w:rFonts w:ascii="David" w:hAnsi="David"/>
                <w:b/>
                <w:rtl/>
              </w:rPr>
            </w:pPr>
            <w:r>
              <w:rPr>
                <w:rFonts w:ascii="David" w:hAnsi="David" w:hint="cs"/>
                <w:b/>
                <w:rtl/>
              </w:rPr>
              <w:t>מע"מ</w:t>
            </w:r>
          </w:p>
        </w:tc>
        <w:tc>
          <w:tcPr>
            <w:tcW w:w="1891" w:type="dxa"/>
            <w:shd w:val="clear" w:color="auto" w:fill="auto"/>
          </w:tcPr>
          <w:p w14:paraId="753BBD5A" w14:textId="77777777" w:rsidR="004A418A" w:rsidRDefault="004A418A" w:rsidP="004A418A">
            <w:pPr>
              <w:tabs>
                <w:tab w:val="left" w:pos="-594"/>
                <w:tab w:val="left" w:pos="3366"/>
              </w:tabs>
              <w:spacing w:line="276" w:lineRule="auto"/>
              <w:rPr>
                <w:rFonts w:ascii="David" w:hAnsi="David"/>
                <w:b/>
                <w:rtl/>
              </w:rPr>
            </w:pPr>
            <w:r>
              <w:rPr>
                <w:rFonts w:ascii="David" w:hAnsi="David" w:hint="cs"/>
                <w:b/>
                <w:rtl/>
              </w:rPr>
              <w:t xml:space="preserve">__________ ₪ </w:t>
            </w:r>
          </w:p>
          <w:p w14:paraId="0FDC2D65" w14:textId="77777777" w:rsidR="004A418A" w:rsidRPr="00702F10" w:rsidRDefault="004A418A" w:rsidP="004A418A">
            <w:pPr>
              <w:tabs>
                <w:tab w:val="left" w:pos="-594"/>
                <w:tab w:val="left" w:pos="3366"/>
              </w:tabs>
              <w:spacing w:line="276" w:lineRule="auto"/>
              <w:jc w:val="center"/>
              <w:rPr>
                <w:rFonts w:ascii="David" w:hAnsi="David"/>
                <w:b/>
                <w:rtl/>
              </w:rPr>
            </w:pPr>
          </w:p>
        </w:tc>
      </w:tr>
      <w:tr w:rsidR="004A418A" w:rsidRPr="00702F10" w14:paraId="2EE6ECF3" w14:textId="77777777" w:rsidTr="004A418A">
        <w:tc>
          <w:tcPr>
            <w:tcW w:w="7073" w:type="dxa"/>
            <w:gridSpan w:val="4"/>
            <w:shd w:val="clear" w:color="auto" w:fill="BFBFBF" w:themeFill="background1" w:themeFillShade="BF"/>
          </w:tcPr>
          <w:p w14:paraId="29C75966" w14:textId="77777777" w:rsidR="004A418A" w:rsidRPr="00702F10" w:rsidRDefault="004A418A" w:rsidP="004A418A">
            <w:pPr>
              <w:tabs>
                <w:tab w:val="left" w:pos="-594"/>
                <w:tab w:val="left" w:pos="3366"/>
              </w:tabs>
              <w:spacing w:line="276" w:lineRule="auto"/>
              <w:jc w:val="both"/>
              <w:rPr>
                <w:rFonts w:ascii="David" w:hAnsi="David"/>
                <w:b/>
                <w:rtl/>
              </w:rPr>
            </w:pPr>
            <w:r>
              <w:rPr>
                <w:rFonts w:ascii="David" w:hAnsi="David" w:hint="cs"/>
                <w:b/>
                <w:rtl/>
              </w:rPr>
              <w:t xml:space="preserve"> (</w:t>
            </w:r>
            <w:r>
              <w:rPr>
                <w:rFonts w:ascii="David" w:hAnsi="David" w:hint="cs"/>
                <w:b/>
              </w:rPr>
              <w:t>P</w:t>
            </w:r>
            <w:r>
              <w:rPr>
                <w:rFonts w:ascii="David" w:hAnsi="David" w:hint="cs"/>
                <w:b/>
                <w:rtl/>
              </w:rPr>
              <w:t>) סה"כ כולל מע"מ</w:t>
            </w:r>
          </w:p>
        </w:tc>
        <w:tc>
          <w:tcPr>
            <w:tcW w:w="1891" w:type="dxa"/>
            <w:shd w:val="clear" w:color="auto" w:fill="auto"/>
          </w:tcPr>
          <w:p w14:paraId="5FBD6742" w14:textId="77777777" w:rsidR="004A418A" w:rsidRDefault="004A418A" w:rsidP="004A418A">
            <w:pPr>
              <w:tabs>
                <w:tab w:val="left" w:pos="-594"/>
                <w:tab w:val="left" w:pos="3366"/>
              </w:tabs>
              <w:spacing w:line="276" w:lineRule="auto"/>
              <w:rPr>
                <w:rFonts w:ascii="David" w:hAnsi="David"/>
                <w:b/>
                <w:rtl/>
              </w:rPr>
            </w:pPr>
            <w:r>
              <w:rPr>
                <w:rFonts w:ascii="David" w:hAnsi="David" w:hint="cs"/>
                <w:b/>
                <w:rtl/>
              </w:rPr>
              <w:t xml:space="preserve">__________ ₪ </w:t>
            </w:r>
          </w:p>
          <w:p w14:paraId="002F3A94" w14:textId="77777777" w:rsidR="004A418A" w:rsidRPr="00702F10" w:rsidRDefault="004A418A" w:rsidP="004A418A">
            <w:pPr>
              <w:tabs>
                <w:tab w:val="left" w:pos="-594"/>
                <w:tab w:val="left" w:pos="3366"/>
              </w:tabs>
              <w:spacing w:line="276" w:lineRule="auto"/>
              <w:jc w:val="center"/>
              <w:rPr>
                <w:rFonts w:ascii="David" w:hAnsi="David"/>
                <w:b/>
                <w:rtl/>
              </w:rPr>
            </w:pPr>
          </w:p>
        </w:tc>
      </w:tr>
    </w:tbl>
    <w:p w14:paraId="7A007DE7" w14:textId="77777777" w:rsidR="004A418A" w:rsidRDefault="004A418A" w:rsidP="004A418A">
      <w:pPr>
        <w:keepNext/>
        <w:keepLines/>
        <w:widowControl w:val="0"/>
        <w:tabs>
          <w:tab w:val="left" w:pos="709"/>
        </w:tabs>
        <w:spacing w:line="360" w:lineRule="exact"/>
        <w:ind w:left="930"/>
        <w:jc w:val="both"/>
        <w:rPr>
          <w:b/>
          <w:bCs/>
          <w:u w:val="single"/>
        </w:rPr>
      </w:pPr>
    </w:p>
    <w:p w14:paraId="62EDEB01" w14:textId="76E72891" w:rsidR="004A418A" w:rsidRDefault="004A418A" w:rsidP="00121E61">
      <w:pPr>
        <w:keepNext/>
        <w:keepLines/>
        <w:widowControl w:val="0"/>
        <w:spacing w:line="276" w:lineRule="auto"/>
        <w:ind w:left="720"/>
        <w:rPr>
          <w:rtl/>
        </w:rPr>
      </w:pPr>
    </w:p>
    <w:p w14:paraId="22AAA18D" w14:textId="77777777" w:rsidR="004A418A" w:rsidRDefault="004A418A" w:rsidP="00121E61">
      <w:pPr>
        <w:keepNext/>
        <w:keepLines/>
        <w:widowControl w:val="0"/>
        <w:spacing w:line="276" w:lineRule="auto"/>
        <w:ind w:left="720"/>
        <w:rPr>
          <w:rtl/>
        </w:rPr>
      </w:pPr>
    </w:p>
    <w:p w14:paraId="51119466" w14:textId="77777777" w:rsidR="004A418A" w:rsidRDefault="004A418A" w:rsidP="00121E61">
      <w:pPr>
        <w:keepNext/>
        <w:keepLines/>
        <w:widowControl w:val="0"/>
        <w:spacing w:line="276" w:lineRule="auto"/>
        <w:ind w:left="720"/>
        <w:rPr>
          <w:rtl/>
        </w:rPr>
      </w:pPr>
    </w:p>
    <w:p w14:paraId="2EEC2C35" w14:textId="77777777" w:rsidR="004A418A" w:rsidRDefault="004A418A" w:rsidP="00121E61">
      <w:pPr>
        <w:keepNext/>
        <w:keepLines/>
        <w:widowControl w:val="0"/>
        <w:spacing w:line="276" w:lineRule="auto"/>
        <w:ind w:left="720"/>
        <w:rPr>
          <w:rtl/>
        </w:rPr>
      </w:pPr>
    </w:p>
    <w:p w14:paraId="105CED60" w14:textId="77777777" w:rsidR="004A418A" w:rsidRDefault="004A418A" w:rsidP="00121E61">
      <w:pPr>
        <w:keepNext/>
        <w:keepLines/>
        <w:widowControl w:val="0"/>
        <w:spacing w:line="276" w:lineRule="auto"/>
        <w:ind w:left="720"/>
        <w:rPr>
          <w:rtl/>
        </w:rPr>
      </w:pPr>
    </w:p>
    <w:p w14:paraId="5C900736" w14:textId="77777777" w:rsidR="005C1333" w:rsidRDefault="005C1333" w:rsidP="005C1333">
      <w:pPr>
        <w:keepNext/>
        <w:keepLines/>
        <w:widowControl w:val="0"/>
        <w:spacing w:line="276" w:lineRule="auto"/>
        <w:ind w:left="720"/>
        <w:rPr>
          <w:b/>
          <w:bCs/>
          <w:u w:val="single"/>
          <w:rtl/>
        </w:rPr>
      </w:pPr>
      <w:r w:rsidRPr="00961FA9">
        <w:rPr>
          <w:rFonts w:hint="cs"/>
          <w:b/>
          <w:bCs/>
          <w:u w:val="single"/>
          <w:rtl/>
        </w:rPr>
        <w:t>על החתום:</w:t>
      </w:r>
    </w:p>
    <w:p w14:paraId="1C718347" w14:textId="77777777"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14:paraId="49C5FA68" w14:textId="77777777"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14:paraId="4B2449C9" w14:textId="77777777" w:rsidR="005C1333" w:rsidRPr="009D2C06" w:rsidRDefault="005C1333" w:rsidP="005C1333">
      <w:pPr>
        <w:keepNext/>
        <w:keepLines/>
        <w:widowControl w:val="0"/>
        <w:spacing w:line="276" w:lineRule="auto"/>
        <w:ind w:left="720"/>
        <w:rPr>
          <w:rtl/>
        </w:rPr>
      </w:pPr>
    </w:p>
    <w:p w14:paraId="4A2F9456"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14:paraId="1E5A8BCC" w14:textId="77777777"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14:paraId="12B1E1CF" w14:textId="77777777" w:rsidR="005C1333" w:rsidRPr="009D2C06" w:rsidRDefault="005C1333" w:rsidP="005C1333">
      <w:pPr>
        <w:keepNext/>
        <w:keepLines/>
        <w:widowControl w:val="0"/>
        <w:spacing w:line="276" w:lineRule="auto"/>
        <w:ind w:left="720"/>
        <w:rPr>
          <w:rtl/>
        </w:rPr>
      </w:pPr>
    </w:p>
    <w:p w14:paraId="4D308DBA" w14:textId="77777777"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14:paraId="5AB9F601" w14:textId="77777777"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14:paraId="2B1F719C" w14:textId="77777777" w:rsidR="005C1333" w:rsidRDefault="005C1333" w:rsidP="005C1333">
      <w:pPr>
        <w:keepNext/>
        <w:keepLines/>
        <w:widowControl w:val="0"/>
        <w:spacing w:line="276" w:lineRule="auto"/>
        <w:ind w:left="720"/>
        <w:jc w:val="center"/>
        <w:rPr>
          <w:b/>
          <w:bCs/>
          <w:u w:val="single"/>
          <w:rtl/>
        </w:rPr>
      </w:pPr>
    </w:p>
    <w:p w14:paraId="70564110" w14:textId="77777777" w:rsidR="005C1333" w:rsidRDefault="005C1333" w:rsidP="005C1333">
      <w:pPr>
        <w:keepNext/>
        <w:keepLines/>
        <w:widowControl w:val="0"/>
        <w:spacing w:line="276" w:lineRule="auto"/>
        <w:ind w:left="720"/>
        <w:jc w:val="center"/>
        <w:rPr>
          <w:b/>
          <w:bCs/>
          <w:u w:val="single"/>
          <w:rtl/>
        </w:rPr>
      </w:pPr>
    </w:p>
    <w:p w14:paraId="380B0962" w14:textId="77777777"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14:paraId="1A73D723" w14:textId="77777777" w:rsidR="005C1333" w:rsidRPr="009D2C06" w:rsidRDefault="005C1333" w:rsidP="005C1333">
      <w:pPr>
        <w:keepNext/>
        <w:keepLines/>
        <w:widowControl w:val="0"/>
        <w:spacing w:line="276" w:lineRule="auto"/>
        <w:ind w:left="720"/>
        <w:jc w:val="center"/>
        <w:rPr>
          <w:rtl/>
        </w:rPr>
      </w:pPr>
    </w:p>
    <w:p w14:paraId="691107B8" w14:textId="77777777"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14:paraId="4D620BEA" w14:textId="77777777"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14:paraId="456FE354" w14:textId="77777777" w:rsidR="005C1333" w:rsidRDefault="005C1333" w:rsidP="005C1333">
      <w:pPr>
        <w:keepNext/>
        <w:keepLines/>
        <w:widowControl w:val="0"/>
        <w:spacing w:line="276" w:lineRule="auto"/>
        <w:ind w:left="720" w:firstLine="720"/>
        <w:rPr>
          <w:rtl/>
        </w:rPr>
      </w:pPr>
      <w:r w:rsidRPr="009D2C06">
        <w:rPr>
          <w:rFonts w:hint="cs"/>
          <w:rtl/>
        </w:rPr>
        <w:t>תאריך                                                                                 עו"ד</w:t>
      </w:r>
    </w:p>
    <w:p w14:paraId="47826085" w14:textId="77777777" w:rsidR="00086D76" w:rsidRDefault="00086D76">
      <w:pPr>
        <w:bidi w:val="0"/>
        <w:rPr>
          <w:rFonts w:ascii="David" w:hAnsi="David"/>
          <w:b/>
          <w:bCs/>
          <w:rtl/>
        </w:rPr>
      </w:pPr>
      <w:r>
        <w:rPr>
          <w:rFonts w:ascii="David" w:hAnsi="David"/>
          <w:b/>
          <w:bCs/>
          <w:rtl/>
        </w:rPr>
        <w:br w:type="page"/>
      </w:r>
    </w:p>
    <w:p w14:paraId="4ED3C279" w14:textId="2FA4273F" w:rsidR="00B83DCF" w:rsidRPr="00DD6E47" w:rsidRDefault="00B83DCF" w:rsidP="00DD6E47">
      <w:pPr>
        <w:pStyle w:val="ListParagraph"/>
        <w:spacing w:line="360" w:lineRule="auto"/>
        <w:ind w:left="0"/>
        <w:outlineLvl w:val="0"/>
        <w:rPr>
          <w:rFonts w:ascii="David" w:hAnsi="David"/>
          <w:b/>
          <w:bCs/>
          <w:rtl/>
        </w:rPr>
      </w:pPr>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w:t>
      </w:r>
      <w:r w:rsidR="00845573">
        <w:rPr>
          <w:rFonts w:ascii="David" w:hAnsi="David" w:cs="David" w:hint="cs"/>
          <w:b/>
          <w:bCs/>
          <w:rtl/>
          <w:lang w:eastAsia="en-US"/>
        </w:rPr>
        <w:t>ג</w:t>
      </w:r>
      <w:r w:rsidRPr="00DD6E47">
        <w:rPr>
          <w:rFonts w:ascii="David" w:hAnsi="David" w:cs="David"/>
          <w:b/>
          <w:bCs/>
          <w:rtl/>
          <w:lang w:eastAsia="en-US"/>
        </w:rPr>
        <w:t>'</w:t>
      </w:r>
      <w:r w:rsidR="00845573">
        <w:rPr>
          <w:rFonts w:ascii="David" w:hAnsi="David" w:cs="David" w:hint="cs"/>
          <w:b/>
          <w:bCs/>
          <w:rtl/>
          <w:lang w:eastAsia="en-US"/>
        </w:rPr>
        <w:t xml:space="preserve"> </w:t>
      </w:r>
      <w:r w:rsidR="00845573" w:rsidRPr="00DD6E47">
        <w:rPr>
          <w:rFonts w:ascii="David" w:hAnsi="David" w:cs="David" w:hint="eastAsia"/>
          <w:rtl/>
          <w:lang w:eastAsia="en-US"/>
        </w:rPr>
        <w:t>הסכם</w:t>
      </w:r>
    </w:p>
    <w:p w14:paraId="2CD88190" w14:textId="77777777" w:rsidR="000E3F74" w:rsidRPr="00CA6E12" w:rsidRDefault="000E3F74" w:rsidP="000E3F74">
      <w:pPr>
        <w:pStyle w:val="Heading1"/>
        <w:keepNext w:val="0"/>
        <w:spacing w:before="120" w:after="120" w:line="276" w:lineRule="auto"/>
        <w:rPr>
          <w:rFonts w:cs="David"/>
          <w:u w:val="single"/>
          <w:rtl/>
        </w:rPr>
      </w:pPr>
      <w:bookmarkStart w:id="177" w:name="_Toc500504614"/>
      <w:r w:rsidRPr="00CA6E12">
        <w:rPr>
          <w:rFonts w:cs="David" w:hint="cs"/>
          <w:u w:val="single"/>
          <w:rtl/>
        </w:rPr>
        <w:t>הסכם למתן שירותים</w:t>
      </w:r>
      <w:bookmarkEnd w:id="177"/>
    </w:p>
    <w:p w14:paraId="08EF307B" w14:textId="77777777"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14:paraId="5B2396E1" w14:textId="77777777" w:rsidR="000E3F74" w:rsidRPr="00CA6E12" w:rsidRDefault="000E3F74" w:rsidP="000E3F74">
      <w:pPr>
        <w:widowControl w:val="0"/>
        <w:spacing w:line="276" w:lineRule="auto"/>
        <w:jc w:val="center"/>
        <w:rPr>
          <w:rtl/>
        </w:rPr>
      </w:pPr>
      <w:r w:rsidRPr="00CA6E12">
        <w:rPr>
          <w:rtl/>
        </w:rPr>
        <w:t>בין:</w:t>
      </w:r>
    </w:p>
    <w:p w14:paraId="7F60186A" w14:textId="77777777" w:rsidR="000E3F74" w:rsidRPr="00CA6E12" w:rsidRDefault="000E3F74" w:rsidP="000E3F74">
      <w:pPr>
        <w:widowControl w:val="0"/>
        <w:spacing w:line="276" w:lineRule="auto"/>
        <w:jc w:val="center"/>
        <w:rPr>
          <w:rtl/>
        </w:rPr>
      </w:pPr>
      <w:r w:rsidRPr="00CA6E12">
        <w:rPr>
          <w:rtl/>
        </w:rPr>
        <w:t>ממשלת ישראל בשם מדינת ישראל</w:t>
      </w:r>
    </w:p>
    <w:p w14:paraId="2495A32E" w14:textId="77777777"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14:paraId="1BA1DB2E" w14:textId="77777777" w:rsidR="000E3F74" w:rsidRPr="00CA6E12" w:rsidRDefault="000E3F74" w:rsidP="000E3F74">
      <w:pPr>
        <w:widowControl w:val="0"/>
        <w:spacing w:line="276" w:lineRule="auto"/>
        <w:jc w:val="center"/>
        <w:rPr>
          <w:rtl/>
        </w:rPr>
      </w:pPr>
      <w:r w:rsidRPr="00CA6E12">
        <w:rPr>
          <w:rFonts w:hint="cs"/>
          <w:rtl/>
        </w:rPr>
        <w:t>כתובת: רחוב קפלן 2, ירושלים</w:t>
      </w:r>
    </w:p>
    <w:p w14:paraId="2B62216B"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14:paraId="6EA8D811" w14:textId="77777777" w:rsidR="000E3F74" w:rsidRPr="00CA6E12" w:rsidRDefault="000E3F74" w:rsidP="000E3F74">
      <w:pPr>
        <w:widowControl w:val="0"/>
        <w:spacing w:line="276" w:lineRule="auto"/>
        <w:jc w:val="right"/>
        <w:rPr>
          <w:u w:val="single"/>
          <w:rtl/>
        </w:rPr>
      </w:pPr>
      <w:r w:rsidRPr="00CA6E12">
        <w:rPr>
          <w:u w:val="single"/>
          <w:rtl/>
        </w:rPr>
        <w:t>מצד אחד</w:t>
      </w:r>
    </w:p>
    <w:p w14:paraId="5E75E7FB" w14:textId="77777777" w:rsidR="000E3F74" w:rsidRPr="00CA6E12" w:rsidRDefault="000E3F74" w:rsidP="000E3F74">
      <w:pPr>
        <w:widowControl w:val="0"/>
        <w:spacing w:line="276" w:lineRule="auto"/>
        <w:jc w:val="center"/>
        <w:rPr>
          <w:rtl/>
        </w:rPr>
      </w:pPr>
      <w:r w:rsidRPr="00CA6E12">
        <w:rPr>
          <w:rtl/>
        </w:rPr>
        <w:t>לבין:</w:t>
      </w:r>
    </w:p>
    <w:p w14:paraId="6C515FEC" w14:textId="77777777" w:rsidR="000E3F74" w:rsidRPr="00CA6E12" w:rsidRDefault="000E3F74" w:rsidP="000E3F74">
      <w:pPr>
        <w:widowControl w:val="0"/>
        <w:spacing w:line="276" w:lineRule="auto"/>
        <w:jc w:val="center"/>
        <w:rPr>
          <w:rtl/>
        </w:rPr>
      </w:pPr>
      <w:r w:rsidRPr="00CA6E12">
        <w:rPr>
          <w:rFonts w:hint="cs"/>
          <w:rtl/>
        </w:rPr>
        <w:t>שם : _______________________</w:t>
      </w:r>
    </w:p>
    <w:p w14:paraId="08D9D57A" w14:textId="77777777"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14:paraId="27DF5CCC" w14:textId="77777777"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14:paraId="3EF7CFC8" w14:textId="77777777"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14:paraId="43EB050C" w14:textId="77777777"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14:paraId="2A2D6B96" w14:textId="77777777"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14:paraId="2B85253F" w14:textId="77777777" w:rsidR="000E3F74" w:rsidRPr="00CA6E12" w:rsidRDefault="000E3F74" w:rsidP="000E3F74">
      <w:pPr>
        <w:widowControl w:val="0"/>
        <w:spacing w:line="276" w:lineRule="auto"/>
        <w:jc w:val="right"/>
        <w:rPr>
          <w:u w:val="single"/>
          <w:rtl/>
        </w:rPr>
      </w:pPr>
      <w:r w:rsidRPr="00CA6E12">
        <w:rPr>
          <w:u w:val="single"/>
          <w:rtl/>
        </w:rPr>
        <w:t>מצד שני</w:t>
      </w:r>
    </w:p>
    <w:p w14:paraId="2DF2ADDE" w14:textId="77777777" w:rsidR="000E3F74" w:rsidRPr="00CA6E12" w:rsidRDefault="000E3F74" w:rsidP="000E3F74">
      <w:pPr>
        <w:widowControl w:val="0"/>
        <w:spacing w:line="276" w:lineRule="auto"/>
        <w:jc w:val="center"/>
        <w:rPr>
          <w:u w:val="single"/>
          <w:rtl/>
        </w:rPr>
      </w:pPr>
      <w:r w:rsidRPr="00CA6E12">
        <w:rPr>
          <w:u w:val="single"/>
          <w:rtl/>
        </w:rPr>
        <w:t>מבוא</w:t>
      </w:r>
    </w:p>
    <w:p w14:paraId="5204D82B" w14:textId="77777777" w:rsidR="000E3F74" w:rsidRPr="00CA6E12" w:rsidRDefault="000E3F74" w:rsidP="000E3F74">
      <w:pPr>
        <w:widowControl w:val="0"/>
        <w:spacing w:line="276" w:lineRule="auto"/>
        <w:jc w:val="center"/>
        <w:rPr>
          <w:u w:val="single"/>
          <w:rtl/>
        </w:rPr>
      </w:pPr>
    </w:p>
    <w:p w14:paraId="1EE5BE24" w14:textId="636844B2"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6C6B10">
        <w:rPr>
          <w:rFonts w:hint="cs"/>
          <w:b/>
          <w:bCs/>
          <w:rtl/>
        </w:rPr>
        <w:t>36/2018</w:t>
      </w:r>
      <w:r w:rsidRPr="00CA6E12">
        <w:rPr>
          <w:rFonts w:hint="cs"/>
          <w:b/>
          <w:bCs/>
          <w:sz w:val="22"/>
          <w:szCs w:val="22"/>
          <w:rtl/>
        </w:rPr>
        <w:t xml:space="preserve"> </w:t>
      </w:r>
      <w:r w:rsidR="00417626">
        <w:rPr>
          <w:rFonts w:hint="cs"/>
          <w:rtl/>
        </w:rPr>
        <w:t>למתן שירותי מזכירות ועדה וריכוז אדמיניסטרטיבי</w:t>
      </w:r>
      <w:r w:rsidR="00B82DBE">
        <w:rPr>
          <w:rFonts w:hint="cs"/>
          <w:rtl/>
        </w:rPr>
        <w:t xml:space="preserve"> </w:t>
      </w:r>
      <w:r w:rsidR="00C250AA">
        <w:rPr>
          <w:rFonts w:hint="cs"/>
          <w:rtl/>
        </w:rPr>
        <w:t xml:space="preserve"> </w:t>
      </w:r>
      <w:r w:rsidRPr="00CA6E12">
        <w:rPr>
          <w:rFonts w:hint="cs"/>
          <w:b/>
          <w:bCs/>
          <w:rtl/>
        </w:rPr>
        <w:t xml:space="preserve">(להלן: "המכרז"). </w:t>
      </w:r>
    </w:p>
    <w:p w14:paraId="6EBC40B8" w14:textId="77777777"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14:paraId="470BC449" w14:textId="77777777" w:rsidR="000E3F74" w:rsidRPr="00CA6E12" w:rsidRDefault="000E3F74" w:rsidP="000E3F74">
      <w:pPr>
        <w:widowControl w:val="0"/>
        <w:spacing w:before="120" w:line="276" w:lineRule="auto"/>
        <w:jc w:val="both"/>
        <w:rPr>
          <w:rtl/>
        </w:rPr>
      </w:pPr>
    </w:p>
    <w:p w14:paraId="2975FEA9"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w:t>
      </w:r>
      <w:proofErr w:type="spellStart"/>
      <w:r w:rsidRPr="00CA6E12">
        <w:rPr>
          <w:rtl/>
        </w:rPr>
        <w:t>וליתן</w:t>
      </w:r>
      <w:proofErr w:type="spellEnd"/>
      <w:r w:rsidRPr="00CA6E12">
        <w:rPr>
          <w:rtl/>
        </w:rPr>
        <w:t xml:space="preserve">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14:paraId="2EB76094" w14:textId="77777777"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14:paraId="4C00D6AC" w14:textId="77777777" w:rsidR="000E3F74" w:rsidRPr="00CA6E12" w:rsidRDefault="000E3F74" w:rsidP="000E3F74">
      <w:pPr>
        <w:widowControl w:val="0"/>
        <w:spacing w:before="120" w:line="276" w:lineRule="auto"/>
        <w:jc w:val="both"/>
        <w:rPr>
          <w:rtl/>
        </w:rPr>
      </w:pPr>
    </w:p>
    <w:p w14:paraId="57385435"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14:paraId="27035949" w14:textId="77777777" w:rsidR="000E3F74" w:rsidRPr="00CA6E12" w:rsidRDefault="000E3F74" w:rsidP="000E3F74">
      <w:pPr>
        <w:widowControl w:val="0"/>
        <w:spacing w:line="276" w:lineRule="auto"/>
        <w:jc w:val="both"/>
      </w:pPr>
    </w:p>
    <w:p w14:paraId="46850BCD" w14:textId="77777777"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14:paraId="79229FD8" w14:textId="77777777"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14:paraId="405B22A5" w14:textId="77777777" w:rsidR="000E3F74" w:rsidRPr="00CA6E12" w:rsidRDefault="000E3F74" w:rsidP="000E3F74">
      <w:pPr>
        <w:widowControl w:val="0"/>
        <w:spacing w:line="276" w:lineRule="auto"/>
        <w:jc w:val="both"/>
        <w:rPr>
          <w:rtl/>
        </w:rPr>
      </w:pPr>
    </w:p>
    <w:p w14:paraId="034CF37B" w14:textId="77777777"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14:paraId="3A255980" w14:textId="77777777" w:rsidR="000E3F74" w:rsidRPr="00CA6E12" w:rsidRDefault="000E3F74" w:rsidP="000E3F74">
      <w:pPr>
        <w:widowControl w:val="0"/>
        <w:spacing w:line="276" w:lineRule="auto"/>
        <w:jc w:val="both"/>
        <w:rPr>
          <w:b/>
          <w:bCs/>
          <w:rtl/>
        </w:rPr>
      </w:pPr>
    </w:p>
    <w:p w14:paraId="45E75699" w14:textId="77777777" w:rsidR="000E3F74" w:rsidRPr="00CA6E12" w:rsidRDefault="000E3F74" w:rsidP="001A5EDB">
      <w:pPr>
        <w:widowControl w:val="0"/>
        <w:numPr>
          <w:ilvl w:val="0"/>
          <w:numId w:val="30"/>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14:paraId="56F206EB" w14:textId="77777777" w:rsidR="000E3F74" w:rsidRPr="00CA6E12" w:rsidRDefault="000E3F74" w:rsidP="001A5EDB">
      <w:pPr>
        <w:widowControl w:val="0"/>
        <w:numPr>
          <w:ilvl w:val="1"/>
          <w:numId w:val="30"/>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14:paraId="1E004F52"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w:t>
      </w:r>
      <w:proofErr w:type="spellStart"/>
      <w:r w:rsidRPr="00CA6E12">
        <w:rPr>
          <w:rtl/>
        </w:rPr>
        <w:t>עימו</w:t>
      </w:r>
      <w:proofErr w:type="spellEnd"/>
      <w:r w:rsidRPr="00CA6E12">
        <w:rPr>
          <w:rtl/>
        </w:rPr>
        <w:t xml:space="preserve">. </w:t>
      </w:r>
    </w:p>
    <w:p w14:paraId="0CEFD07D" w14:textId="77777777" w:rsidR="000E3F74" w:rsidRPr="00CA6E12" w:rsidRDefault="000E3F74" w:rsidP="001A5EDB">
      <w:pPr>
        <w:widowControl w:val="0"/>
        <w:numPr>
          <w:ilvl w:val="1"/>
          <w:numId w:val="30"/>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14:paraId="671DFAC3" w14:textId="77777777" w:rsidR="000E3F74" w:rsidRPr="00CA6E12"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14:paraId="042A0341" w14:textId="77777777" w:rsidR="000E3F74" w:rsidRPr="000C4535" w:rsidRDefault="000E3F74" w:rsidP="001A5EDB">
      <w:pPr>
        <w:widowControl w:val="0"/>
        <w:numPr>
          <w:ilvl w:val="1"/>
          <w:numId w:val="30"/>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14:paraId="5ACB841E" w14:textId="77777777" w:rsidR="000E3F74" w:rsidRPr="00CA6E12" w:rsidRDefault="000E3F74" w:rsidP="001A5EDB">
      <w:pPr>
        <w:widowControl w:val="0"/>
        <w:numPr>
          <w:ilvl w:val="1"/>
          <w:numId w:val="30"/>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14:paraId="4C9852E2"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הצהרות הצדדים</w:t>
      </w:r>
    </w:p>
    <w:p w14:paraId="0AB075BB" w14:textId="1FC3D663" w:rsidR="000E3F74" w:rsidRPr="00CA6E12" w:rsidRDefault="000E3F74" w:rsidP="001A5EDB">
      <w:pPr>
        <w:widowControl w:val="0"/>
        <w:numPr>
          <w:ilvl w:val="1"/>
          <w:numId w:val="30"/>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w:t>
      </w:r>
      <w:r w:rsidR="00F7114C">
        <w:rPr>
          <w:rFonts w:hint="cs"/>
          <w:b/>
          <w:bCs/>
          <w:rtl/>
        </w:rPr>
        <w:t>2018</w:t>
      </w:r>
      <w:r w:rsidRPr="000C4535">
        <w:rPr>
          <w:rFonts w:hint="cs"/>
          <w:rtl/>
        </w:rPr>
        <w:t>.</w:t>
      </w:r>
      <w:r w:rsidRPr="00CA6E12">
        <w:rPr>
          <w:rtl/>
        </w:rPr>
        <w:t xml:space="preserve"> </w:t>
      </w:r>
    </w:p>
    <w:p w14:paraId="2EA1414E"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14:paraId="7B5313EA"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3D2FFC42" w14:textId="77777777" w:rsidR="000E3F74" w:rsidRPr="00CA6E12" w:rsidRDefault="000E3F74" w:rsidP="001A5EDB">
      <w:pPr>
        <w:widowControl w:val="0"/>
        <w:numPr>
          <w:ilvl w:val="1"/>
          <w:numId w:val="30"/>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74ED3A61"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היתרים רישיונות ואישורים </w:t>
      </w:r>
    </w:p>
    <w:p w14:paraId="4BE5833D"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3EE8997F" w14:textId="77777777" w:rsidR="000E3F74" w:rsidRPr="00CA6E12" w:rsidRDefault="000E3F74" w:rsidP="001A5EDB">
      <w:pPr>
        <w:widowControl w:val="0"/>
        <w:numPr>
          <w:ilvl w:val="1"/>
          <w:numId w:val="30"/>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C556AE9"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CA6E12">
        <w:rPr>
          <w:rtl/>
        </w:rPr>
        <w:t>ליתן</w:t>
      </w:r>
      <w:proofErr w:type="spellEnd"/>
      <w:r w:rsidRPr="00CA6E12">
        <w:rPr>
          <w:rtl/>
        </w:rPr>
        <w:t xml:space="preserve"> את השירותים בהתאם להסכם </w:t>
      </w:r>
      <w:r w:rsidRPr="00CA6E12">
        <w:rPr>
          <w:rFonts w:hint="cs"/>
          <w:rtl/>
        </w:rPr>
        <w:t xml:space="preserve">זה </w:t>
      </w:r>
      <w:r w:rsidRPr="00CA6E12">
        <w:rPr>
          <w:rtl/>
        </w:rPr>
        <w:t xml:space="preserve">על נספחיו. </w:t>
      </w:r>
    </w:p>
    <w:p w14:paraId="73F35B50" w14:textId="092CEBF2" w:rsid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14:paraId="6A99155D"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תקופת ההסכם</w:t>
      </w:r>
    </w:p>
    <w:p w14:paraId="0DD56FB9" w14:textId="77777777" w:rsidR="000E3F74" w:rsidRPr="000C4535" w:rsidRDefault="000E3F74" w:rsidP="001A5EDB">
      <w:pPr>
        <w:widowControl w:val="0"/>
        <w:numPr>
          <w:ilvl w:val="1"/>
          <w:numId w:val="30"/>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14:paraId="37A1B511" w14:textId="77777777" w:rsidR="00B56CBE" w:rsidRDefault="00B56CBE" w:rsidP="001A5EDB">
      <w:pPr>
        <w:keepNext/>
        <w:keepLines/>
        <w:widowControl w:val="0"/>
        <w:numPr>
          <w:ilvl w:val="1"/>
          <w:numId w:val="30"/>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3A318511" w14:textId="77777777" w:rsidR="000E3F74" w:rsidRPr="00CA6E12" w:rsidRDefault="000E3F74" w:rsidP="001A5EDB">
      <w:pPr>
        <w:widowControl w:val="0"/>
        <w:numPr>
          <w:ilvl w:val="1"/>
          <w:numId w:val="30"/>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14:paraId="18CA9E84" w14:textId="77777777" w:rsidR="000E3F74" w:rsidRPr="00CA6E12" w:rsidRDefault="000E3F74" w:rsidP="001A5EDB">
      <w:pPr>
        <w:widowControl w:val="0"/>
        <w:numPr>
          <w:ilvl w:val="1"/>
          <w:numId w:val="30"/>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14:paraId="302FF06A" w14:textId="77777777" w:rsidR="000E3F74" w:rsidRPr="00CA6E12" w:rsidRDefault="000E3F74" w:rsidP="001A5EDB">
      <w:pPr>
        <w:widowControl w:val="0"/>
        <w:numPr>
          <w:ilvl w:val="1"/>
          <w:numId w:val="30"/>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A26F0C5" w14:textId="77777777" w:rsidR="000E3F74" w:rsidRPr="00CA6E12" w:rsidRDefault="000E3F74" w:rsidP="001A5EDB">
      <w:pPr>
        <w:widowControl w:val="0"/>
        <w:numPr>
          <w:ilvl w:val="1"/>
          <w:numId w:val="30"/>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02EF7C61" w14:textId="77777777" w:rsidR="000E3F74" w:rsidRPr="00CA6E12" w:rsidRDefault="000E3F74" w:rsidP="001A5EDB">
      <w:pPr>
        <w:widowControl w:val="0"/>
        <w:numPr>
          <w:ilvl w:val="1"/>
          <w:numId w:val="30"/>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38833B4D" w14:textId="77777777" w:rsidR="000E3F74" w:rsidRDefault="000E3F74" w:rsidP="001A5EDB">
      <w:pPr>
        <w:widowControl w:val="0"/>
        <w:numPr>
          <w:ilvl w:val="1"/>
          <w:numId w:val="30"/>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14:paraId="1D86DD4E" w14:textId="77777777" w:rsidR="000E3F74" w:rsidRPr="00CA6E12" w:rsidRDefault="000E3F74" w:rsidP="001A5EDB">
      <w:pPr>
        <w:widowControl w:val="0"/>
        <w:numPr>
          <w:ilvl w:val="0"/>
          <w:numId w:val="30"/>
        </w:numPr>
        <w:spacing w:before="120" w:line="276" w:lineRule="auto"/>
        <w:jc w:val="both"/>
        <w:rPr>
          <w:u w:val="single"/>
          <w:rtl/>
        </w:rPr>
      </w:pPr>
      <w:r w:rsidRPr="00CA6E12">
        <w:rPr>
          <w:b/>
          <w:bCs/>
          <w:u w:val="single"/>
          <w:rtl/>
        </w:rPr>
        <w:t>מקום ביצוע השירותים, זמן ביצועם ורמתם</w:t>
      </w:r>
    </w:p>
    <w:p w14:paraId="59E4CC21" w14:textId="77777777" w:rsidR="000E3F74" w:rsidRPr="00CA6E12" w:rsidRDefault="000E3F74" w:rsidP="001A5EDB">
      <w:pPr>
        <w:widowControl w:val="0"/>
        <w:numPr>
          <w:ilvl w:val="1"/>
          <w:numId w:val="30"/>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14:paraId="3978032D"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14:paraId="4C1EB27C" w14:textId="77777777" w:rsidR="000E3F74" w:rsidRPr="00CA6E12" w:rsidRDefault="000E3F74" w:rsidP="001A5EDB">
      <w:pPr>
        <w:widowControl w:val="0"/>
        <w:numPr>
          <w:ilvl w:val="1"/>
          <w:numId w:val="30"/>
        </w:numPr>
        <w:spacing w:before="120" w:line="276" w:lineRule="auto"/>
        <w:jc w:val="both"/>
        <w:rPr>
          <w:rtl/>
        </w:rPr>
      </w:pPr>
      <w:r w:rsidRPr="00CA6E12">
        <w:rPr>
          <w:rtl/>
        </w:rPr>
        <w:t>נותן השירותים מתחייב לספק את השירותים ברמה הגבוהה ביותר.</w:t>
      </w:r>
    </w:p>
    <w:p w14:paraId="50B2106B"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14:paraId="5A2CBCC0" w14:textId="77777777" w:rsidR="000E3F74" w:rsidRPr="00CA6E12" w:rsidRDefault="000E3F74" w:rsidP="001A5EDB">
      <w:pPr>
        <w:widowControl w:val="0"/>
        <w:numPr>
          <w:ilvl w:val="1"/>
          <w:numId w:val="30"/>
        </w:numPr>
        <w:spacing w:before="120" w:line="276" w:lineRule="auto"/>
        <w:jc w:val="both"/>
      </w:pPr>
      <w:r w:rsidRPr="00CA6E12">
        <w:rPr>
          <w:rFonts w:hint="cs"/>
          <w:rtl/>
        </w:rPr>
        <w:t>לשם ביצוע השירותים, נותן השירותים מתחייב, בין השאר, כדלקמן:</w:t>
      </w:r>
    </w:p>
    <w:p w14:paraId="0151F077"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לקיים פגישות ככל שיידרש עם בעלי התפקידים במשרד או מי מטעמם.</w:t>
      </w:r>
    </w:p>
    <w:p w14:paraId="129EE454" w14:textId="77777777" w:rsidR="000E3F74" w:rsidRPr="00CA6E12" w:rsidRDefault="000E3F74" w:rsidP="001A5EDB">
      <w:pPr>
        <w:widowControl w:val="0"/>
        <w:numPr>
          <w:ilvl w:val="2"/>
          <w:numId w:val="30"/>
        </w:numPr>
        <w:spacing w:before="120" w:line="276" w:lineRule="auto"/>
        <w:ind w:left="1290" w:hanging="540"/>
        <w:jc w:val="both"/>
      </w:pPr>
      <w:r w:rsidRPr="00CA6E12">
        <w:rPr>
          <w:rFonts w:hint="cs"/>
          <w:rtl/>
        </w:rPr>
        <w:t>להעביר למשרד דו"חות על פי דרישה.</w:t>
      </w:r>
    </w:p>
    <w:p w14:paraId="74AA3631" w14:textId="77777777" w:rsidR="000E3F74" w:rsidRPr="00F56A61" w:rsidRDefault="000E3F74" w:rsidP="000E3F74">
      <w:pPr>
        <w:widowControl w:val="0"/>
        <w:tabs>
          <w:tab w:val="left" w:pos="746"/>
        </w:tabs>
        <w:spacing w:line="276" w:lineRule="auto"/>
        <w:jc w:val="both"/>
        <w:rPr>
          <w:iCs/>
          <w:rtl/>
        </w:rPr>
      </w:pPr>
    </w:p>
    <w:p w14:paraId="40EDE12C"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השירותים שיינתנו על-ידי נותן השירותים </w:t>
      </w:r>
    </w:p>
    <w:p w14:paraId="00E43A11" w14:textId="2F47B912"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C1333">
        <w:rPr>
          <w:rFonts w:hint="cs"/>
          <w:rtl/>
        </w:rPr>
        <w:t xml:space="preserve">שירותי מזכירות ועדה וריכוז אדמיניסטרטיבי </w:t>
      </w:r>
      <w:r w:rsidRPr="000E3F74">
        <w:rPr>
          <w:rFonts w:hint="cs"/>
          <w:rtl/>
        </w:rPr>
        <w:t xml:space="preserve">כמפורט בהסכם זה על נספחיו.       </w:t>
      </w:r>
    </w:p>
    <w:p w14:paraId="4E9452ED" w14:textId="77777777" w:rsidR="000E3F74" w:rsidRPr="00CA6E12" w:rsidRDefault="000E3F74" w:rsidP="001A5EDB">
      <w:pPr>
        <w:widowControl w:val="0"/>
        <w:numPr>
          <w:ilvl w:val="1"/>
          <w:numId w:val="30"/>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14:paraId="61C7281A" w14:textId="3300D485" w:rsidR="000E3F74" w:rsidRPr="00CA6E12" w:rsidRDefault="000E3F74" w:rsidP="001A5EDB">
      <w:pPr>
        <w:widowControl w:val="0"/>
        <w:numPr>
          <w:ilvl w:val="1"/>
          <w:numId w:val="30"/>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14:paraId="09D7079B" w14:textId="77777777" w:rsidR="000E3F74" w:rsidRPr="00CA6E12" w:rsidRDefault="000E3F74" w:rsidP="001A5EDB">
      <w:pPr>
        <w:widowControl w:val="0"/>
        <w:numPr>
          <w:ilvl w:val="1"/>
          <w:numId w:val="30"/>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194B6B86" w14:textId="3A992817" w:rsidR="000E3F74" w:rsidRDefault="000E3F74" w:rsidP="001A5EDB">
      <w:pPr>
        <w:widowControl w:val="0"/>
        <w:numPr>
          <w:ilvl w:val="1"/>
          <w:numId w:val="30"/>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20A3D253" w14:textId="77777777" w:rsidR="003B674D" w:rsidRPr="00F56A61" w:rsidRDefault="003B674D" w:rsidP="003B674D">
      <w:pPr>
        <w:widowControl w:val="0"/>
        <w:spacing w:before="120" w:line="276" w:lineRule="auto"/>
        <w:ind w:left="792"/>
        <w:jc w:val="both"/>
      </w:pPr>
    </w:p>
    <w:p w14:paraId="7D68BF9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פיקוח המשרד</w:t>
      </w:r>
    </w:p>
    <w:p w14:paraId="368A910B" w14:textId="77777777" w:rsidR="000E3F74" w:rsidRPr="00CA6E12" w:rsidRDefault="000E3F74" w:rsidP="001A5EDB">
      <w:pPr>
        <w:widowControl w:val="0"/>
        <w:numPr>
          <w:ilvl w:val="1"/>
          <w:numId w:val="30"/>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14:paraId="7CEB2BA2" w14:textId="77777777" w:rsidR="000E3F74" w:rsidRPr="00CA6E12" w:rsidRDefault="000E3F74" w:rsidP="001A5EDB">
      <w:pPr>
        <w:widowControl w:val="0"/>
        <w:numPr>
          <w:ilvl w:val="1"/>
          <w:numId w:val="30"/>
        </w:numPr>
        <w:spacing w:before="120" w:line="276" w:lineRule="auto"/>
        <w:jc w:val="both"/>
      </w:pPr>
      <w:r w:rsidRPr="00CA6E12">
        <w:rPr>
          <w:rtl/>
        </w:rPr>
        <w:t xml:space="preserve">נותן השירותים מתחייב להישמע להוראות המשרד בכל העניינים הקשורים במתן השירותים. </w:t>
      </w:r>
    </w:p>
    <w:p w14:paraId="64F5E17B" w14:textId="21918F41" w:rsidR="000E3F74" w:rsidRDefault="000E3F74" w:rsidP="001A5EDB">
      <w:pPr>
        <w:widowControl w:val="0"/>
        <w:numPr>
          <w:ilvl w:val="1"/>
          <w:numId w:val="30"/>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14:paraId="47D820CC" w14:textId="77777777" w:rsidR="000E3F74" w:rsidRPr="000C4535" w:rsidRDefault="000E3F74" w:rsidP="001A5EDB">
      <w:pPr>
        <w:widowControl w:val="0"/>
        <w:numPr>
          <w:ilvl w:val="0"/>
          <w:numId w:val="30"/>
        </w:numPr>
        <w:spacing w:before="120" w:line="276" w:lineRule="auto"/>
        <w:jc w:val="both"/>
        <w:rPr>
          <w:b/>
          <w:bCs/>
          <w:u w:val="single"/>
          <w:rtl/>
        </w:rPr>
      </w:pPr>
      <w:r w:rsidRPr="000C4535">
        <w:rPr>
          <w:rFonts w:hint="cs"/>
          <w:b/>
          <w:bCs/>
          <w:u w:val="single"/>
          <w:rtl/>
        </w:rPr>
        <w:t>העדר זכות ייצוג</w:t>
      </w:r>
    </w:p>
    <w:p w14:paraId="496F0847" w14:textId="77777777" w:rsidR="000E3F74" w:rsidRPr="00CA6E12" w:rsidRDefault="000E3F74" w:rsidP="001A5EDB">
      <w:pPr>
        <w:widowControl w:val="0"/>
        <w:numPr>
          <w:ilvl w:val="1"/>
          <w:numId w:val="30"/>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39D6149" w14:textId="77777777" w:rsidR="000E3F74" w:rsidRPr="000E3F74" w:rsidRDefault="000E3F74" w:rsidP="001A5EDB">
      <w:pPr>
        <w:widowControl w:val="0"/>
        <w:numPr>
          <w:ilvl w:val="1"/>
          <w:numId w:val="30"/>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14:paraId="07AA1107" w14:textId="77777777" w:rsidR="000E3F74" w:rsidRPr="00CA6E12" w:rsidRDefault="000E3F74" w:rsidP="001A5EDB">
      <w:pPr>
        <w:widowControl w:val="0"/>
        <w:numPr>
          <w:ilvl w:val="1"/>
          <w:numId w:val="30"/>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14:paraId="225BF56A"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העסקת עובדים וקבלני משנה</w:t>
      </w:r>
    </w:p>
    <w:p w14:paraId="3CE29C01" w14:textId="77777777" w:rsidR="000E3F74" w:rsidRPr="003F489B" w:rsidRDefault="000E3F74" w:rsidP="001A5EDB">
      <w:pPr>
        <w:widowControl w:val="0"/>
        <w:numPr>
          <w:ilvl w:val="1"/>
          <w:numId w:val="30"/>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14:paraId="5C87AA8D" w14:textId="77777777" w:rsidR="000E3F74" w:rsidRPr="000C4535" w:rsidRDefault="000E3F74" w:rsidP="001A5EDB">
      <w:pPr>
        <w:widowControl w:val="0"/>
        <w:numPr>
          <w:ilvl w:val="1"/>
          <w:numId w:val="30"/>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14:paraId="5BA6DB68" w14:textId="77777777" w:rsidR="000E3F74" w:rsidRPr="00CA6E12" w:rsidRDefault="000E3F74" w:rsidP="001A5EDB">
      <w:pPr>
        <w:widowControl w:val="0"/>
        <w:numPr>
          <w:ilvl w:val="1"/>
          <w:numId w:val="30"/>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14:paraId="2B3C0C1C" w14:textId="77777777" w:rsidR="000E3F74" w:rsidRDefault="000E3F74" w:rsidP="001A5EDB">
      <w:pPr>
        <w:widowControl w:val="0"/>
        <w:numPr>
          <w:ilvl w:val="1"/>
          <w:numId w:val="30"/>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14:paraId="39A95428"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שימוש בכלים ובחומרים</w:t>
      </w:r>
    </w:p>
    <w:p w14:paraId="300E4F09"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14:paraId="2FFAD134"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14:paraId="443895ED" w14:textId="77777777" w:rsidR="000E3F74" w:rsidRDefault="000E3F74" w:rsidP="001A5EDB">
      <w:pPr>
        <w:widowControl w:val="0"/>
        <w:numPr>
          <w:ilvl w:val="1"/>
          <w:numId w:val="30"/>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14:paraId="49DC7D5D" w14:textId="77777777" w:rsidR="000E3F74" w:rsidRPr="00A613BF" w:rsidRDefault="000E3F74" w:rsidP="001A5EDB">
      <w:pPr>
        <w:widowControl w:val="0"/>
        <w:numPr>
          <w:ilvl w:val="0"/>
          <w:numId w:val="30"/>
        </w:numPr>
        <w:spacing w:before="120" w:line="276" w:lineRule="auto"/>
        <w:jc w:val="both"/>
        <w:rPr>
          <w:b/>
          <w:bCs/>
          <w:u w:val="single"/>
        </w:rPr>
      </w:pPr>
      <w:r w:rsidRPr="00A613BF">
        <w:rPr>
          <w:b/>
          <w:bCs/>
          <w:u w:val="single"/>
          <w:rtl/>
        </w:rPr>
        <w:t>איסור פעולה מתוך ניגוד עניינים</w:t>
      </w:r>
    </w:p>
    <w:p w14:paraId="2AC23194" w14:textId="77777777" w:rsidR="000E3F74" w:rsidRPr="00A613BF" w:rsidRDefault="000E3F74" w:rsidP="001A5EDB">
      <w:pPr>
        <w:widowControl w:val="0"/>
        <w:numPr>
          <w:ilvl w:val="1"/>
          <w:numId w:val="30"/>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14:paraId="76F4B79B"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14:paraId="2534A208" w14:textId="77777777" w:rsidR="000E3F74" w:rsidRPr="00A613BF" w:rsidRDefault="000E3F74" w:rsidP="001A5EDB">
      <w:pPr>
        <w:widowControl w:val="0"/>
        <w:numPr>
          <w:ilvl w:val="1"/>
          <w:numId w:val="30"/>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w:t>
      </w:r>
      <w:r w:rsidRPr="00A613BF">
        <w:rPr>
          <w:rFonts w:hint="cs"/>
          <w:rtl/>
        </w:rPr>
        <w:lastRenderedPageBreak/>
        <w:t>במסגרת מתן השירותים ולצורך ביצוע הסכם זה (להלן: "ניגוד עניינים"). "ניגוד עניינים" משמעו אף חשש לניגוד עניינים כאמור.</w:t>
      </w:r>
    </w:p>
    <w:p w14:paraId="6F38D5F5" w14:textId="77777777" w:rsidR="000E3F74" w:rsidRPr="00A613BF" w:rsidRDefault="000E3F74" w:rsidP="001A5EDB">
      <w:pPr>
        <w:widowControl w:val="0"/>
        <w:numPr>
          <w:ilvl w:val="1"/>
          <w:numId w:val="30"/>
        </w:numPr>
        <w:spacing w:before="120" w:line="276" w:lineRule="auto"/>
        <w:ind w:left="930" w:hanging="540"/>
        <w:jc w:val="both"/>
        <w:rPr>
          <w:rtl/>
        </w:rPr>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2751C06"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התמורה</w:t>
      </w:r>
    </w:p>
    <w:p w14:paraId="3808C1A7" w14:textId="77777777" w:rsidR="003A4ED7" w:rsidRDefault="000E3F74" w:rsidP="001A5EDB">
      <w:pPr>
        <w:widowControl w:val="0"/>
        <w:numPr>
          <w:ilvl w:val="1"/>
          <w:numId w:val="30"/>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14:paraId="6972638B" w14:textId="641BE623" w:rsidR="00086D76" w:rsidRPr="005C1333" w:rsidRDefault="005C1333" w:rsidP="001A5EDB">
      <w:pPr>
        <w:widowControl w:val="0"/>
        <w:numPr>
          <w:ilvl w:val="2"/>
          <w:numId w:val="30"/>
        </w:numPr>
        <w:spacing w:before="120" w:line="276" w:lineRule="auto"/>
        <w:ind w:left="1650" w:hanging="720"/>
        <w:jc w:val="both"/>
      </w:pPr>
      <w:bookmarkStart w:id="178" w:name="_Ref327716454"/>
      <w:r w:rsidRPr="005C1333">
        <w:rPr>
          <w:rFonts w:hint="cs"/>
          <w:rtl/>
        </w:rPr>
        <w:t xml:space="preserve">שעת עבודה מנהל פרויקט </w:t>
      </w:r>
      <w:r w:rsidRPr="005C1333">
        <w:rPr>
          <w:rtl/>
        </w:rPr>
        <w:t>–</w:t>
      </w:r>
      <w:r w:rsidRPr="005C1333">
        <w:rPr>
          <w:rFonts w:hint="cs"/>
          <w:rtl/>
        </w:rPr>
        <w:t xml:space="preserve"> </w:t>
      </w:r>
    </w:p>
    <w:p w14:paraId="2FCF7572" w14:textId="7E016C4F" w:rsidR="005C1333" w:rsidRPr="005C1333" w:rsidRDefault="005C1333" w:rsidP="001A5EDB">
      <w:pPr>
        <w:widowControl w:val="0"/>
        <w:numPr>
          <w:ilvl w:val="2"/>
          <w:numId w:val="30"/>
        </w:numPr>
        <w:spacing w:before="120" w:line="276" w:lineRule="auto"/>
        <w:ind w:left="1650" w:hanging="720"/>
        <w:jc w:val="both"/>
      </w:pPr>
      <w:r w:rsidRPr="005C1333">
        <w:rPr>
          <w:rFonts w:hint="cs"/>
          <w:rtl/>
        </w:rPr>
        <w:t xml:space="preserve">שעת עבודה מזכיר ועדה </w:t>
      </w:r>
      <w:r w:rsidRPr="005C1333">
        <w:rPr>
          <w:rtl/>
        </w:rPr>
        <w:t>–</w:t>
      </w:r>
      <w:r w:rsidRPr="005C1333">
        <w:rPr>
          <w:rFonts w:hint="cs"/>
          <w:rtl/>
        </w:rPr>
        <w:t xml:space="preserve"> </w:t>
      </w:r>
    </w:p>
    <w:p w14:paraId="783B6FCA" w14:textId="22F2D813" w:rsidR="005C1333" w:rsidRPr="005C1333" w:rsidRDefault="005C1333" w:rsidP="001A5EDB">
      <w:pPr>
        <w:widowControl w:val="0"/>
        <w:numPr>
          <w:ilvl w:val="2"/>
          <w:numId w:val="30"/>
        </w:numPr>
        <w:spacing w:before="120" w:line="276" w:lineRule="auto"/>
        <w:ind w:left="1650" w:hanging="720"/>
        <w:jc w:val="both"/>
      </w:pPr>
      <w:r w:rsidRPr="005C1333">
        <w:rPr>
          <w:rFonts w:hint="cs"/>
          <w:rtl/>
        </w:rPr>
        <w:t xml:space="preserve">שעת עבודה רכז אדמיניסטרטיבי </w:t>
      </w:r>
      <w:r w:rsidRPr="005C1333">
        <w:rPr>
          <w:rtl/>
        </w:rPr>
        <w:t>–</w:t>
      </w:r>
      <w:r w:rsidRPr="005C1333">
        <w:rPr>
          <w:rFonts w:hint="cs"/>
          <w:rtl/>
        </w:rPr>
        <w:t xml:space="preserve"> </w:t>
      </w:r>
    </w:p>
    <w:p w14:paraId="2828244F" w14:textId="47BE598B" w:rsidR="005C1333" w:rsidRPr="005C1333" w:rsidRDefault="005C1333" w:rsidP="001A5EDB">
      <w:pPr>
        <w:widowControl w:val="0"/>
        <w:numPr>
          <w:ilvl w:val="2"/>
          <w:numId w:val="30"/>
        </w:numPr>
        <w:spacing w:before="120" w:line="276" w:lineRule="auto"/>
        <w:ind w:left="1650" w:hanging="720"/>
        <w:jc w:val="both"/>
      </w:pPr>
      <w:r w:rsidRPr="005C1333">
        <w:rPr>
          <w:rFonts w:hint="cs"/>
          <w:rtl/>
        </w:rPr>
        <w:t xml:space="preserve">אספקת אולם ישיבות - </w:t>
      </w:r>
    </w:p>
    <w:p w14:paraId="0EB45716" w14:textId="5D1018A8" w:rsidR="007B4622" w:rsidRPr="000C4535" w:rsidRDefault="00A23D2F" w:rsidP="001A5EDB">
      <w:pPr>
        <w:widowControl w:val="0"/>
        <w:numPr>
          <w:ilvl w:val="1"/>
          <w:numId w:val="30"/>
        </w:numPr>
        <w:spacing w:before="120" w:line="276" w:lineRule="auto"/>
        <w:ind w:left="930" w:hanging="540"/>
        <w:jc w:val="both"/>
      </w:pPr>
      <w:r>
        <w:rPr>
          <w:rFonts w:hint="cs"/>
          <w:rtl/>
        </w:rPr>
        <w:t>התמורה</w:t>
      </w:r>
      <w:r w:rsidR="003A4ED7">
        <w:rPr>
          <w:rFonts w:hint="cs"/>
          <w:rtl/>
        </w:rPr>
        <w:t xml:space="preserve"> ת</w:t>
      </w:r>
      <w:r w:rsidR="007B4622" w:rsidRPr="000C4535">
        <w:rPr>
          <w:rFonts w:hint="cs"/>
          <w:rtl/>
        </w:rPr>
        <w:t>וצמד ל</w:t>
      </w:r>
      <w:r w:rsidR="005C1333">
        <w:rPr>
          <w:rFonts w:hint="cs"/>
          <w:rtl/>
        </w:rPr>
        <w:t>תעריפי היועצים (עבור הרכיבים השעתיים) ולמדד המחירים לצרכן (עבור רכיב אספקת אולם ישיבות)</w:t>
      </w:r>
      <w:r w:rsidR="007B4622" w:rsidRPr="000C4535">
        <w:rPr>
          <w:rFonts w:hint="cs"/>
          <w:rtl/>
        </w:rPr>
        <w:t xml:space="preserve">, מדי </w:t>
      </w:r>
      <w:r w:rsidR="004A7478">
        <w:rPr>
          <w:rFonts w:hint="cs"/>
          <w:rtl/>
        </w:rPr>
        <w:t>חציון</w:t>
      </w:r>
      <w:r w:rsidR="007B4622" w:rsidRPr="000C4535">
        <w:rPr>
          <w:rFonts w:hint="cs"/>
          <w:rtl/>
        </w:rPr>
        <w:t>, ובהתאם להוראות החשב הכללי ולהוראות שלהלן:</w:t>
      </w:r>
    </w:p>
    <w:p w14:paraId="266E18A1" w14:textId="77777777"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14:paraId="68B39E8B"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14:paraId="4DD63454" w14:textId="6A79D445" w:rsidR="00564B87" w:rsidRPr="00564B87" w:rsidRDefault="00564B87" w:rsidP="001A5EDB">
      <w:pPr>
        <w:widowControl w:val="0"/>
        <w:numPr>
          <w:ilvl w:val="2"/>
          <w:numId w:val="30"/>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2B76D5">
        <w:rPr>
          <w:rtl/>
        </w:rPr>
        <w:t>‏12.2.13</w:t>
      </w:r>
      <w:r>
        <w:rPr>
          <w:rtl/>
        </w:rPr>
        <w:fldChar w:fldCharType="end"/>
      </w:r>
      <w:r w:rsidRPr="00564B87">
        <w:rPr>
          <w:rtl/>
        </w:rPr>
        <w:t>)</w:t>
      </w:r>
      <w:r w:rsidRPr="00564B87">
        <w:rPr>
          <w:rFonts w:hint="cs"/>
          <w:rtl/>
        </w:rPr>
        <w:t>.</w:t>
      </w:r>
    </w:p>
    <w:p w14:paraId="2DA261B1"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14:paraId="498AA1B6"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14:paraId="666A97DC" w14:textId="77777777" w:rsidR="00564B87" w:rsidRPr="00564B87" w:rsidRDefault="00564B87" w:rsidP="001A5EDB">
      <w:pPr>
        <w:widowControl w:val="0"/>
        <w:numPr>
          <w:ilvl w:val="2"/>
          <w:numId w:val="30"/>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14:paraId="2250BD79" w14:textId="77777777" w:rsidR="00564B87" w:rsidRPr="00564B87" w:rsidRDefault="00564B87" w:rsidP="001A5EDB">
      <w:pPr>
        <w:widowControl w:val="0"/>
        <w:numPr>
          <w:ilvl w:val="2"/>
          <w:numId w:val="30"/>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14:paraId="0E8189AD" w14:textId="77777777"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14:paraId="1A8B669A" w14:textId="77777777" w:rsidR="00564B87" w:rsidRPr="00564B87" w:rsidRDefault="00564B87" w:rsidP="001A5EDB">
      <w:pPr>
        <w:widowControl w:val="0"/>
        <w:numPr>
          <w:ilvl w:val="2"/>
          <w:numId w:val="30"/>
        </w:numPr>
        <w:spacing w:before="120" w:line="276" w:lineRule="auto"/>
        <w:ind w:left="1560" w:hanging="630"/>
        <w:jc w:val="both"/>
      </w:pPr>
      <w:r w:rsidRPr="00564B87">
        <w:rPr>
          <w:rtl/>
        </w:rPr>
        <w:t>המחירים</w:t>
      </w:r>
      <w:r w:rsidRPr="00564B87">
        <w:t xml:space="preserve"> </w:t>
      </w:r>
      <w:r w:rsidRPr="00564B87">
        <w:rPr>
          <w:rtl/>
        </w:rPr>
        <w:t>יוצמדו</w:t>
      </w:r>
      <w:r w:rsidRPr="00564B87">
        <w:t xml:space="preserve"> </w:t>
      </w:r>
      <w:r w:rsidRPr="00564B87">
        <w:rPr>
          <w:rtl/>
        </w:rPr>
        <w:t>לשינויים</w:t>
      </w:r>
      <w:r w:rsidRPr="00564B87">
        <w:t xml:space="preserve"> </w:t>
      </w:r>
      <w:r w:rsidRPr="00564B87">
        <w:rPr>
          <w:rtl/>
        </w:rPr>
        <w:t>ב</w:t>
      </w:r>
      <w:r w:rsidRPr="00564B87">
        <w:rPr>
          <w:rFonts w:hint="cs"/>
          <w:rtl/>
        </w:rPr>
        <w:softHyphen/>
        <w:t>מדד המחירים לצרכן</w:t>
      </w:r>
      <w:r w:rsidRPr="00564B87">
        <w:rPr>
          <w:rtl/>
        </w:rPr>
        <w:t xml:space="preserve"> (להלן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14:paraId="70EBD09F"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14:paraId="21AF6A2F" w14:textId="77777777" w:rsidR="00564B87" w:rsidRPr="00564B87" w:rsidRDefault="00564B87" w:rsidP="001A5EDB">
      <w:pPr>
        <w:widowControl w:val="0"/>
        <w:numPr>
          <w:ilvl w:val="2"/>
          <w:numId w:val="30"/>
        </w:numPr>
        <w:spacing w:before="120" w:line="276" w:lineRule="auto"/>
        <w:ind w:left="1560" w:hanging="630"/>
        <w:jc w:val="both"/>
      </w:pPr>
      <w:r w:rsidRPr="00564B87">
        <w:rPr>
          <w:rFonts w:hint="cs"/>
          <w:rtl/>
        </w:rPr>
        <w:t>ביצוע הצמדה יהיה גם במקרים שבהם מדובר בהצמדה שלילית.</w:t>
      </w:r>
    </w:p>
    <w:p w14:paraId="618961D1" w14:textId="77777777" w:rsidR="00564B87" w:rsidRPr="00564B87" w:rsidRDefault="00564B87" w:rsidP="001A5EDB">
      <w:pPr>
        <w:widowControl w:val="0"/>
        <w:numPr>
          <w:ilvl w:val="2"/>
          <w:numId w:val="30"/>
        </w:numPr>
        <w:spacing w:before="120" w:line="276" w:lineRule="auto"/>
        <w:ind w:left="1560" w:hanging="720"/>
        <w:jc w:val="both"/>
      </w:pPr>
      <w:r w:rsidRPr="00564B87">
        <w:rPr>
          <w:rFonts w:hint="cs"/>
          <w:rtl/>
        </w:rPr>
        <w:t>ביצוע ההצמדה יהיה במועד הוצאת החשבונית.</w:t>
      </w:r>
    </w:p>
    <w:p w14:paraId="6E7A7979" w14:textId="77777777" w:rsidR="00564B87" w:rsidRPr="00E06D81" w:rsidRDefault="00564B87" w:rsidP="00564B87">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14:paraId="6B92FC08" w14:textId="1FAA431F" w:rsidR="00564B87" w:rsidRPr="00564B87" w:rsidRDefault="00564B87" w:rsidP="001A5EDB">
      <w:pPr>
        <w:widowControl w:val="0"/>
        <w:numPr>
          <w:ilvl w:val="2"/>
          <w:numId w:val="30"/>
        </w:numPr>
        <w:spacing w:before="120" w:line="276" w:lineRule="auto"/>
        <w:ind w:left="1560" w:hanging="720"/>
        <w:jc w:val="both"/>
      </w:pPr>
      <w:bookmarkStart w:id="179"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2B76D5">
        <w:rPr>
          <w:rtl/>
        </w:rPr>
        <w:t>‏12.2.13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179"/>
    </w:p>
    <w:p w14:paraId="00DBC076" w14:textId="77777777" w:rsidR="00564B87" w:rsidRPr="00564B87" w:rsidRDefault="00564B87" w:rsidP="001A5EDB">
      <w:pPr>
        <w:widowControl w:val="0"/>
        <w:numPr>
          <w:ilvl w:val="2"/>
          <w:numId w:val="30"/>
        </w:numPr>
        <w:spacing w:before="120" w:line="276" w:lineRule="auto"/>
        <w:ind w:left="1560" w:hanging="720"/>
        <w:jc w:val="both"/>
      </w:pPr>
      <w:bookmarkStart w:id="180"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180"/>
    </w:p>
    <w:p w14:paraId="09732498" w14:textId="73F73FB1" w:rsidR="00564B87" w:rsidRPr="00564B87" w:rsidRDefault="00564B87" w:rsidP="001A5EDB">
      <w:pPr>
        <w:widowControl w:val="0"/>
        <w:numPr>
          <w:ilvl w:val="2"/>
          <w:numId w:val="30"/>
        </w:numPr>
        <w:spacing w:before="120" w:line="276" w:lineRule="auto"/>
        <w:ind w:left="1560" w:hanging="720"/>
        <w:jc w:val="both"/>
      </w:pPr>
      <w:bookmarkStart w:id="181"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2B76D5">
        <w:rPr>
          <w:rtl/>
        </w:rPr>
        <w:t>‏12.2.11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181"/>
    </w:p>
    <w:p w14:paraId="214F97C4" w14:textId="77777777" w:rsidR="00564B87" w:rsidRPr="00564B87" w:rsidRDefault="00564B87" w:rsidP="001A5EDB">
      <w:pPr>
        <w:widowControl w:val="0"/>
        <w:numPr>
          <w:ilvl w:val="3"/>
          <w:numId w:val="30"/>
        </w:numPr>
        <w:spacing w:before="120" w:line="276" w:lineRule="auto"/>
        <w:ind w:left="2460" w:hanging="900"/>
        <w:jc w:val="both"/>
      </w:pPr>
      <w:r w:rsidRPr="00D6292F">
        <w:rPr>
          <w:rFonts w:hint="cs"/>
          <w:rtl/>
        </w:rPr>
        <w:lastRenderedPageBreak/>
        <w:t>המדד הידוע ביום השינוי ייקבע כמדד ההתחלתי.</w:t>
      </w:r>
    </w:p>
    <w:p w14:paraId="057DF031" w14:textId="13355A1B" w:rsidR="00564B87" w:rsidRPr="00564B87" w:rsidRDefault="00564B87" w:rsidP="001A5EDB">
      <w:pPr>
        <w:widowControl w:val="0"/>
        <w:numPr>
          <w:ilvl w:val="3"/>
          <w:numId w:val="30"/>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2B76D5">
        <w:rPr>
          <w:rtl/>
        </w:rPr>
        <w:t>‏12.2.12</w:t>
      </w:r>
      <w:r>
        <w:rPr>
          <w:rtl/>
        </w:rPr>
        <w:fldChar w:fldCharType="end"/>
      </w:r>
      <w:r w:rsidRPr="00D6292F">
        <w:rPr>
          <w:rFonts w:hint="cs"/>
          <w:rtl/>
        </w:rPr>
        <w:t xml:space="preserve"> לעיל</w:t>
      </w:r>
      <w:r w:rsidRPr="00D6292F">
        <w:rPr>
          <w:rtl/>
        </w:rPr>
        <w:t xml:space="preserve">. </w:t>
      </w:r>
    </w:p>
    <w:p w14:paraId="4B74498D" w14:textId="77777777" w:rsidR="00564B87" w:rsidRPr="00564B87" w:rsidRDefault="00564B87" w:rsidP="00564B87">
      <w:pPr>
        <w:widowControl w:val="0"/>
        <w:spacing w:before="120" w:line="276" w:lineRule="auto"/>
        <w:ind w:left="930"/>
        <w:jc w:val="both"/>
        <w:rPr>
          <w:u w:val="single"/>
        </w:rPr>
      </w:pPr>
      <w:r w:rsidRPr="00564B87">
        <w:rPr>
          <w:u w:val="single"/>
          <w:rtl/>
        </w:rPr>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14:paraId="47367BD4" w14:textId="77777777"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14:paraId="10394ED5" w14:textId="77777777" w:rsidR="00564B87" w:rsidRPr="009551AD" w:rsidRDefault="00564B87" w:rsidP="001A5EDB">
      <w:pPr>
        <w:numPr>
          <w:ilvl w:val="0"/>
          <w:numId w:val="41"/>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14:paraId="0191FA8E"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14:paraId="5845BD67"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14:paraId="067FEB85"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14:paraId="747AF6C0" w14:textId="77777777" w:rsidR="00564B87" w:rsidRPr="009551AD" w:rsidRDefault="00564B87" w:rsidP="001A5EDB">
      <w:pPr>
        <w:numPr>
          <w:ilvl w:val="0"/>
          <w:numId w:val="41"/>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14:paraId="2C590EC0" w14:textId="77777777" w:rsidR="00564B87" w:rsidRPr="009551AD" w:rsidRDefault="00564B87" w:rsidP="001A5EDB">
      <w:pPr>
        <w:numPr>
          <w:ilvl w:val="0"/>
          <w:numId w:val="41"/>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14:paraId="6F979DE9"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14:paraId="2691DC65"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14:paraId="44C0E622"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14:paraId="37497F38"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14:paraId="19A24B28" w14:textId="77777777" w:rsidR="00564B87" w:rsidRPr="009551AD" w:rsidRDefault="00564B87" w:rsidP="001A5EDB">
      <w:pPr>
        <w:numPr>
          <w:ilvl w:val="0"/>
          <w:numId w:val="39"/>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14:paraId="0229FFC6" w14:textId="04C387B5"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14:paraId="2045F1EC" w14:textId="77777777" w:rsidR="00564B87" w:rsidRPr="009551AD" w:rsidRDefault="00564B87" w:rsidP="001A5EDB">
      <w:pPr>
        <w:numPr>
          <w:ilvl w:val="0"/>
          <w:numId w:val="39"/>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14:paraId="365EBDE8" w14:textId="77777777"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14:paraId="6BA84F96"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14:paraId="33021352"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14:paraId="71AC04EE" w14:textId="77777777" w:rsidR="00564B87" w:rsidRPr="009551AD" w:rsidRDefault="00564B87" w:rsidP="001A5EDB">
      <w:pPr>
        <w:numPr>
          <w:ilvl w:val="1"/>
          <w:numId w:val="40"/>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14:paraId="6F461DFD"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14:paraId="6FF952BE"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14:paraId="4AE82926"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14:paraId="477F86D3"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מדד התחלתי מעודכן, כאמור, הינו 103.</w:t>
      </w:r>
    </w:p>
    <w:p w14:paraId="02641556" w14:textId="77777777"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14:paraId="54933F0F" w14:textId="201A43CC" w:rsidR="00564B87" w:rsidRPr="009551AD" w:rsidRDefault="00564B87" w:rsidP="001A5EDB">
      <w:pPr>
        <w:numPr>
          <w:ilvl w:val="1"/>
          <w:numId w:val="40"/>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14:paraId="2FE712D8" w14:textId="77777777" w:rsidR="00564B87" w:rsidRPr="009551AD" w:rsidRDefault="00564B87" w:rsidP="001A5EDB">
      <w:pPr>
        <w:numPr>
          <w:ilvl w:val="0"/>
          <w:numId w:val="40"/>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14:paraId="4ECAC4A1" w14:textId="77777777" w:rsidR="00564B87" w:rsidRPr="009551AD" w:rsidRDefault="00564B87" w:rsidP="001A5EDB">
      <w:pPr>
        <w:numPr>
          <w:ilvl w:val="0"/>
          <w:numId w:val="40"/>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14:paraId="53E63E5C" w14:textId="77777777"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14:paraId="2D7D98BF" w14:textId="69D0446C" w:rsidR="00A352AF" w:rsidRDefault="00A352AF" w:rsidP="001A5EDB">
      <w:pPr>
        <w:widowControl w:val="0"/>
        <w:numPr>
          <w:ilvl w:val="2"/>
          <w:numId w:val="30"/>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178"/>
    <w:p w14:paraId="134FBFC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דרך תשלום התמורה</w:t>
      </w:r>
    </w:p>
    <w:p w14:paraId="757E22CA" w14:textId="77777777" w:rsidR="000E3F74" w:rsidRDefault="003944DC" w:rsidP="001A5EDB">
      <w:pPr>
        <w:widowControl w:val="0"/>
        <w:numPr>
          <w:ilvl w:val="1"/>
          <w:numId w:val="30"/>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 xml:space="preserve">שרד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14:paraId="0309A13D" w14:textId="7A8E9D31"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14:paraId="237B4C65"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4C2E911D"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14:paraId="0F929507" w14:textId="77777777" w:rsidR="00037587" w:rsidRPr="00037587" w:rsidRDefault="00037587" w:rsidP="001A5EDB">
      <w:pPr>
        <w:widowControl w:val="0"/>
        <w:numPr>
          <w:ilvl w:val="1"/>
          <w:numId w:val="30"/>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14:paraId="44497174" w14:textId="77777777" w:rsidR="00626784" w:rsidRDefault="00626784" w:rsidP="001A5EDB">
      <w:pPr>
        <w:widowControl w:val="0"/>
        <w:numPr>
          <w:ilvl w:val="1"/>
          <w:numId w:val="30"/>
        </w:numPr>
        <w:spacing w:before="120" w:line="276" w:lineRule="auto"/>
        <w:ind w:left="930" w:hanging="540"/>
        <w:jc w:val="both"/>
      </w:pPr>
      <w:r>
        <w:rPr>
          <w:rtl/>
        </w:rPr>
        <w:t>פיגורים במועדי תשלום יישאו ריבית כמפורט בחוק.</w:t>
      </w:r>
    </w:p>
    <w:p w14:paraId="50925A83"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lastRenderedPageBreak/>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19A73899" w14:textId="77777777" w:rsidR="000E3F74" w:rsidRPr="00CA6E12" w:rsidRDefault="000E3F74" w:rsidP="001A5EDB">
      <w:pPr>
        <w:widowControl w:val="0"/>
        <w:numPr>
          <w:ilvl w:val="1"/>
          <w:numId w:val="30"/>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3F32F35D"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להחזיר למשרד מיד כל סכום עודף שקיבל מהמשרד. </w:t>
      </w:r>
    </w:p>
    <w:p w14:paraId="20AF0FF4" w14:textId="77777777" w:rsidR="000E3F74" w:rsidRDefault="000E3F74" w:rsidP="001A5EDB">
      <w:pPr>
        <w:widowControl w:val="0"/>
        <w:numPr>
          <w:ilvl w:val="1"/>
          <w:numId w:val="30"/>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14:paraId="7703BCF5" w14:textId="6E67B834" w:rsidR="000E3F74" w:rsidRPr="004145DF" w:rsidRDefault="000E3F74" w:rsidP="001A5EDB">
      <w:pPr>
        <w:widowControl w:val="0"/>
        <w:numPr>
          <w:ilvl w:val="1"/>
          <w:numId w:val="30"/>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14:paraId="6575017B"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התמורה – סופית ומוחלטת</w:t>
      </w:r>
    </w:p>
    <w:p w14:paraId="54C6BCE6" w14:textId="77777777"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6749AF0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קיזוז</w:t>
      </w:r>
    </w:p>
    <w:p w14:paraId="10CB7EFA" w14:textId="77777777"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14:paraId="69D2E67A"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משמעות קביעה כי נותן השירותים או מי מטעמו הם עובד המשרד</w:t>
      </w:r>
    </w:p>
    <w:p w14:paraId="5AE0D639"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7E8724DE"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219E4286" w14:textId="77777777" w:rsidR="00BB3C4B" w:rsidRPr="00BB3C4B" w:rsidRDefault="00BB3C4B" w:rsidP="001A5EDB">
      <w:pPr>
        <w:pStyle w:val="ListParagraph"/>
        <w:widowControl w:val="0"/>
        <w:numPr>
          <w:ilvl w:val="0"/>
          <w:numId w:val="26"/>
        </w:numPr>
        <w:tabs>
          <w:tab w:val="left" w:pos="896"/>
        </w:tabs>
        <w:adjustRightInd w:val="0"/>
        <w:spacing w:before="120" w:line="276" w:lineRule="auto"/>
        <w:jc w:val="both"/>
        <w:textAlignment w:val="baseline"/>
        <w:rPr>
          <w:rFonts w:cs="David"/>
          <w:vanish/>
          <w:rtl/>
          <w:lang w:eastAsia="en-US"/>
        </w:rPr>
      </w:pPr>
    </w:p>
    <w:p w14:paraId="4F6ADB7B" w14:textId="77777777" w:rsidR="000E3F74" w:rsidRPr="00CA6E12" w:rsidRDefault="000E3F74" w:rsidP="001A5EDB">
      <w:pPr>
        <w:widowControl w:val="0"/>
        <w:numPr>
          <w:ilvl w:val="1"/>
          <w:numId w:val="30"/>
        </w:numPr>
        <w:spacing w:before="120" w:line="276" w:lineRule="auto"/>
        <w:ind w:left="930" w:hanging="540"/>
        <w:jc w:val="both"/>
      </w:pPr>
      <w:r w:rsidRPr="00CA6E12">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5172DE7D"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14:paraId="3ECE5553" w14:textId="77777777" w:rsidR="000E3F74" w:rsidRPr="00BB3C4B" w:rsidRDefault="000E3F74" w:rsidP="001A5EDB">
      <w:pPr>
        <w:widowControl w:val="0"/>
        <w:numPr>
          <w:ilvl w:val="1"/>
          <w:numId w:val="30"/>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14:paraId="0CAC2AEB"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נזיקין </w:t>
      </w:r>
    </w:p>
    <w:p w14:paraId="43F74413" w14:textId="77777777" w:rsidR="00BB3C4B" w:rsidRPr="00BB3C4B" w:rsidRDefault="00BB3C4B" w:rsidP="001A5EDB">
      <w:pPr>
        <w:pStyle w:val="ListParagraph"/>
        <w:widowControl w:val="0"/>
        <w:numPr>
          <w:ilvl w:val="0"/>
          <w:numId w:val="26"/>
        </w:numPr>
        <w:tabs>
          <w:tab w:val="left" w:pos="1020"/>
        </w:tabs>
        <w:adjustRightInd w:val="0"/>
        <w:spacing w:before="120" w:line="276" w:lineRule="auto"/>
        <w:jc w:val="both"/>
        <w:textAlignment w:val="baseline"/>
        <w:rPr>
          <w:rFonts w:cs="David"/>
          <w:vanish/>
          <w:rtl/>
          <w:lang w:eastAsia="en-US"/>
        </w:rPr>
      </w:pPr>
    </w:p>
    <w:p w14:paraId="7FFB6A69" w14:textId="39D3E549" w:rsidR="000E3F74" w:rsidRPr="003944DC" w:rsidRDefault="000E3F74" w:rsidP="001A5EDB">
      <w:pPr>
        <w:widowControl w:val="0"/>
        <w:numPr>
          <w:ilvl w:val="1"/>
          <w:numId w:val="30"/>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14:paraId="6B2E325B" w14:textId="5F45A058" w:rsidR="000E3F74" w:rsidRPr="003944DC" w:rsidRDefault="000E3F74" w:rsidP="001A5EDB">
      <w:pPr>
        <w:widowControl w:val="0"/>
        <w:numPr>
          <w:ilvl w:val="1"/>
          <w:numId w:val="30"/>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14:paraId="664EC2C5" w14:textId="68D43281" w:rsidR="000E3F74" w:rsidRPr="003944DC" w:rsidRDefault="000E3F74" w:rsidP="001A5EDB">
      <w:pPr>
        <w:widowControl w:val="0"/>
        <w:numPr>
          <w:ilvl w:val="1"/>
          <w:numId w:val="30"/>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14:paraId="7692E730"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lastRenderedPageBreak/>
        <w:t>חובת ביטוח</w:t>
      </w:r>
    </w:p>
    <w:p w14:paraId="507C1FC2" w14:textId="583A3FC6"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14:paraId="44DB2427" w14:textId="77777777" w:rsidR="000E3F74" w:rsidRPr="003944DC" w:rsidRDefault="000E3F74" w:rsidP="001A5EDB">
      <w:pPr>
        <w:widowControl w:val="0"/>
        <w:numPr>
          <w:ilvl w:val="1"/>
          <w:numId w:val="30"/>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14:paraId="3DFB0216" w14:textId="77777777" w:rsidR="005C1333" w:rsidRDefault="005C1333" w:rsidP="001A5EDB">
      <w:pPr>
        <w:widowControl w:val="0"/>
        <w:numPr>
          <w:ilvl w:val="2"/>
          <w:numId w:val="30"/>
        </w:numPr>
        <w:spacing w:before="120" w:line="276" w:lineRule="auto"/>
        <w:ind w:left="1650" w:hanging="720"/>
        <w:jc w:val="both"/>
      </w:pPr>
      <w:r>
        <w:rPr>
          <w:rFonts w:hint="cs"/>
          <w:rtl/>
        </w:rPr>
        <w:t>נותן השירותים  י</w:t>
      </w:r>
      <w:r w:rsidRPr="00F36663">
        <w:rPr>
          <w:rFonts w:hint="cs"/>
          <w:rtl/>
        </w:rPr>
        <w:t>בטח את 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14:paraId="4ED47784" w14:textId="77777777" w:rsidR="005C1333" w:rsidRDefault="005C1333" w:rsidP="001A5EDB">
      <w:pPr>
        <w:widowControl w:val="0"/>
        <w:numPr>
          <w:ilvl w:val="2"/>
          <w:numId w:val="30"/>
        </w:numPr>
        <w:spacing w:before="120" w:line="276" w:lineRule="auto"/>
        <w:ind w:left="1650" w:hanging="720"/>
        <w:jc w:val="both"/>
      </w:pPr>
      <w:r>
        <w:rPr>
          <w:rFonts w:hint="cs"/>
          <w:rtl/>
        </w:rPr>
        <w:t>גבולות האחריות לא יפחתו מ -  5,000,000 דולר לעובד, למקרה  ולתקופת הביטוח (שנה).</w:t>
      </w:r>
    </w:p>
    <w:p w14:paraId="5702B024" w14:textId="77777777" w:rsidR="005C1333" w:rsidRDefault="005C1333" w:rsidP="001A5EDB">
      <w:pPr>
        <w:widowControl w:val="0"/>
        <w:numPr>
          <w:ilvl w:val="2"/>
          <w:numId w:val="30"/>
        </w:numPr>
        <w:spacing w:before="120" w:line="276" w:lineRule="auto"/>
        <w:ind w:left="1650" w:hanging="720"/>
        <w:jc w:val="both"/>
        <w:rPr>
          <w:rtl/>
        </w:rPr>
      </w:pPr>
      <w:r w:rsidRPr="00083828">
        <w:rPr>
          <w:rtl/>
        </w:rPr>
        <w:t xml:space="preserve">הביטוח יורחב לכסות את </w:t>
      </w:r>
      <w:proofErr w:type="spellStart"/>
      <w:r w:rsidRPr="00083828">
        <w:rPr>
          <w:rtl/>
        </w:rPr>
        <w:t>חבותו</w:t>
      </w:r>
      <w:proofErr w:type="spellEnd"/>
      <w:r w:rsidRPr="00083828">
        <w:rPr>
          <w:rtl/>
        </w:rPr>
        <w:t xml:space="preserve"> של המבוטח כלפי קבלנים, קבלני משנה ועובדיהם היה ויחשב כמעבידם;</w:t>
      </w:r>
    </w:p>
    <w:p w14:paraId="465DD905" w14:textId="77777777" w:rsidR="005C1333" w:rsidRPr="003A7901" w:rsidRDefault="005C1333" w:rsidP="001A5EDB">
      <w:pPr>
        <w:widowControl w:val="0"/>
        <w:numPr>
          <w:ilvl w:val="2"/>
          <w:numId w:val="30"/>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w:t>
      </w:r>
      <w:r>
        <w:rPr>
          <w:rtl/>
        </w:rPr>
        <w:t xml:space="preserve">משרד הפנים </w:t>
      </w:r>
      <w:r w:rsidRPr="003A7901">
        <w:rPr>
          <w:rFonts w:hint="cs"/>
          <w:rtl/>
        </w:rPr>
        <w:t>היה ונטען לעניין קרות תאונת</w:t>
      </w:r>
      <w:r w:rsidRPr="003A7901">
        <w:rPr>
          <w:rtl/>
        </w:rPr>
        <w:t xml:space="preserve"> עבודה/מחלת מקצוע כלשהי כי הם נושאים בחבות מעביד כלשהם כלפי מי מעובדי</w:t>
      </w:r>
      <w:r w:rsidRPr="003A7901">
        <w:rPr>
          <w:rFonts w:hint="cs"/>
          <w:rtl/>
        </w:rPr>
        <w:t xml:space="preserve"> </w:t>
      </w:r>
      <w:r>
        <w:rPr>
          <w:rFonts w:hint="cs"/>
          <w:rtl/>
        </w:rPr>
        <w:t xml:space="preserve">נותן השירותים </w:t>
      </w:r>
      <w:r w:rsidRPr="003A7901">
        <w:rPr>
          <w:rFonts w:hint="cs"/>
          <w:rtl/>
        </w:rPr>
        <w:t>, קבלנים,</w:t>
      </w:r>
      <w:r w:rsidRPr="003A7901">
        <w:rPr>
          <w:rtl/>
        </w:rPr>
        <w:t xml:space="preserve"> קבלני משנה ועובדיהם שבשירותו.</w:t>
      </w:r>
      <w:r w:rsidRPr="003A7901">
        <w:rPr>
          <w:rFonts w:hint="cs"/>
          <w:rtl/>
        </w:rPr>
        <w:t xml:space="preserve">  </w:t>
      </w:r>
    </w:p>
    <w:p w14:paraId="3316A316" w14:textId="05F5D63D" w:rsidR="006764EA" w:rsidRDefault="006764EA" w:rsidP="006764EA">
      <w:pPr>
        <w:rPr>
          <w:rtl/>
        </w:rPr>
      </w:pPr>
    </w:p>
    <w:p w14:paraId="1831B8B7" w14:textId="77777777" w:rsidR="000E3F74" w:rsidRPr="000970DE" w:rsidRDefault="000E3F74" w:rsidP="001A5EDB">
      <w:pPr>
        <w:widowControl w:val="0"/>
        <w:numPr>
          <w:ilvl w:val="1"/>
          <w:numId w:val="30"/>
        </w:numPr>
        <w:spacing w:before="120" w:line="276" w:lineRule="auto"/>
        <w:ind w:left="930" w:hanging="540"/>
        <w:jc w:val="both"/>
        <w:rPr>
          <w:b/>
          <w:bCs/>
          <w:rtl/>
        </w:rPr>
      </w:pPr>
      <w:r w:rsidRPr="000970DE">
        <w:rPr>
          <w:rFonts w:hint="cs"/>
          <w:b/>
          <w:bCs/>
          <w:u w:val="single"/>
          <w:rtl/>
        </w:rPr>
        <w:t>ביטוח אחריות כלפי צד שלישי</w:t>
      </w:r>
    </w:p>
    <w:p w14:paraId="7113049C" w14:textId="77777777" w:rsidR="005C1333" w:rsidRDefault="005C1333" w:rsidP="001A5EDB">
      <w:pPr>
        <w:widowControl w:val="0"/>
        <w:numPr>
          <w:ilvl w:val="2"/>
          <w:numId w:val="30"/>
        </w:numPr>
        <w:spacing w:before="120" w:line="276" w:lineRule="auto"/>
        <w:ind w:left="1650" w:hanging="720"/>
        <w:jc w:val="both"/>
        <w:rPr>
          <w:rtl/>
        </w:rPr>
      </w:pPr>
      <w:r>
        <w:rPr>
          <w:rFonts w:hint="cs"/>
          <w:rtl/>
        </w:rPr>
        <w:t>נותן השירותים  יבטח את אחריותו החוקית על פי דיני מדינת ישראל בביטוח אחריות כלפי צד שלישי  גוף ורכוש בכל תחומי מדינת ישראל והשטחים המוחזקים.</w:t>
      </w:r>
    </w:p>
    <w:p w14:paraId="2942C13F" w14:textId="77777777" w:rsidR="005C1333" w:rsidRDefault="005C1333" w:rsidP="001A5EDB">
      <w:pPr>
        <w:widowControl w:val="0"/>
        <w:numPr>
          <w:ilvl w:val="2"/>
          <w:numId w:val="30"/>
        </w:numPr>
        <w:spacing w:before="120" w:line="276" w:lineRule="auto"/>
        <w:ind w:left="1650" w:hanging="720"/>
        <w:jc w:val="both"/>
      </w:pPr>
      <w:r w:rsidRPr="0093162F">
        <w:rPr>
          <w:rFonts w:hint="cs"/>
          <w:rtl/>
        </w:rPr>
        <w:t xml:space="preserve">גבול האחריות למקרה ולשנה לא יפחת מ </w:t>
      </w:r>
      <w:r w:rsidRPr="0093162F">
        <w:rPr>
          <w:rtl/>
        </w:rPr>
        <w:t>–</w:t>
      </w:r>
      <w:r w:rsidRPr="0093162F">
        <w:rPr>
          <w:rFonts w:hint="cs"/>
          <w:rtl/>
        </w:rPr>
        <w:t xml:space="preserve"> </w:t>
      </w:r>
      <w:r>
        <w:rPr>
          <w:rFonts w:hint="cs"/>
          <w:rtl/>
        </w:rPr>
        <w:t>500,000</w:t>
      </w:r>
      <w:r w:rsidRPr="0093162F">
        <w:rPr>
          <w:rFonts w:hint="cs"/>
          <w:rtl/>
        </w:rPr>
        <w:t xml:space="preserve"> דולר ארה"ב.</w:t>
      </w:r>
    </w:p>
    <w:p w14:paraId="6D639068" w14:textId="77777777" w:rsidR="005C1333" w:rsidRDefault="005C1333" w:rsidP="001A5EDB">
      <w:pPr>
        <w:widowControl w:val="0"/>
        <w:numPr>
          <w:ilvl w:val="2"/>
          <w:numId w:val="30"/>
        </w:numPr>
        <w:spacing w:before="120" w:line="276" w:lineRule="auto"/>
        <w:ind w:left="1650" w:hanging="720"/>
        <w:jc w:val="both"/>
        <w:rPr>
          <w:rtl/>
        </w:rPr>
      </w:pPr>
      <w:r>
        <w:rPr>
          <w:rFonts w:hint="cs"/>
          <w:rtl/>
        </w:rPr>
        <w:t xml:space="preserve">בפוליסה ייכלל סעיף אחריות צולבת - </w:t>
      </w:r>
      <w:r>
        <w:rPr>
          <w:rFonts w:hint="cs"/>
        </w:rPr>
        <w:t>CROSS LIABILITY</w:t>
      </w:r>
      <w:r>
        <w:rPr>
          <w:rFonts w:hint="cs"/>
          <w:rtl/>
        </w:rPr>
        <w:t>.</w:t>
      </w:r>
    </w:p>
    <w:p w14:paraId="04B21E72" w14:textId="77777777" w:rsidR="005C1333" w:rsidRDefault="005C1333" w:rsidP="001A5EDB">
      <w:pPr>
        <w:widowControl w:val="0"/>
        <w:numPr>
          <w:ilvl w:val="2"/>
          <w:numId w:val="30"/>
        </w:numPr>
        <w:spacing w:before="120" w:line="276" w:lineRule="auto"/>
        <w:ind w:left="1650" w:hanging="720"/>
        <w:jc w:val="both"/>
      </w:pPr>
      <w:r>
        <w:rPr>
          <w:rFonts w:hint="cs"/>
          <w:rtl/>
        </w:rPr>
        <w:t>רכוש מדינת ישראל ייחשב רכוש צד שלישי.</w:t>
      </w:r>
    </w:p>
    <w:p w14:paraId="71CD1CB7" w14:textId="77777777" w:rsidR="005C1333" w:rsidRDefault="005C1333" w:rsidP="001A5EDB">
      <w:pPr>
        <w:widowControl w:val="0"/>
        <w:numPr>
          <w:ilvl w:val="2"/>
          <w:numId w:val="30"/>
        </w:numPr>
        <w:spacing w:before="120" w:line="276" w:lineRule="auto"/>
        <w:ind w:left="1650" w:hanging="720"/>
        <w:jc w:val="both"/>
      </w:pPr>
      <w:r w:rsidRPr="0084073A">
        <w:rPr>
          <w:rtl/>
        </w:rPr>
        <w:t xml:space="preserve">הביטוח </w:t>
      </w:r>
      <w:r>
        <w:rPr>
          <w:rFonts w:hint="cs"/>
          <w:rtl/>
        </w:rPr>
        <w:t>י</w:t>
      </w:r>
      <w:r w:rsidRPr="0084073A">
        <w:rPr>
          <w:rtl/>
        </w:rPr>
        <w:t xml:space="preserve">ורחב לכסות את </w:t>
      </w:r>
      <w:proofErr w:type="spellStart"/>
      <w:r w:rsidRPr="0084073A">
        <w:rPr>
          <w:rtl/>
        </w:rPr>
        <w:t>חבותו</w:t>
      </w:r>
      <w:proofErr w:type="spellEnd"/>
      <w:r w:rsidRPr="0084073A">
        <w:rPr>
          <w:rtl/>
        </w:rPr>
        <w:t xml:space="preserve"> של המבוטח כלפי צד שלישי בגין פעילות של קבלנים, קבלני משנה ועובדיהם;</w:t>
      </w:r>
    </w:p>
    <w:p w14:paraId="21900630" w14:textId="77777777" w:rsidR="005C1333" w:rsidRDefault="005C1333" w:rsidP="001A5EDB">
      <w:pPr>
        <w:widowControl w:val="0"/>
        <w:numPr>
          <w:ilvl w:val="2"/>
          <w:numId w:val="30"/>
        </w:numPr>
        <w:spacing w:before="120" w:line="276" w:lineRule="auto"/>
        <w:ind w:left="1650" w:hanging="720"/>
        <w:jc w:val="both"/>
        <w:rPr>
          <w:rtl/>
        </w:rPr>
      </w:pPr>
      <w:r>
        <w:rPr>
          <w:rFonts w:hint="cs"/>
          <w:rtl/>
        </w:rPr>
        <w:t xml:space="preserve">הביטוח יורחב לשפות את מדינת ישראל </w:t>
      </w:r>
      <w:r>
        <w:rPr>
          <w:rtl/>
        </w:rPr>
        <w:t>–</w:t>
      </w:r>
      <w:r>
        <w:rPr>
          <w:rFonts w:hint="cs"/>
          <w:rtl/>
        </w:rPr>
        <w:t xml:space="preserve"> </w:t>
      </w:r>
      <w:r>
        <w:rPr>
          <w:rtl/>
        </w:rPr>
        <w:t xml:space="preserve">משרד הפנים </w:t>
      </w:r>
      <w:r>
        <w:rPr>
          <w:rFonts w:hint="cs"/>
          <w:rtl/>
        </w:rPr>
        <w:t>ככל שיחשבו  אחראים למעשי ו/או</w:t>
      </w:r>
      <w:r>
        <w:rPr>
          <w:rtl/>
        </w:rPr>
        <w:t xml:space="preserve"> </w:t>
      </w:r>
      <w:r w:rsidRPr="00B87190">
        <w:rPr>
          <w:rtl/>
        </w:rPr>
        <w:t xml:space="preserve">מחדלי </w:t>
      </w:r>
      <w:r>
        <w:rPr>
          <w:rtl/>
        </w:rPr>
        <w:t xml:space="preserve">נותן השירותים </w:t>
      </w:r>
      <w:r w:rsidRPr="00B87190">
        <w:rPr>
          <w:rtl/>
        </w:rPr>
        <w:t xml:space="preserve"> וכל הפועלים מטעמו. </w:t>
      </w:r>
      <w:r>
        <w:rPr>
          <w:rFonts w:hint="cs"/>
          <w:rtl/>
        </w:rPr>
        <w:t xml:space="preserve"> </w:t>
      </w:r>
    </w:p>
    <w:p w14:paraId="3BB8C17C" w14:textId="1816767E" w:rsidR="005C1333" w:rsidRDefault="005C1333" w:rsidP="001A5EDB">
      <w:pPr>
        <w:widowControl w:val="0"/>
        <w:numPr>
          <w:ilvl w:val="1"/>
          <w:numId w:val="30"/>
        </w:numPr>
        <w:spacing w:before="120" w:line="276" w:lineRule="auto"/>
        <w:ind w:left="930" w:hanging="540"/>
        <w:jc w:val="both"/>
        <w:rPr>
          <w:b/>
          <w:bCs/>
          <w:u w:val="single"/>
        </w:rPr>
      </w:pPr>
      <w:r>
        <w:rPr>
          <w:rFonts w:hint="cs"/>
          <w:b/>
          <w:bCs/>
          <w:u w:val="single"/>
          <w:rtl/>
        </w:rPr>
        <w:t>ביטוח אחריות מקצועית</w:t>
      </w:r>
    </w:p>
    <w:p w14:paraId="121751CF" w14:textId="77777777" w:rsidR="005C1333" w:rsidRDefault="005C1333" w:rsidP="001A5EDB">
      <w:pPr>
        <w:widowControl w:val="0"/>
        <w:numPr>
          <w:ilvl w:val="2"/>
          <w:numId w:val="30"/>
        </w:numPr>
        <w:spacing w:before="120" w:line="276" w:lineRule="auto"/>
        <w:ind w:left="1650" w:hanging="720"/>
        <w:jc w:val="both"/>
        <w:rPr>
          <w:rtl/>
        </w:rPr>
      </w:pPr>
      <w:r>
        <w:rPr>
          <w:rtl/>
        </w:rPr>
        <w:t xml:space="preserve">נותן השירותים </w:t>
      </w:r>
      <w:r w:rsidRPr="00B87190">
        <w:rPr>
          <w:rtl/>
        </w:rPr>
        <w:t xml:space="preserve"> </w:t>
      </w:r>
      <w:r>
        <w:rPr>
          <w:rFonts w:hint="cs"/>
          <w:rtl/>
        </w:rPr>
        <w:t xml:space="preserve">יבטח את אחריותו המקצועית בגין פעילותו בביטוח אחריות מקצועית.                    </w:t>
      </w:r>
    </w:p>
    <w:p w14:paraId="54A1AAEB" w14:textId="77777777" w:rsidR="005C1333" w:rsidRDefault="005C1333" w:rsidP="001A5EDB">
      <w:pPr>
        <w:widowControl w:val="0"/>
        <w:numPr>
          <w:ilvl w:val="2"/>
          <w:numId w:val="30"/>
        </w:numPr>
        <w:spacing w:before="120" w:line="276" w:lineRule="auto"/>
        <w:ind w:left="1650" w:hanging="720"/>
        <w:jc w:val="both"/>
      </w:pPr>
      <w:r w:rsidRPr="00673791">
        <w:rPr>
          <w:rFonts w:hint="cs"/>
          <w:rtl/>
        </w:rPr>
        <w:t xml:space="preserve">הפוליסה תכסה נזק מהפרת חובה מקצועית של </w:t>
      </w:r>
      <w:r>
        <w:rPr>
          <w:rtl/>
        </w:rPr>
        <w:t xml:space="preserve">נותן השירותים </w:t>
      </w:r>
      <w:r w:rsidRPr="00B87190">
        <w:rPr>
          <w:rtl/>
        </w:rPr>
        <w:t xml:space="preserve"> </w:t>
      </w:r>
      <w:r w:rsidRPr="00673791">
        <w:rPr>
          <w:rtl/>
        </w:rPr>
        <w:t>ובגין כל הפועלים מטעמ</w:t>
      </w:r>
      <w:r>
        <w:rPr>
          <w:rFonts w:hint="cs"/>
          <w:rtl/>
        </w:rPr>
        <w:t>ו</w:t>
      </w:r>
      <w:r w:rsidRPr="00673791">
        <w:rPr>
          <w:rFonts w:hint="cs"/>
          <w:rtl/>
        </w:rPr>
        <w:t xml:space="preserve"> ואשר אירע כתוצאה ממעשה רשלנות לרבות מחדל, טעות </w:t>
      </w:r>
      <w:r w:rsidRPr="00673791">
        <w:rPr>
          <w:rtl/>
        </w:rPr>
        <w:t xml:space="preserve">או השמטה, מצג בלתי נכון, הצהרה רשלנית  שנעשו בתום לב בקשר </w:t>
      </w:r>
      <w:r>
        <w:rPr>
          <w:rFonts w:hint="cs"/>
          <w:rtl/>
        </w:rPr>
        <w:t>ל</w:t>
      </w:r>
      <w:r w:rsidRPr="0088023F">
        <w:rPr>
          <w:rtl/>
        </w:rPr>
        <w:t xml:space="preserve">מתן שירותי מזכירות ועדה וריכוז אדמיניסטרטיבי </w:t>
      </w:r>
      <w:proofErr w:type="spellStart"/>
      <w:r w:rsidRPr="0088023F">
        <w:rPr>
          <w:rtl/>
        </w:rPr>
        <w:t>בכ</w:t>
      </w:r>
      <w:proofErr w:type="spellEnd"/>
      <w:r w:rsidRPr="0088023F">
        <w:rPr>
          <w:rtl/>
        </w:rPr>
        <w:t>- 6 ועדות אזוריות לחקירה ולבחינת שנויים סטטוטוריים</w:t>
      </w:r>
      <w:r>
        <w:rPr>
          <w:rFonts w:hint="cs"/>
          <w:rtl/>
        </w:rPr>
        <w:t xml:space="preserve"> ואחרים </w:t>
      </w:r>
      <w:r w:rsidRPr="0088023F">
        <w:rPr>
          <w:rtl/>
        </w:rPr>
        <w:t xml:space="preserve"> במעמד רשות מקומית</w:t>
      </w:r>
      <w:r>
        <w:rPr>
          <w:rFonts w:hint="cs"/>
          <w:rtl/>
        </w:rPr>
        <w:t>,</w:t>
      </w:r>
      <w:r w:rsidRPr="0088023F">
        <w:rPr>
          <w:rtl/>
        </w:rPr>
        <w:t xml:space="preserve"> הכולל תיאום פגישות, איסוף, הכנה והצגה של חומרי רקע ומידע מסיע, סיכום ופרסות הדיונים, כתיבת דוחות והמלצות הועדה לרבות עיצוב גרפי, ריכוז הפעילות מול משרדי ממשלה וגורמים אחרים בעלי עניין, ארגון ועריכת סיורי שטח, </w:t>
      </w:r>
      <w:r w:rsidRPr="0088023F">
        <w:rPr>
          <w:rFonts w:hint="cs"/>
          <w:rtl/>
        </w:rPr>
        <w:t>ארגון</w:t>
      </w:r>
      <w:r w:rsidRPr="0088023F">
        <w:rPr>
          <w:rtl/>
        </w:rPr>
        <w:t xml:space="preserve"> אולם ישיבות (לעד 50 איש) כולל עזרי אודיו וידאו לרבות חיבור </w:t>
      </w:r>
      <w:r w:rsidRPr="0088023F">
        <w:t>On-Line</w:t>
      </w:r>
      <w:r w:rsidRPr="0088023F">
        <w:rPr>
          <w:rtl/>
        </w:rPr>
        <w:t>, התייחסות ומ</w:t>
      </w:r>
      <w:r>
        <w:rPr>
          <w:rFonts w:hint="cs"/>
          <w:rtl/>
        </w:rPr>
        <w:t>ע</w:t>
      </w:r>
      <w:r w:rsidRPr="0088023F">
        <w:rPr>
          <w:rtl/>
        </w:rPr>
        <w:t>נה לשאלות הציבור</w:t>
      </w:r>
      <w:r>
        <w:rPr>
          <w:rFonts w:hint="cs"/>
          <w:rtl/>
        </w:rPr>
        <w:t xml:space="preserve">, </w:t>
      </w:r>
      <w:r w:rsidRPr="00633755">
        <w:rPr>
          <w:rtl/>
        </w:rPr>
        <w:t xml:space="preserve">עבור משרד </w:t>
      </w:r>
      <w:r>
        <w:rPr>
          <w:rtl/>
        </w:rPr>
        <w:t>הפנים</w:t>
      </w:r>
      <w:r w:rsidRPr="00633755">
        <w:rPr>
          <w:rtl/>
        </w:rPr>
        <w:t xml:space="preserve"> , ב</w:t>
      </w:r>
      <w:r>
        <w:rPr>
          <w:rFonts w:hint="cs"/>
          <w:rtl/>
        </w:rPr>
        <w:t>ה</w:t>
      </w:r>
      <w:r w:rsidRPr="00633755">
        <w:rPr>
          <w:rtl/>
        </w:rPr>
        <w:t>תאם למכרז ו</w:t>
      </w:r>
      <w:r>
        <w:rPr>
          <w:rtl/>
        </w:rPr>
        <w:t>הסכם</w:t>
      </w:r>
      <w:r w:rsidRPr="00633755">
        <w:rPr>
          <w:rtl/>
        </w:rPr>
        <w:t xml:space="preserve"> עם מדינת ישראל – </w:t>
      </w:r>
      <w:bookmarkStart w:id="182" w:name="_Hlk512342339"/>
      <w:r w:rsidRPr="00633755">
        <w:rPr>
          <w:rtl/>
        </w:rPr>
        <w:t xml:space="preserve">משרד </w:t>
      </w:r>
      <w:r>
        <w:rPr>
          <w:rtl/>
        </w:rPr>
        <w:t>הפנים</w:t>
      </w:r>
      <w:bookmarkEnd w:id="182"/>
      <w:r w:rsidRPr="00633755">
        <w:rPr>
          <w:rtl/>
        </w:rPr>
        <w:t xml:space="preserve"> . </w:t>
      </w:r>
    </w:p>
    <w:p w14:paraId="44E2C95D" w14:textId="77777777" w:rsidR="005C1333" w:rsidRPr="00B71DF1" w:rsidRDefault="005C1333" w:rsidP="001A5EDB">
      <w:pPr>
        <w:widowControl w:val="0"/>
        <w:numPr>
          <w:ilvl w:val="2"/>
          <w:numId w:val="30"/>
        </w:numPr>
        <w:spacing w:before="120" w:line="276" w:lineRule="auto"/>
        <w:ind w:left="1650" w:hanging="720"/>
        <w:jc w:val="both"/>
        <w:rPr>
          <w:rtl/>
        </w:rPr>
      </w:pPr>
      <w:r w:rsidRPr="00B71DF1">
        <w:rPr>
          <w:rtl/>
        </w:rPr>
        <w:t xml:space="preserve"> גבול </w:t>
      </w:r>
      <w:r w:rsidRPr="00FD77CA">
        <w:rPr>
          <w:rtl/>
        </w:rPr>
        <w:t xml:space="preserve">האחריות לא יפחת מסך של </w:t>
      </w:r>
      <w:r>
        <w:rPr>
          <w:rFonts w:hint="cs"/>
          <w:rtl/>
        </w:rPr>
        <w:t>250</w:t>
      </w:r>
      <w:r w:rsidRPr="00FD77CA">
        <w:rPr>
          <w:rtl/>
        </w:rPr>
        <w:t xml:space="preserve">,000 דולר ארה"ב למקרה ולתקופת ביטוח  (שנה).  </w:t>
      </w:r>
      <w:r>
        <w:rPr>
          <w:rFonts w:hint="cs"/>
          <w:rtl/>
        </w:rPr>
        <w:t xml:space="preserve">           </w:t>
      </w:r>
    </w:p>
    <w:p w14:paraId="672DD8AF" w14:textId="77777777" w:rsidR="005C1333" w:rsidRDefault="005C1333" w:rsidP="001A5EDB">
      <w:pPr>
        <w:widowControl w:val="0"/>
        <w:numPr>
          <w:ilvl w:val="2"/>
          <w:numId w:val="30"/>
        </w:numPr>
        <w:spacing w:before="120" w:line="276" w:lineRule="auto"/>
        <w:ind w:left="1650" w:hanging="720"/>
        <w:jc w:val="both"/>
        <w:rPr>
          <w:rtl/>
        </w:rPr>
      </w:pPr>
      <w:bookmarkStart w:id="183" w:name="_Hlk514867943"/>
      <w:r>
        <w:rPr>
          <w:rFonts w:hint="cs"/>
          <w:rtl/>
        </w:rPr>
        <w:t>הכיסוי על פי הפוליסה יורחב לכלול את ההרחבות הבאות:</w:t>
      </w:r>
    </w:p>
    <w:p w14:paraId="64DEB1D9" w14:textId="4AF1932C" w:rsidR="005C1333" w:rsidRDefault="005C1333" w:rsidP="001A5EDB">
      <w:pPr>
        <w:widowControl w:val="0"/>
        <w:numPr>
          <w:ilvl w:val="3"/>
          <w:numId w:val="30"/>
        </w:numPr>
        <w:spacing w:before="120" w:line="276" w:lineRule="auto"/>
        <w:ind w:left="2460" w:hanging="810"/>
        <w:jc w:val="both"/>
        <w:rPr>
          <w:rtl/>
        </w:rPr>
      </w:pPr>
      <w:r>
        <w:rPr>
          <w:rtl/>
        </w:rPr>
        <w:t>מרמה ואי יושר עובדים;</w:t>
      </w:r>
    </w:p>
    <w:p w14:paraId="4E59D0D6" w14:textId="30A7EE7B" w:rsidR="005C1333" w:rsidRDefault="005C1333" w:rsidP="001A5EDB">
      <w:pPr>
        <w:widowControl w:val="0"/>
        <w:numPr>
          <w:ilvl w:val="3"/>
          <w:numId w:val="30"/>
        </w:numPr>
        <w:spacing w:before="120" w:line="276" w:lineRule="auto"/>
        <w:ind w:left="2460" w:hanging="810"/>
        <w:jc w:val="both"/>
      </w:pPr>
      <w:r>
        <w:rPr>
          <w:rtl/>
        </w:rPr>
        <w:t>אובדן מסמכים, לרבות אובדן השימוש ו/או עיכוב עקב מקרה ביטוח;</w:t>
      </w:r>
    </w:p>
    <w:p w14:paraId="66AD7702" w14:textId="77777777" w:rsidR="005C1333" w:rsidRDefault="005C1333" w:rsidP="001A5EDB">
      <w:pPr>
        <w:widowControl w:val="0"/>
        <w:numPr>
          <w:ilvl w:val="3"/>
          <w:numId w:val="30"/>
        </w:numPr>
        <w:spacing w:before="120" w:line="276" w:lineRule="auto"/>
        <w:ind w:left="2460" w:hanging="810"/>
        <w:jc w:val="both"/>
        <w:rPr>
          <w:rtl/>
        </w:rPr>
      </w:pPr>
      <w:r>
        <w:rPr>
          <w:rtl/>
        </w:rPr>
        <w:lastRenderedPageBreak/>
        <w:t>דיבה והשמצה, פגיעה</w:t>
      </w:r>
      <w:r>
        <w:rPr>
          <w:rFonts w:hint="cs"/>
          <w:rtl/>
        </w:rPr>
        <w:t xml:space="preserve"> </w:t>
      </w:r>
      <w:r>
        <w:rPr>
          <w:rtl/>
        </w:rPr>
        <w:t>בפרטיות</w:t>
      </w:r>
      <w:r>
        <w:rPr>
          <w:rFonts w:hint="cs"/>
          <w:rtl/>
        </w:rPr>
        <w:t>, לשון הרע;</w:t>
      </w:r>
    </w:p>
    <w:p w14:paraId="5EAB5A88" w14:textId="14D04A7F" w:rsidR="005C1333" w:rsidRDefault="005C1333" w:rsidP="001A5EDB">
      <w:pPr>
        <w:widowControl w:val="0"/>
        <w:numPr>
          <w:ilvl w:val="3"/>
          <w:numId w:val="30"/>
        </w:numPr>
        <w:spacing w:before="120" w:line="276" w:lineRule="auto"/>
        <w:ind w:left="2460" w:hanging="810"/>
        <w:jc w:val="both"/>
        <w:rPr>
          <w:rtl/>
        </w:rPr>
      </w:pPr>
      <w:r>
        <w:rPr>
          <w:rtl/>
        </w:rPr>
        <w:t xml:space="preserve">אחריות צולבת  </w:t>
      </w:r>
      <w:r>
        <w:t>CROSS LIABILITY</w:t>
      </w:r>
      <w:r>
        <w:rPr>
          <w:rtl/>
        </w:rPr>
        <w:t xml:space="preserve"> אולם הכיסוי לא יחול על תביעות נותן שירותים </w:t>
      </w:r>
      <w:r w:rsidRPr="00B87190">
        <w:rPr>
          <w:rtl/>
        </w:rPr>
        <w:t xml:space="preserve"> </w:t>
      </w:r>
      <w:r>
        <w:rPr>
          <w:rtl/>
        </w:rPr>
        <w:t>כנגד המדינה;</w:t>
      </w:r>
    </w:p>
    <w:p w14:paraId="617BD4D5" w14:textId="6912B4A4" w:rsidR="005C1333" w:rsidRDefault="005C1333" w:rsidP="001A5EDB">
      <w:pPr>
        <w:widowControl w:val="0"/>
        <w:numPr>
          <w:ilvl w:val="3"/>
          <w:numId w:val="30"/>
        </w:numPr>
        <w:spacing w:before="120" w:line="276" w:lineRule="auto"/>
        <w:ind w:left="2460" w:hanging="810"/>
        <w:jc w:val="both"/>
        <w:rPr>
          <w:rtl/>
        </w:rPr>
      </w:pPr>
      <w:r>
        <w:rPr>
          <w:rtl/>
        </w:rPr>
        <w:t>הארכת תקופת הגילוי לפחות  6 חודשים;</w:t>
      </w:r>
      <w:bookmarkEnd w:id="183"/>
    </w:p>
    <w:p w14:paraId="66A0D8CD" w14:textId="77777777" w:rsidR="005C1333" w:rsidRPr="005C1333" w:rsidRDefault="005C1333" w:rsidP="001A5EDB">
      <w:pPr>
        <w:widowControl w:val="0"/>
        <w:numPr>
          <w:ilvl w:val="2"/>
          <w:numId w:val="30"/>
        </w:numPr>
        <w:spacing w:before="120" w:line="276" w:lineRule="auto"/>
        <w:ind w:left="1650" w:hanging="720"/>
        <w:jc w:val="both"/>
      </w:pPr>
      <w:r>
        <w:rPr>
          <w:rFonts w:hint="cs"/>
          <w:rtl/>
        </w:rPr>
        <w:t>הביטוח יורחב</w:t>
      </w:r>
      <w:r w:rsidRPr="00045DB3">
        <w:rPr>
          <w:rtl/>
        </w:rPr>
        <w:t xml:space="preserve"> לשפות את מדינת ישראל – </w:t>
      </w:r>
      <w:r w:rsidRPr="00633755">
        <w:rPr>
          <w:rtl/>
        </w:rPr>
        <w:t xml:space="preserve">משרד </w:t>
      </w:r>
      <w:r>
        <w:rPr>
          <w:rtl/>
        </w:rPr>
        <w:t>הפנים</w:t>
      </w:r>
      <w:r w:rsidRPr="00633755">
        <w:rPr>
          <w:rFonts w:hint="cs"/>
          <w:rtl/>
        </w:rPr>
        <w:t xml:space="preserve"> </w:t>
      </w:r>
      <w:r>
        <w:rPr>
          <w:rFonts w:hint="cs"/>
          <w:rtl/>
        </w:rPr>
        <w:t>ככל שייחשבו אחראים</w:t>
      </w:r>
      <w:r w:rsidRPr="00C96587">
        <w:rPr>
          <w:rtl/>
        </w:rPr>
        <w:t xml:space="preserve"> למעשי ו/או מחדלי </w:t>
      </w:r>
      <w:r>
        <w:rPr>
          <w:rFonts w:hint="cs"/>
          <w:rtl/>
        </w:rPr>
        <w:t xml:space="preserve">נותן השירותים וכל הפועלים מטעמו. </w:t>
      </w:r>
    </w:p>
    <w:p w14:paraId="20B783AD" w14:textId="791BD49F" w:rsidR="000E3F74" w:rsidRDefault="000E3F74" w:rsidP="001A5EDB">
      <w:pPr>
        <w:widowControl w:val="0"/>
        <w:numPr>
          <w:ilvl w:val="1"/>
          <w:numId w:val="30"/>
        </w:numPr>
        <w:spacing w:before="120" w:line="276" w:lineRule="auto"/>
        <w:ind w:left="930" w:hanging="540"/>
        <w:jc w:val="both"/>
        <w:rPr>
          <w:b/>
          <w:bCs/>
          <w:u w:val="single"/>
          <w:rtl/>
        </w:rPr>
      </w:pPr>
      <w:r w:rsidRPr="005B082F">
        <w:rPr>
          <w:rFonts w:hint="cs"/>
          <w:b/>
          <w:bCs/>
          <w:u w:val="single"/>
          <w:rtl/>
        </w:rPr>
        <w:t>כללי</w:t>
      </w:r>
    </w:p>
    <w:p w14:paraId="3B4359F1" w14:textId="77777777" w:rsidR="000E3F74" w:rsidRPr="005B082F" w:rsidRDefault="000E3F74" w:rsidP="000E3F74">
      <w:pPr>
        <w:spacing w:line="276" w:lineRule="auto"/>
        <w:rPr>
          <w:b/>
          <w:bCs/>
          <w:u w:val="single"/>
          <w:rtl/>
        </w:rPr>
      </w:pPr>
    </w:p>
    <w:p w14:paraId="21DE5815" w14:textId="77777777"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14:paraId="4B1ACC4F" w14:textId="7E94FC4C" w:rsidR="007925C9" w:rsidRPr="000060DD" w:rsidRDefault="007925C9" w:rsidP="001A5EDB">
      <w:pPr>
        <w:widowControl w:val="0"/>
        <w:numPr>
          <w:ilvl w:val="2"/>
          <w:numId w:val="30"/>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14:paraId="17771F40"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בכל</w:t>
      </w:r>
      <w:r w:rsidRPr="00513CE8">
        <w:rPr>
          <w:rtl/>
        </w:rPr>
        <w:t xml:space="preserve"> </w:t>
      </w:r>
      <w:r w:rsidRPr="00513CE8">
        <w:rPr>
          <w:rFonts w:hint="cs"/>
          <w:rtl/>
        </w:rPr>
        <w:t>מקרה</w:t>
      </w:r>
      <w:r w:rsidRPr="00513CE8">
        <w:rPr>
          <w:rtl/>
        </w:rPr>
        <w:t xml:space="preserve"> </w:t>
      </w:r>
      <w:r w:rsidRPr="00513CE8">
        <w:rPr>
          <w:rFonts w:hint="cs"/>
          <w:rtl/>
        </w:rPr>
        <w:t>של</w:t>
      </w:r>
      <w:r w:rsidRPr="00513CE8">
        <w:rPr>
          <w:rtl/>
        </w:rPr>
        <w:t xml:space="preserve"> </w:t>
      </w:r>
      <w:r w:rsidRPr="00513CE8">
        <w:rPr>
          <w:rFonts w:hint="cs"/>
          <w:rtl/>
        </w:rPr>
        <w:t>צמצום</w:t>
      </w:r>
      <w:r w:rsidRPr="00513CE8">
        <w:rPr>
          <w:rtl/>
        </w:rPr>
        <w:t xml:space="preserve"> </w:t>
      </w:r>
      <w:r w:rsidRPr="00513CE8">
        <w:rPr>
          <w:rFonts w:hint="cs"/>
          <w:rtl/>
        </w:rPr>
        <w:t>או</w:t>
      </w:r>
      <w:r w:rsidRPr="00513CE8">
        <w:rPr>
          <w:rtl/>
        </w:rPr>
        <w:t xml:space="preserve"> </w:t>
      </w:r>
      <w:r w:rsidRPr="00513CE8">
        <w:rPr>
          <w:rFonts w:hint="cs"/>
          <w:rtl/>
        </w:rPr>
        <w:t>ביטול</w:t>
      </w:r>
      <w:r w:rsidRPr="00513CE8">
        <w:rPr>
          <w:rtl/>
        </w:rPr>
        <w:t xml:space="preserve"> </w:t>
      </w:r>
      <w:r w:rsidRPr="00513CE8">
        <w:rPr>
          <w:rFonts w:hint="cs"/>
          <w:rtl/>
        </w:rPr>
        <w:t>הביטוח</w:t>
      </w:r>
      <w:r>
        <w:rPr>
          <w:rtl/>
        </w:rPr>
        <w:t xml:space="preserve"> </w:t>
      </w:r>
      <w:r w:rsidRPr="00513CE8">
        <w:rPr>
          <w:rFonts w:hint="cs"/>
          <w:rtl/>
        </w:rPr>
        <w:t>ע</w:t>
      </w:r>
      <w:r w:rsidRPr="00513CE8">
        <w:rPr>
          <w:rtl/>
        </w:rPr>
        <w:t>"</w:t>
      </w:r>
      <w:r w:rsidRPr="00513CE8">
        <w:rPr>
          <w:rFonts w:hint="cs"/>
          <w:rtl/>
        </w:rPr>
        <w:t>י</w:t>
      </w:r>
      <w:r w:rsidRPr="00513CE8">
        <w:rPr>
          <w:rtl/>
        </w:rPr>
        <w:t xml:space="preserve"> </w:t>
      </w:r>
      <w:r w:rsidRPr="00513CE8">
        <w:rPr>
          <w:rFonts w:hint="cs"/>
          <w:rtl/>
        </w:rPr>
        <w:t>אחד</w:t>
      </w:r>
      <w:r w:rsidRPr="00513CE8">
        <w:rPr>
          <w:rtl/>
        </w:rPr>
        <w:t xml:space="preserve"> </w:t>
      </w:r>
      <w:r w:rsidRPr="00513CE8">
        <w:rPr>
          <w:rFonts w:hint="cs"/>
          <w:rtl/>
        </w:rPr>
        <w:t>הצדדים</w:t>
      </w:r>
      <w:r w:rsidRPr="00513CE8">
        <w:rPr>
          <w:rtl/>
        </w:rPr>
        <w:t xml:space="preserve"> </w:t>
      </w:r>
      <w:r w:rsidRPr="00513CE8">
        <w:rPr>
          <w:rFonts w:hint="cs"/>
          <w:rtl/>
        </w:rPr>
        <w:t>לא</w:t>
      </w:r>
      <w:r w:rsidRPr="00513CE8">
        <w:rPr>
          <w:rtl/>
        </w:rPr>
        <w:t xml:space="preserve"> </w:t>
      </w:r>
      <w:r w:rsidRPr="00513CE8">
        <w:rPr>
          <w:rFonts w:hint="cs"/>
          <w:rtl/>
        </w:rPr>
        <w:t>יהיה</w:t>
      </w:r>
      <w:r w:rsidRPr="00513CE8">
        <w:rPr>
          <w:rtl/>
        </w:rPr>
        <w:t xml:space="preserve"> </w:t>
      </w:r>
      <w:r w:rsidRPr="00513CE8">
        <w:rPr>
          <w:rFonts w:hint="cs"/>
          <w:rtl/>
        </w:rPr>
        <w:t>להם</w:t>
      </w:r>
      <w:r w:rsidRPr="00513CE8">
        <w:rPr>
          <w:rtl/>
        </w:rPr>
        <w:t xml:space="preserve"> </w:t>
      </w:r>
      <w:r w:rsidRPr="00513CE8">
        <w:rPr>
          <w:rFonts w:hint="cs"/>
          <w:rtl/>
        </w:rPr>
        <w:t>כל</w:t>
      </w:r>
      <w:r w:rsidRPr="00513CE8">
        <w:rPr>
          <w:rtl/>
        </w:rPr>
        <w:t xml:space="preserve"> </w:t>
      </w:r>
      <w:r w:rsidRPr="00513CE8">
        <w:rPr>
          <w:rFonts w:hint="cs"/>
          <w:rtl/>
        </w:rPr>
        <w:t>תוקף</w:t>
      </w:r>
      <w:r w:rsidRPr="00513CE8">
        <w:rPr>
          <w:rtl/>
        </w:rPr>
        <w:t xml:space="preserve"> </w:t>
      </w:r>
      <w:r w:rsidRPr="00513CE8">
        <w:rPr>
          <w:rFonts w:hint="cs"/>
          <w:rtl/>
        </w:rPr>
        <w:t>אלא</w:t>
      </w:r>
      <w:r w:rsidRPr="00513CE8">
        <w:rPr>
          <w:rtl/>
        </w:rPr>
        <w:t xml:space="preserve">,          </w:t>
      </w:r>
      <w:r w:rsidRPr="00513CE8">
        <w:rPr>
          <w:rFonts w:hint="cs"/>
          <w:rtl/>
        </w:rPr>
        <w:t>אם</w:t>
      </w:r>
      <w:r w:rsidRPr="00513CE8">
        <w:rPr>
          <w:rtl/>
        </w:rPr>
        <w:t xml:space="preserve"> </w:t>
      </w:r>
      <w:r w:rsidRPr="00513CE8">
        <w:rPr>
          <w:rFonts w:hint="cs"/>
          <w:rtl/>
        </w:rPr>
        <w:t>ניתנה</w:t>
      </w:r>
      <w:r w:rsidRPr="00513CE8">
        <w:rPr>
          <w:rtl/>
        </w:rPr>
        <w:t xml:space="preserve"> </w:t>
      </w:r>
      <w:r w:rsidRPr="00513CE8">
        <w:rPr>
          <w:rFonts w:hint="cs"/>
          <w:rtl/>
        </w:rPr>
        <w:t>על</w:t>
      </w:r>
      <w:r w:rsidRPr="00513CE8">
        <w:rPr>
          <w:rtl/>
        </w:rPr>
        <w:t xml:space="preserve"> </w:t>
      </w:r>
      <w:r w:rsidRPr="00513CE8">
        <w:rPr>
          <w:rFonts w:hint="cs"/>
          <w:rtl/>
        </w:rPr>
        <w:t>כך</w:t>
      </w:r>
      <w:r w:rsidRPr="00513CE8">
        <w:rPr>
          <w:rtl/>
        </w:rPr>
        <w:t xml:space="preserve"> </w:t>
      </w:r>
      <w:r w:rsidRPr="00513CE8">
        <w:rPr>
          <w:rFonts w:hint="cs"/>
          <w:rtl/>
        </w:rPr>
        <w:t>הודעה</w:t>
      </w:r>
      <w:r w:rsidRPr="00513CE8">
        <w:rPr>
          <w:rtl/>
        </w:rPr>
        <w:t xml:space="preserve"> </w:t>
      </w:r>
      <w:r w:rsidRPr="00513CE8">
        <w:rPr>
          <w:rFonts w:hint="cs"/>
          <w:rtl/>
        </w:rPr>
        <w:t>מוקדמת</w:t>
      </w:r>
      <w:r w:rsidRPr="00513CE8">
        <w:rPr>
          <w:rtl/>
        </w:rPr>
        <w:t xml:space="preserve"> </w:t>
      </w:r>
      <w:r w:rsidRPr="00513CE8">
        <w:rPr>
          <w:rFonts w:hint="cs"/>
          <w:rtl/>
        </w:rPr>
        <w:t>של</w:t>
      </w:r>
      <w:r w:rsidRPr="00513CE8">
        <w:rPr>
          <w:rtl/>
        </w:rPr>
        <w:t xml:space="preserve"> 60 </w:t>
      </w:r>
      <w:r w:rsidRPr="00513CE8">
        <w:rPr>
          <w:rFonts w:hint="cs"/>
          <w:rtl/>
        </w:rPr>
        <w:t>יום</w:t>
      </w:r>
      <w:r w:rsidRPr="00513CE8">
        <w:rPr>
          <w:rtl/>
        </w:rPr>
        <w:t xml:space="preserve"> </w:t>
      </w:r>
      <w:r w:rsidRPr="00513CE8">
        <w:rPr>
          <w:rFonts w:hint="cs"/>
          <w:rtl/>
        </w:rPr>
        <w:t>לפחות</w:t>
      </w:r>
      <w:r w:rsidRPr="00513CE8">
        <w:rPr>
          <w:rtl/>
        </w:rPr>
        <w:t xml:space="preserve"> </w:t>
      </w:r>
      <w:r w:rsidRPr="00513CE8">
        <w:rPr>
          <w:rFonts w:hint="cs"/>
          <w:rtl/>
        </w:rPr>
        <w:t>במכתב</w:t>
      </w:r>
      <w:r w:rsidRPr="00513CE8">
        <w:rPr>
          <w:rtl/>
        </w:rPr>
        <w:t xml:space="preserve"> </w:t>
      </w:r>
      <w:r w:rsidRPr="00513CE8">
        <w:rPr>
          <w:rFonts w:hint="cs"/>
          <w:rtl/>
        </w:rPr>
        <w:t>רשום</w:t>
      </w:r>
      <w:r w:rsidRPr="00513CE8">
        <w:rPr>
          <w:rtl/>
        </w:rPr>
        <w:t xml:space="preserve"> </w:t>
      </w:r>
      <w:r>
        <w:rPr>
          <w:rFonts w:hint="cs"/>
          <w:rtl/>
        </w:rPr>
        <w:t xml:space="preserve">לחשב משרד הפנים </w:t>
      </w:r>
      <w:r w:rsidRPr="00177B46">
        <w:rPr>
          <w:rtl/>
        </w:rPr>
        <w:t>;</w:t>
      </w:r>
    </w:p>
    <w:p w14:paraId="3D311ED6" w14:textId="74CDC4AD" w:rsidR="005C1333" w:rsidRDefault="005C1333" w:rsidP="001A5EDB">
      <w:pPr>
        <w:widowControl w:val="0"/>
        <w:numPr>
          <w:ilvl w:val="2"/>
          <w:numId w:val="30"/>
        </w:numPr>
        <w:spacing w:before="120" w:line="276" w:lineRule="auto"/>
        <w:ind w:left="1650" w:hanging="720"/>
        <w:jc w:val="both"/>
        <w:rPr>
          <w:rtl/>
        </w:rPr>
      </w:pPr>
      <w:r w:rsidRPr="00513CE8">
        <w:rPr>
          <w:rFonts w:hint="cs"/>
          <w:rtl/>
        </w:rPr>
        <w:t>המבטח</w:t>
      </w:r>
      <w:r w:rsidRPr="00513CE8">
        <w:rPr>
          <w:rtl/>
        </w:rPr>
        <w:t xml:space="preserve"> </w:t>
      </w:r>
      <w:r w:rsidRPr="00513CE8">
        <w:rPr>
          <w:rFonts w:hint="cs"/>
          <w:rtl/>
        </w:rPr>
        <w:t>מוותר</w:t>
      </w:r>
      <w:r w:rsidRPr="00513CE8">
        <w:rPr>
          <w:rtl/>
        </w:rPr>
        <w:t xml:space="preserve"> </w:t>
      </w:r>
      <w:r w:rsidRPr="00513CE8">
        <w:rPr>
          <w:rFonts w:hint="cs"/>
          <w:rtl/>
        </w:rPr>
        <w:t>על</w:t>
      </w:r>
      <w:r w:rsidRPr="00513CE8">
        <w:rPr>
          <w:rtl/>
        </w:rPr>
        <w:t xml:space="preserve"> </w:t>
      </w:r>
      <w:r w:rsidRPr="00513CE8">
        <w:rPr>
          <w:rFonts w:hint="cs"/>
          <w:rtl/>
        </w:rPr>
        <w:t>כל</w:t>
      </w:r>
      <w:r w:rsidRPr="00513CE8">
        <w:rPr>
          <w:rtl/>
        </w:rPr>
        <w:t xml:space="preserve"> </w:t>
      </w:r>
      <w:r w:rsidRPr="00513CE8">
        <w:rPr>
          <w:rFonts w:hint="cs"/>
          <w:rtl/>
        </w:rPr>
        <w:t>זכות</w:t>
      </w:r>
      <w:r w:rsidRPr="00513CE8">
        <w:rPr>
          <w:rtl/>
        </w:rPr>
        <w:t xml:space="preserve"> </w:t>
      </w:r>
      <w:r w:rsidRPr="00513CE8">
        <w:rPr>
          <w:rFonts w:hint="cs"/>
          <w:rtl/>
        </w:rPr>
        <w:t>תחלוף</w:t>
      </w:r>
      <w:r w:rsidRPr="00513CE8">
        <w:rPr>
          <w:rtl/>
        </w:rPr>
        <w:t>/</w:t>
      </w:r>
      <w:r w:rsidRPr="00513CE8">
        <w:rPr>
          <w:rFonts w:hint="cs"/>
          <w:rtl/>
        </w:rPr>
        <w:t>שיבוב</w:t>
      </w:r>
      <w:r w:rsidRPr="00513CE8">
        <w:rPr>
          <w:rtl/>
        </w:rPr>
        <w:t xml:space="preserve">, </w:t>
      </w:r>
      <w:r w:rsidRPr="00513CE8">
        <w:rPr>
          <w:rFonts w:hint="cs"/>
          <w:rtl/>
        </w:rPr>
        <w:t>תביעה</w:t>
      </w:r>
      <w:r w:rsidRPr="00513CE8">
        <w:rPr>
          <w:rtl/>
        </w:rPr>
        <w:t xml:space="preserve">, </w:t>
      </w:r>
      <w:r w:rsidRPr="00513CE8">
        <w:rPr>
          <w:rFonts w:hint="cs"/>
          <w:rtl/>
        </w:rPr>
        <w:t>השתתפות</w:t>
      </w:r>
      <w:r w:rsidRPr="00513CE8">
        <w:rPr>
          <w:rtl/>
        </w:rPr>
        <w:t xml:space="preserve"> </w:t>
      </w:r>
      <w:r w:rsidRPr="00513CE8">
        <w:rPr>
          <w:rFonts w:hint="cs"/>
          <w:rtl/>
        </w:rPr>
        <w:t>או</w:t>
      </w:r>
      <w:r w:rsidRPr="00513CE8">
        <w:rPr>
          <w:rtl/>
        </w:rPr>
        <w:t xml:space="preserve"> </w:t>
      </w:r>
      <w:r w:rsidRPr="00513CE8">
        <w:rPr>
          <w:rFonts w:hint="cs"/>
          <w:rtl/>
        </w:rPr>
        <w:t>חזרה</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 </w:t>
      </w:r>
      <w:r>
        <w:rPr>
          <w:rFonts w:hint="cs"/>
          <w:rtl/>
        </w:rPr>
        <w:t xml:space="preserve">משרד הפנים  </w:t>
      </w:r>
      <w:r w:rsidRPr="00513CE8">
        <w:rPr>
          <w:rFonts w:hint="cs"/>
          <w:rtl/>
        </w:rPr>
        <w:t>ועובדיהם</w:t>
      </w:r>
      <w:r w:rsidRPr="00513CE8">
        <w:rPr>
          <w:rtl/>
        </w:rPr>
        <w:t xml:space="preserve">, </w:t>
      </w:r>
      <w:r w:rsidRPr="00513CE8">
        <w:rPr>
          <w:rFonts w:hint="cs"/>
          <w:rtl/>
        </w:rPr>
        <w:t>ובלבד</w:t>
      </w:r>
      <w:r w:rsidRPr="00513CE8">
        <w:rPr>
          <w:rtl/>
        </w:rPr>
        <w:t xml:space="preserve"> </w:t>
      </w:r>
      <w:r w:rsidRPr="00513CE8">
        <w:rPr>
          <w:rFonts w:hint="cs"/>
          <w:rtl/>
        </w:rPr>
        <w:t>שהוויתו</w:t>
      </w:r>
      <w:r w:rsidRPr="00513CE8">
        <w:rPr>
          <w:rFonts w:hint="eastAsia"/>
          <w:rtl/>
        </w:rPr>
        <w:t>ר</w:t>
      </w:r>
      <w:r w:rsidRPr="00513CE8">
        <w:rPr>
          <w:rtl/>
        </w:rPr>
        <w:t xml:space="preserve"> </w:t>
      </w:r>
      <w:r w:rsidRPr="00513CE8">
        <w:rPr>
          <w:rFonts w:hint="cs"/>
          <w:rtl/>
        </w:rPr>
        <w:t>לא</w:t>
      </w:r>
      <w:r w:rsidRPr="00513CE8">
        <w:rPr>
          <w:rtl/>
        </w:rPr>
        <w:t xml:space="preserve"> </w:t>
      </w:r>
      <w:r w:rsidRPr="00513CE8">
        <w:rPr>
          <w:rFonts w:hint="cs"/>
          <w:rtl/>
        </w:rPr>
        <w:t>יחול</w:t>
      </w:r>
      <w:r w:rsidRPr="00513CE8">
        <w:rPr>
          <w:rtl/>
        </w:rPr>
        <w:t xml:space="preserve"> </w:t>
      </w:r>
      <w:r>
        <w:rPr>
          <w:rFonts w:hint="cs"/>
          <w:rtl/>
        </w:rPr>
        <w:t xml:space="preserve">לטובת אדם </w:t>
      </w:r>
      <w:r w:rsidRPr="009A43CA">
        <w:rPr>
          <w:rFonts w:hint="cs"/>
          <w:rtl/>
        </w:rPr>
        <w:t>שגרם</w:t>
      </w:r>
      <w:r w:rsidRPr="009A43CA">
        <w:rPr>
          <w:rtl/>
        </w:rPr>
        <w:t xml:space="preserve"> </w:t>
      </w:r>
      <w:r w:rsidRPr="00513CE8">
        <w:rPr>
          <w:rFonts w:hint="cs"/>
          <w:rtl/>
        </w:rPr>
        <w:t>לנזק</w:t>
      </w:r>
      <w:r w:rsidRPr="00513CE8">
        <w:rPr>
          <w:rtl/>
        </w:rPr>
        <w:t xml:space="preserve"> </w:t>
      </w:r>
      <w:r w:rsidRPr="00513CE8">
        <w:rPr>
          <w:rFonts w:hint="cs"/>
          <w:rtl/>
        </w:rPr>
        <w:t>מתוך</w:t>
      </w:r>
      <w:r w:rsidRPr="00513CE8">
        <w:rPr>
          <w:rtl/>
        </w:rPr>
        <w:t xml:space="preserve"> </w:t>
      </w:r>
      <w:r w:rsidRPr="00513CE8">
        <w:rPr>
          <w:rFonts w:hint="cs"/>
          <w:rtl/>
        </w:rPr>
        <w:t>כוונת</w:t>
      </w:r>
      <w:r w:rsidRPr="00513CE8">
        <w:rPr>
          <w:rtl/>
        </w:rPr>
        <w:t xml:space="preserve"> </w:t>
      </w:r>
      <w:r w:rsidRPr="00513CE8">
        <w:rPr>
          <w:rFonts w:hint="cs"/>
          <w:rtl/>
        </w:rPr>
        <w:t>זדון</w:t>
      </w:r>
      <w:r w:rsidRPr="00513CE8">
        <w:rPr>
          <w:rtl/>
        </w:rPr>
        <w:t xml:space="preserve">;     </w:t>
      </w:r>
    </w:p>
    <w:p w14:paraId="536F50EF" w14:textId="77777777" w:rsidR="005C1333" w:rsidRDefault="005C1333" w:rsidP="001A5EDB">
      <w:pPr>
        <w:widowControl w:val="0"/>
        <w:numPr>
          <w:ilvl w:val="2"/>
          <w:numId w:val="30"/>
        </w:numPr>
        <w:spacing w:before="120" w:line="276" w:lineRule="auto"/>
        <w:ind w:left="1650" w:hanging="720"/>
        <w:jc w:val="both"/>
        <w:rPr>
          <w:rtl/>
        </w:rPr>
      </w:pPr>
      <w:r>
        <w:rPr>
          <w:rFonts w:hint="cs"/>
          <w:rtl/>
        </w:rPr>
        <w:t xml:space="preserve">נותן השירותים </w:t>
      </w:r>
      <w:r w:rsidRPr="00513CE8">
        <w:rPr>
          <w:rFonts w:hint="cs"/>
          <w:rtl/>
        </w:rPr>
        <w:t>אחראי</w:t>
      </w:r>
      <w:r>
        <w:rPr>
          <w:rFonts w:hint="cs"/>
          <w:rtl/>
        </w:rPr>
        <w:t xml:space="preserve"> </w:t>
      </w:r>
      <w:r w:rsidRPr="00513CE8">
        <w:rPr>
          <w:rFonts w:hint="cs"/>
          <w:rtl/>
        </w:rPr>
        <w:t>בלעדית</w:t>
      </w:r>
      <w:r w:rsidRPr="00513CE8">
        <w:rPr>
          <w:rtl/>
        </w:rPr>
        <w:t xml:space="preserve"> </w:t>
      </w:r>
      <w:r w:rsidRPr="00513CE8">
        <w:rPr>
          <w:rFonts w:hint="cs"/>
          <w:rtl/>
        </w:rPr>
        <w:t>כלפי</w:t>
      </w:r>
      <w:r w:rsidRPr="00513CE8">
        <w:rPr>
          <w:rtl/>
        </w:rPr>
        <w:t xml:space="preserve"> </w:t>
      </w:r>
      <w:r w:rsidRPr="00513CE8">
        <w:rPr>
          <w:rFonts w:hint="cs"/>
          <w:rtl/>
        </w:rPr>
        <w:t>המבטח</w:t>
      </w:r>
      <w:r w:rsidRPr="00513CE8">
        <w:rPr>
          <w:rtl/>
        </w:rPr>
        <w:t xml:space="preserve"> </w:t>
      </w:r>
      <w:r w:rsidRPr="00513CE8">
        <w:rPr>
          <w:rFonts w:hint="cs"/>
          <w:rtl/>
        </w:rPr>
        <w:t>לתשלום</w:t>
      </w:r>
      <w:r w:rsidRPr="00513CE8">
        <w:rPr>
          <w:rtl/>
        </w:rPr>
        <w:t xml:space="preserve"> </w:t>
      </w:r>
      <w:r w:rsidRPr="00513CE8">
        <w:rPr>
          <w:rFonts w:hint="cs"/>
          <w:rtl/>
        </w:rPr>
        <w:t>דמי</w:t>
      </w:r>
      <w:r w:rsidRPr="00513CE8">
        <w:rPr>
          <w:rtl/>
        </w:rPr>
        <w:t xml:space="preserve"> </w:t>
      </w:r>
      <w:r w:rsidRPr="00513CE8">
        <w:rPr>
          <w:rFonts w:hint="cs"/>
          <w:rtl/>
        </w:rPr>
        <w:t>הביטוח</w:t>
      </w:r>
      <w:r w:rsidRPr="00513CE8">
        <w:rPr>
          <w:rtl/>
        </w:rPr>
        <w:t xml:space="preserve"> </w:t>
      </w:r>
      <w:r w:rsidRPr="00513CE8">
        <w:rPr>
          <w:rFonts w:hint="cs"/>
          <w:rtl/>
        </w:rPr>
        <w:t>עבור</w:t>
      </w:r>
      <w:r w:rsidRPr="00513CE8">
        <w:rPr>
          <w:rtl/>
        </w:rPr>
        <w:t xml:space="preserve"> </w:t>
      </w:r>
      <w:r w:rsidRPr="00513CE8">
        <w:rPr>
          <w:rFonts w:hint="cs"/>
          <w:rtl/>
        </w:rPr>
        <w:t>כל</w:t>
      </w:r>
      <w:r w:rsidRPr="00513CE8">
        <w:rPr>
          <w:rtl/>
        </w:rPr>
        <w:t xml:space="preserve"> </w:t>
      </w:r>
      <w:r w:rsidRPr="00513CE8">
        <w:rPr>
          <w:rFonts w:hint="cs"/>
          <w:rtl/>
        </w:rPr>
        <w:t>הפוליסות</w:t>
      </w:r>
      <w:r w:rsidRPr="00513CE8">
        <w:rPr>
          <w:rtl/>
        </w:rPr>
        <w:t xml:space="preserve"> </w:t>
      </w:r>
      <w:r w:rsidRPr="00513CE8">
        <w:rPr>
          <w:rFonts w:hint="cs"/>
          <w:rtl/>
        </w:rPr>
        <w:t>ולמילוי</w:t>
      </w:r>
      <w:r w:rsidRPr="00513CE8">
        <w:rPr>
          <w:rtl/>
        </w:rPr>
        <w:t xml:space="preserve"> </w:t>
      </w:r>
      <w:r w:rsidRPr="00513CE8">
        <w:rPr>
          <w:rFonts w:hint="cs"/>
          <w:rtl/>
        </w:rPr>
        <w:t>כל</w:t>
      </w:r>
      <w:r w:rsidRPr="00513CE8">
        <w:rPr>
          <w:rtl/>
        </w:rPr>
        <w:t xml:space="preserve">   </w:t>
      </w:r>
      <w:r w:rsidRPr="00513CE8">
        <w:rPr>
          <w:rFonts w:hint="cs"/>
          <w:rtl/>
        </w:rPr>
        <w:t>החובות</w:t>
      </w:r>
      <w:r w:rsidRPr="00513CE8">
        <w:rPr>
          <w:rtl/>
        </w:rPr>
        <w:t xml:space="preserve"> </w:t>
      </w:r>
      <w:r w:rsidRPr="00513CE8">
        <w:rPr>
          <w:rFonts w:hint="cs"/>
          <w:rtl/>
        </w:rPr>
        <w:t>המוטלות</w:t>
      </w:r>
      <w:r w:rsidRPr="00513CE8">
        <w:rPr>
          <w:rtl/>
        </w:rPr>
        <w:t xml:space="preserve"> </w:t>
      </w:r>
      <w:r w:rsidRPr="00513CE8">
        <w:rPr>
          <w:rFonts w:hint="cs"/>
          <w:rtl/>
        </w:rPr>
        <w:t>על</w:t>
      </w:r>
      <w:r w:rsidRPr="00513CE8">
        <w:rPr>
          <w:rtl/>
        </w:rPr>
        <w:t xml:space="preserve"> </w:t>
      </w:r>
      <w:r w:rsidRPr="00513CE8">
        <w:rPr>
          <w:rFonts w:hint="cs"/>
          <w:rtl/>
        </w:rPr>
        <w:t>המבוטח</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תנאי</w:t>
      </w:r>
      <w:r w:rsidRPr="00513CE8">
        <w:rPr>
          <w:rtl/>
        </w:rPr>
        <w:t xml:space="preserve"> </w:t>
      </w:r>
      <w:r w:rsidRPr="00513CE8">
        <w:rPr>
          <w:rFonts w:hint="cs"/>
          <w:rtl/>
        </w:rPr>
        <w:t>הפוליסות</w:t>
      </w:r>
      <w:r w:rsidRPr="00513CE8">
        <w:rPr>
          <w:rtl/>
        </w:rPr>
        <w:t>;</w:t>
      </w:r>
    </w:p>
    <w:p w14:paraId="159FBC45"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ההשתתפויות</w:t>
      </w:r>
      <w:r w:rsidRPr="00513CE8">
        <w:rPr>
          <w:rtl/>
        </w:rPr>
        <w:t xml:space="preserve"> </w:t>
      </w:r>
      <w:r w:rsidRPr="00513CE8">
        <w:rPr>
          <w:rFonts w:hint="cs"/>
          <w:rtl/>
        </w:rPr>
        <w:t>העצמיות</w:t>
      </w:r>
      <w:r w:rsidRPr="00513CE8">
        <w:rPr>
          <w:rtl/>
        </w:rPr>
        <w:t xml:space="preserve"> </w:t>
      </w:r>
      <w:r w:rsidRPr="00513CE8">
        <w:rPr>
          <w:rFonts w:hint="cs"/>
          <w:rtl/>
        </w:rPr>
        <w:t>הנקובות</w:t>
      </w:r>
      <w:r w:rsidRPr="00513CE8">
        <w:rPr>
          <w:rtl/>
        </w:rPr>
        <w:t xml:space="preserve"> </w:t>
      </w:r>
      <w:r w:rsidRPr="00513CE8">
        <w:rPr>
          <w:rFonts w:hint="cs"/>
          <w:rtl/>
        </w:rPr>
        <w:t>בכל</w:t>
      </w:r>
      <w:r w:rsidRPr="00513CE8">
        <w:rPr>
          <w:rtl/>
        </w:rPr>
        <w:t xml:space="preserve"> </w:t>
      </w:r>
      <w:r w:rsidRPr="00513CE8">
        <w:rPr>
          <w:rFonts w:hint="cs"/>
          <w:rtl/>
        </w:rPr>
        <w:t>פוליסה</w:t>
      </w:r>
      <w:r w:rsidRPr="00513CE8">
        <w:rPr>
          <w:rtl/>
        </w:rPr>
        <w:t xml:space="preserve"> </w:t>
      </w:r>
      <w:r w:rsidRPr="00513CE8">
        <w:rPr>
          <w:rFonts w:hint="cs"/>
          <w:rtl/>
        </w:rPr>
        <w:t>ופוליסה</w:t>
      </w:r>
      <w:r w:rsidRPr="00513CE8">
        <w:rPr>
          <w:rtl/>
        </w:rPr>
        <w:t xml:space="preserve"> </w:t>
      </w:r>
      <w:r w:rsidRPr="00513CE8">
        <w:rPr>
          <w:rFonts w:hint="cs"/>
          <w:rtl/>
        </w:rPr>
        <w:t>תחולנה</w:t>
      </w:r>
      <w:r w:rsidRPr="00513CE8">
        <w:rPr>
          <w:rtl/>
        </w:rPr>
        <w:t xml:space="preserve"> </w:t>
      </w:r>
      <w:r w:rsidRPr="00513CE8">
        <w:rPr>
          <w:rFonts w:hint="cs"/>
          <w:rtl/>
        </w:rPr>
        <w:t>בלעדית</w:t>
      </w:r>
      <w:r w:rsidRPr="00513CE8">
        <w:rPr>
          <w:rtl/>
        </w:rPr>
        <w:t xml:space="preserve"> </w:t>
      </w:r>
      <w:r w:rsidRPr="00513CE8">
        <w:rPr>
          <w:rFonts w:hint="cs"/>
          <w:rtl/>
        </w:rPr>
        <w:t>על</w:t>
      </w:r>
      <w:r w:rsidRPr="00513CE8">
        <w:rPr>
          <w:rtl/>
        </w:rPr>
        <w:t xml:space="preserve"> </w:t>
      </w:r>
      <w:r>
        <w:rPr>
          <w:rFonts w:hint="cs"/>
          <w:rtl/>
        </w:rPr>
        <w:t xml:space="preserve">נותן השירותים </w:t>
      </w:r>
      <w:r w:rsidRPr="00513CE8">
        <w:rPr>
          <w:rtl/>
        </w:rPr>
        <w:t xml:space="preserve">;                                   </w:t>
      </w:r>
    </w:p>
    <w:p w14:paraId="0A55629F" w14:textId="77777777" w:rsidR="005C1333" w:rsidRPr="00513CE8" w:rsidRDefault="005C1333" w:rsidP="001A5EDB">
      <w:pPr>
        <w:widowControl w:val="0"/>
        <w:numPr>
          <w:ilvl w:val="2"/>
          <w:numId w:val="30"/>
        </w:numPr>
        <w:spacing w:before="120" w:line="276" w:lineRule="auto"/>
        <w:ind w:left="1650" w:hanging="720"/>
        <w:jc w:val="both"/>
        <w:rPr>
          <w:rtl/>
        </w:rPr>
      </w:pPr>
      <w:r w:rsidRPr="00513CE8">
        <w:rPr>
          <w:rFonts w:hint="cs"/>
          <w:rtl/>
        </w:rPr>
        <w:t>כל</w:t>
      </w:r>
      <w:r w:rsidRPr="00513CE8">
        <w:rPr>
          <w:rtl/>
        </w:rPr>
        <w:t xml:space="preserve"> </w:t>
      </w:r>
      <w:r w:rsidRPr="00513CE8">
        <w:rPr>
          <w:rFonts w:hint="cs"/>
          <w:rtl/>
        </w:rPr>
        <w:t>סעיף</w:t>
      </w:r>
      <w:r w:rsidRPr="00513CE8">
        <w:rPr>
          <w:rtl/>
        </w:rPr>
        <w:t xml:space="preserve"> </w:t>
      </w:r>
      <w:r w:rsidRPr="00513CE8">
        <w:rPr>
          <w:rFonts w:hint="cs"/>
          <w:rtl/>
        </w:rPr>
        <w:t>בפוליסות</w:t>
      </w:r>
      <w:r w:rsidRPr="00513CE8">
        <w:rPr>
          <w:rtl/>
        </w:rPr>
        <w:t xml:space="preserve"> </w:t>
      </w:r>
      <w:r w:rsidRPr="00513CE8">
        <w:rPr>
          <w:rFonts w:hint="cs"/>
          <w:rtl/>
        </w:rPr>
        <w:t>הביטוח</w:t>
      </w:r>
      <w:r w:rsidRPr="00513CE8">
        <w:rPr>
          <w:rtl/>
        </w:rPr>
        <w:t xml:space="preserve"> </w:t>
      </w:r>
      <w:r w:rsidRPr="00513CE8">
        <w:rPr>
          <w:rFonts w:hint="cs"/>
          <w:rtl/>
        </w:rPr>
        <w:t>המפקיע</w:t>
      </w:r>
      <w:r w:rsidRPr="00513CE8">
        <w:rPr>
          <w:rtl/>
        </w:rPr>
        <w:t xml:space="preserve"> </w:t>
      </w:r>
      <w:r w:rsidRPr="00513CE8">
        <w:rPr>
          <w:rFonts w:hint="cs"/>
          <w:rtl/>
        </w:rPr>
        <w:t>או</w:t>
      </w:r>
      <w:r w:rsidRPr="00513CE8">
        <w:rPr>
          <w:rtl/>
        </w:rPr>
        <w:t xml:space="preserve"> </w:t>
      </w:r>
      <w:r w:rsidRPr="00513CE8">
        <w:rPr>
          <w:rFonts w:hint="cs"/>
          <w:rtl/>
        </w:rPr>
        <w:t>מקטין</w:t>
      </w:r>
      <w:r w:rsidRPr="00513CE8">
        <w:rPr>
          <w:rtl/>
        </w:rPr>
        <w:t xml:space="preserve"> </w:t>
      </w:r>
      <w:r w:rsidRPr="00513CE8">
        <w:rPr>
          <w:rFonts w:hint="cs"/>
          <w:rtl/>
        </w:rPr>
        <w:t>בדרך</w:t>
      </w:r>
      <w:r w:rsidRPr="00513CE8">
        <w:rPr>
          <w:rtl/>
        </w:rPr>
        <w:t xml:space="preserve"> </w:t>
      </w:r>
      <w:r w:rsidRPr="00513CE8">
        <w:rPr>
          <w:rFonts w:hint="cs"/>
          <w:rtl/>
        </w:rPr>
        <w:t>כל</w:t>
      </w:r>
      <w:r w:rsidRPr="00513CE8">
        <w:rPr>
          <w:rtl/>
        </w:rPr>
        <w:t xml:space="preserve"> </w:t>
      </w:r>
      <w:r w:rsidRPr="00513CE8">
        <w:rPr>
          <w:rFonts w:hint="cs"/>
          <w:rtl/>
        </w:rPr>
        <w:t>שהיא</w:t>
      </w:r>
      <w:r w:rsidRPr="00513CE8">
        <w:rPr>
          <w:rtl/>
        </w:rPr>
        <w:t xml:space="preserve"> </w:t>
      </w:r>
      <w:r w:rsidRPr="00513CE8">
        <w:rPr>
          <w:rFonts w:hint="cs"/>
          <w:rtl/>
        </w:rPr>
        <w:t>את</w:t>
      </w:r>
      <w:r w:rsidRPr="00513CE8">
        <w:rPr>
          <w:rtl/>
        </w:rPr>
        <w:t xml:space="preserve"> </w:t>
      </w:r>
      <w:r w:rsidRPr="00513CE8">
        <w:rPr>
          <w:rFonts w:hint="cs"/>
          <w:rtl/>
        </w:rPr>
        <w:t>אחריות</w:t>
      </w:r>
      <w:r w:rsidRPr="00513CE8">
        <w:rPr>
          <w:rtl/>
        </w:rPr>
        <w:t xml:space="preserve"> </w:t>
      </w:r>
      <w:r w:rsidRPr="00513CE8">
        <w:rPr>
          <w:rFonts w:hint="cs"/>
          <w:rtl/>
        </w:rPr>
        <w:t>המבטח</w:t>
      </w:r>
      <w:r w:rsidRPr="00513CE8">
        <w:rPr>
          <w:rtl/>
        </w:rPr>
        <w:t xml:space="preserve">, </w:t>
      </w:r>
      <w:r w:rsidRPr="00513CE8">
        <w:rPr>
          <w:rFonts w:hint="cs"/>
          <w:rtl/>
        </w:rPr>
        <w:t>כאשר</w:t>
      </w:r>
      <w:r w:rsidRPr="00513CE8">
        <w:rPr>
          <w:rtl/>
        </w:rPr>
        <w:t xml:space="preserve"> </w:t>
      </w:r>
      <w:r w:rsidRPr="00513CE8">
        <w:rPr>
          <w:rFonts w:hint="cs"/>
          <w:rtl/>
        </w:rPr>
        <w:t>קיים</w:t>
      </w:r>
      <w:r w:rsidRPr="00513CE8">
        <w:rPr>
          <w:rtl/>
        </w:rPr>
        <w:t xml:space="preserve"> </w:t>
      </w:r>
      <w:r w:rsidRPr="00513CE8">
        <w:rPr>
          <w:rFonts w:hint="cs"/>
          <w:rtl/>
        </w:rPr>
        <w:t>ביטוח</w:t>
      </w:r>
      <w:r w:rsidRPr="00513CE8">
        <w:rPr>
          <w:rtl/>
        </w:rPr>
        <w:t xml:space="preserve"> </w:t>
      </w:r>
      <w:r w:rsidRPr="00513CE8">
        <w:rPr>
          <w:rFonts w:hint="cs"/>
          <w:rtl/>
        </w:rPr>
        <w:t>אחר</w:t>
      </w:r>
      <w:r w:rsidRPr="00513CE8">
        <w:rPr>
          <w:rtl/>
        </w:rPr>
        <w:t xml:space="preserve"> </w:t>
      </w:r>
      <w:r w:rsidRPr="00513CE8">
        <w:rPr>
          <w:rFonts w:hint="cs"/>
          <w:rtl/>
        </w:rPr>
        <w:t>לא</w:t>
      </w:r>
      <w:r w:rsidRPr="00513CE8">
        <w:rPr>
          <w:rtl/>
        </w:rPr>
        <w:t xml:space="preserve"> </w:t>
      </w:r>
      <w:r w:rsidRPr="00513CE8">
        <w:rPr>
          <w:rFonts w:hint="cs"/>
          <w:rtl/>
        </w:rPr>
        <w:t>יופעל</w:t>
      </w:r>
      <w:r w:rsidRPr="00513CE8">
        <w:rPr>
          <w:rtl/>
        </w:rPr>
        <w:t xml:space="preserve"> </w:t>
      </w:r>
      <w:r w:rsidRPr="00513CE8">
        <w:rPr>
          <w:rFonts w:hint="cs"/>
          <w:rtl/>
        </w:rPr>
        <w:t>כלפי</w:t>
      </w:r>
      <w:r w:rsidRPr="00513CE8">
        <w:rPr>
          <w:rtl/>
        </w:rPr>
        <w:t xml:space="preserve"> </w:t>
      </w:r>
      <w:r w:rsidRPr="00513CE8">
        <w:rPr>
          <w:rFonts w:hint="cs"/>
          <w:rtl/>
        </w:rPr>
        <w:t>מדינת</w:t>
      </w:r>
      <w:r w:rsidRPr="00513CE8">
        <w:rPr>
          <w:rtl/>
        </w:rPr>
        <w:t xml:space="preserve"> </w:t>
      </w:r>
      <w:r w:rsidRPr="00513CE8">
        <w:rPr>
          <w:rFonts w:hint="cs"/>
          <w:rtl/>
        </w:rPr>
        <w:t>ישראל</w:t>
      </w:r>
      <w:r w:rsidRPr="00513CE8">
        <w:rPr>
          <w:rtl/>
        </w:rPr>
        <w:t xml:space="preserve">, </w:t>
      </w:r>
      <w:r w:rsidRPr="00513CE8">
        <w:rPr>
          <w:rFonts w:hint="cs"/>
          <w:rtl/>
        </w:rPr>
        <w:t>והביטוח</w:t>
      </w:r>
      <w:r w:rsidRPr="00513CE8">
        <w:rPr>
          <w:rtl/>
        </w:rPr>
        <w:t xml:space="preserve"> </w:t>
      </w:r>
      <w:r w:rsidRPr="00513CE8">
        <w:rPr>
          <w:rFonts w:hint="cs"/>
          <w:rtl/>
        </w:rPr>
        <w:t>הינו</w:t>
      </w:r>
      <w:r w:rsidRPr="00513CE8">
        <w:rPr>
          <w:rtl/>
        </w:rPr>
        <w:t xml:space="preserve"> </w:t>
      </w:r>
      <w:r w:rsidRPr="00513CE8">
        <w:rPr>
          <w:rFonts w:hint="cs"/>
          <w:rtl/>
        </w:rPr>
        <w:t>בחזקת</w:t>
      </w:r>
      <w:r w:rsidRPr="00513CE8">
        <w:rPr>
          <w:rtl/>
        </w:rPr>
        <w:t xml:space="preserve"> </w:t>
      </w:r>
      <w:r w:rsidRPr="00513CE8">
        <w:rPr>
          <w:rFonts w:hint="cs"/>
          <w:rtl/>
        </w:rPr>
        <w:t>ביטוח</w:t>
      </w:r>
      <w:r w:rsidRPr="00513CE8">
        <w:rPr>
          <w:rtl/>
        </w:rPr>
        <w:t xml:space="preserve"> </w:t>
      </w:r>
      <w:r w:rsidRPr="00513CE8">
        <w:rPr>
          <w:rFonts w:hint="cs"/>
          <w:rtl/>
        </w:rPr>
        <w:t>ראשוני</w:t>
      </w:r>
      <w:r w:rsidRPr="00513CE8">
        <w:rPr>
          <w:rtl/>
        </w:rPr>
        <w:t xml:space="preserve"> </w:t>
      </w:r>
      <w:r w:rsidRPr="00513CE8">
        <w:rPr>
          <w:rFonts w:hint="cs"/>
          <w:rtl/>
        </w:rPr>
        <w:t>המזכה</w:t>
      </w:r>
      <w:r>
        <w:rPr>
          <w:rFonts w:hint="cs"/>
          <w:rtl/>
        </w:rPr>
        <w:t xml:space="preserve"> </w:t>
      </w:r>
      <w:r w:rsidRPr="00513CE8">
        <w:rPr>
          <w:rFonts w:hint="cs"/>
          <w:rtl/>
        </w:rPr>
        <w:t>במלוא</w:t>
      </w:r>
      <w:r w:rsidRPr="00513CE8">
        <w:rPr>
          <w:rtl/>
        </w:rPr>
        <w:t xml:space="preserve"> </w:t>
      </w:r>
      <w:r w:rsidRPr="00513CE8">
        <w:rPr>
          <w:rFonts w:hint="cs"/>
          <w:rtl/>
        </w:rPr>
        <w:t>הזכויות</w:t>
      </w:r>
      <w:r w:rsidRPr="00513CE8">
        <w:rPr>
          <w:rtl/>
        </w:rPr>
        <w:t xml:space="preserve"> </w:t>
      </w:r>
      <w:r w:rsidRPr="00513CE8">
        <w:rPr>
          <w:rFonts w:hint="cs"/>
          <w:rtl/>
        </w:rPr>
        <w:t>על</w:t>
      </w:r>
      <w:r w:rsidRPr="00513CE8">
        <w:rPr>
          <w:rtl/>
        </w:rPr>
        <w:t xml:space="preserve"> </w:t>
      </w:r>
      <w:r w:rsidRPr="00513CE8">
        <w:rPr>
          <w:rFonts w:hint="cs"/>
          <w:rtl/>
        </w:rPr>
        <w:t>פי</w:t>
      </w:r>
      <w:r w:rsidRPr="00513CE8">
        <w:rPr>
          <w:rtl/>
        </w:rPr>
        <w:t xml:space="preserve"> </w:t>
      </w:r>
      <w:r w:rsidRPr="00513CE8">
        <w:rPr>
          <w:rFonts w:hint="cs"/>
          <w:rtl/>
        </w:rPr>
        <w:t>הביטוח</w:t>
      </w:r>
      <w:r w:rsidRPr="00513CE8">
        <w:rPr>
          <w:rtl/>
        </w:rPr>
        <w:t xml:space="preserve">;   </w:t>
      </w:r>
    </w:p>
    <w:p w14:paraId="260E46C0" w14:textId="77777777" w:rsidR="005C1333" w:rsidRDefault="005C1333" w:rsidP="001A5EDB">
      <w:pPr>
        <w:widowControl w:val="0"/>
        <w:numPr>
          <w:ilvl w:val="2"/>
          <w:numId w:val="30"/>
        </w:numPr>
        <w:spacing w:before="120" w:line="276" w:lineRule="auto"/>
        <w:ind w:left="1650" w:hanging="720"/>
        <w:jc w:val="both"/>
      </w:pPr>
      <w:r w:rsidRPr="001679B6">
        <w:rPr>
          <w:rFonts w:hint="cs"/>
          <w:rtl/>
        </w:rPr>
        <w:t>תנאי</w:t>
      </w:r>
      <w:r w:rsidRPr="001679B6">
        <w:rPr>
          <w:rtl/>
        </w:rPr>
        <w:t xml:space="preserve"> </w:t>
      </w:r>
      <w:r w:rsidRPr="001679B6">
        <w:rPr>
          <w:rFonts w:hint="cs"/>
          <w:rtl/>
        </w:rPr>
        <w:t>הכיסוי</w:t>
      </w:r>
      <w:r w:rsidRPr="001679B6">
        <w:rPr>
          <w:rtl/>
        </w:rPr>
        <w:t xml:space="preserve"> </w:t>
      </w:r>
      <w:r w:rsidRPr="001679B6">
        <w:rPr>
          <w:rFonts w:hint="cs"/>
          <w:rtl/>
        </w:rPr>
        <w:t>של</w:t>
      </w:r>
      <w:r w:rsidRPr="001679B6">
        <w:rPr>
          <w:rtl/>
        </w:rPr>
        <w:t xml:space="preserve"> </w:t>
      </w:r>
      <w:r w:rsidRPr="001679B6">
        <w:rPr>
          <w:rFonts w:hint="cs"/>
          <w:rtl/>
        </w:rPr>
        <w:t>הפוליסות</w:t>
      </w:r>
      <w:r w:rsidRPr="001679B6">
        <w:rPr>
          <w:rtl/>
        </w:rPr>
        <w:t xml:space="preserve"> </w:t>
      </w:r>
      <w:r w:rsidRPr="001679B6">
        <w:rPr>
          <w:rFonts w:hint="cs"/>
          <w:rtl/>
        </w:rPr>
        <w:t>הנ</w:t>
      </w:r>
      <w:r w:rsidRPr="001679B6">
        <w:rPr>
          <w:rtl/>
        </w:rPr>
        <w:t>"</w:t>
      </w:r>
      <w:r w:rsidRPr="001679B6">
        <w:rPr>
          <w:rFonts w:hint="cs"/>
          <w:rtl/>
        </w:rPr>
        <w:t>ל</w:t>
      </w:r>
      <w:r>
        <w:rPr>
          <w:rFonts w:hint="cs"/>
          <w:rtl/>
        </w:rPr>
        <w:t xml:space="preserve"> </w:t>
      </w:r>
      <w:r w:rsidRPr="001679B6">
        <w:rPr>
          <w:rFonts w:hint="cs"/>
          <w:rtl/>
        </w:rPr>
        <w:t>לא</w:t>
      </w:r>
      <w:r w:rsidRPr="001679B6">
        <w:rPr>
          <w:rtl/>
        </w:rPr>
        <w:t xml:space="preserve"> </w:t>
      </w:r>
      <w:r w:rsidRPr="001679B6">
        <w:rPr>
          <w:rFonts w:hint="cs"/>
          <w:rtl/>
        </w:rPr>
        <w:t>יפחתו</w:t>
      </w:r>
      <w:r w:rsidRPr="001679B6">
        <w:rPr>
          <w:rtl/>
        </w:rPr>
        <w:t xml:space="preserve"> </w:t>
      </w:r>
      <w:r>
        <w:rPr>
          <w:rFonts w:hint="cs"/>
          <w:rtl/>
        </w:rPr>
        <w:t>מהמקובל על</w:t>
      </w:r>
      <w:r>
        <w:rPr>
          <w:rtl/>
        </w:rPr>
        <w:t xml:space="preserve"> </w:t>
      </w:r>
      <w:r w:rsidRPr="001679B6">
        <w:rPr>
          <w:rFonts w:hint="cs"/>
          <w:rtl/>
        </w:rPr>
        <w:t>פי</w:t>
      </w:r>
      <w:r w:rsidRPr="001679B6">
        <w:rPr>
          <w:rtl/>
        </w:rPr>
        <w:t xml:space="preserve"> </w:t>
      </w:r>
      <w:r w:rsidRPr="001679B6">
        <w:rPr>
          <w:rFonts w:hint="cs"/>
          <w:rtl/>
        </w:rPr>
        <w:t>תנאי</w:t>
      </w:r>
      <w:r w:rsidRPr="001679B6">
        <w:rPr>
          <w:rtl/>
        </w:rPr>
        <w:t xml:space="preserve"> "</w:t>
      </w:r>
      <w:r w:rsidRPr="001679B6">
        <w:rPr>
          <w:rFonts w:hint="cs"/>
          <w:rtl/>
        </w:rPr>
        <w:t>פוליסות</w:t>
      </w:r>
      <w:r w:rsidRPr="001679B6">
        <w:rPr>
          <w:rtl/>
        </w:rPr>
        <w:t xml:space="preserve"> </w:t>
      </w:r>
      <w:r w:rsidRPr="001679B6">
        <w:rPr>
          <w:rFonts w:hint="cs"/>
          <w:rtl/>
        </w:rPr>
        <w:t>נוסח</w:t>
      </w:r>
      <w:r w:rsidRPr="001679B6">
        <w:rPr>
          <w:rtl/>
        </w:rPr>
        <w:t xml:space="preserve"> </w:t>
      </w:r>
      <w:r w:rsidRPr="001679B6">
        <w:rPr>
          <w:rFonts w:hint="cs"/>
          <w:rtl/>
        </w:rPr>
        <w:t>ביט</w:t>
      </w:r>
      <w:r w:rsidRPr="001679B6">
        <w:rPr>
          <w:rtl/>
        </w:rPr>
        <w:t xml:space="preserve">", </w:t>
      </w:r>
      <w:r w:rsidRPr="001679B6">
        <w:rPr>
          <w:rFonts w:hint="cs"/>
          <w:rtl/>
        </w:rPr>
        <w:t>בכפוף</w:t>
      </w:r>
      <w:r w:rsidRPr="001679B6">
        <w:rPr>
          <w:rtl/>
        </w:rPr>
        <w:t xml:space="preserve"> </w:t>
      </w:r>
      <w:r w:rsidRPr="001679B6">
        <w:rPr>
          <w:rFonts w:hint="cs"/>
          <w:rtl/>
        </w:rPr>
        <w:t>להרחבת</w:t>
      </w:r>
      <w:r w:rsidRPr="001679B6">
        <w:rPr>
          <w:rtl/>
        </w:rPr>
        <w:t xml:space="preserve"> </w:t>
      </w:r>
      <w:r w:rsidRPr="001679B6">
        <w:rPr>
          <w:rFonts w:hint="cs"/>
          <w:rtl/>
        </w:rPr>
        <w:t>הכיסויים</w:t>
      </w:r>
      <w:r w:rsidRPr="001679B6">
        <w:rPr>
          <w:rtl/>
        </w:rPr>
        <w:t xml:space="preserve"> </w:t>
      </w:r>
      <w:r w:rsidRPr="001679B6">
        <w:rPr>
          <w:rFonts w:hint="cs"/>
          <w:rtl/>
        </w:rPr>
        <w:t>המתחייבים</w:t>
      </w:r>
      <w:r w:rsidRPr="001679B6">
        <w:rPr>
          <w:rtl/>
        </w:rPr>
        <w:t xml:space="preserve"> </w:t>
      </w:r>
      <w:r>
        <w:rPr>
          <w:rFonts w:hint="cs"/>
          <w:rtl/>
        </w:rPr>
        <w:t>על פי הנדרש לעיל.</w:t>
      </w:r>
      <w:r w:rsidRPr="000464F5">
        <w:rPr>
          <w:rFonts w:hint="cs"/>
          <w:rtl/>
        </w:rPr>
        <w:t xml:space="preserve"> </w:t>
      </w:r>
    </w:p>
    <w:p w14:paraId="490D4A91" w14:textId="77777777" w:rsidR="005C1333" w:rsidRPr="00841906" w:rsidRDefault="005C1333" w:rsidP="001A5EDB">
      <w:pPr>
        <w:widowControl w:val="0"/>
        <w:numPr>
          <w:ilvl w:val="2"/>
          <w:numId w:val="30"/>
        </w:numPr>
        <w:spacing w:before="120" w:line="276" w:lineRule="auto"/>
        <w:ind w:left="1650" w:hanging="720"/>
        <w:jc w:val="both"/>
        <w:rPr>
          <w:rtl/>
        </w:rPr>
      </w:pPr>
      <w:r w:rsidRPr="000D165C">
        <w:rPr>
          <w:rFonts w:hint="cs"/>
          <w:rtl/>
        </w:rPr>
        <w:t xml:space="preserve">חריג כוונה ו/או רשלנות רבתי </w:t>
      </w:r>
      <w:r>
        <w:rPr>
          <w:rFonts w:hint="cs"/>
          <w:rtl/>
        </w:rPr>
        <w:t>יבוטל</w:t>
      </w:r>
      <w:r w:rsidRPr="000D165C">
        <w:rPr>
          <w:rFonts w:hint="cs"/>
          <w:rtl/>
        </w:rPr>
        <w:t xml:space="preserve"> ככל שקיים </w:t>
      </w:r>
      <w:r>
        <w:rPr>
          <w:rFonts w:hint="cs"/>
          <w:rtl/>
        </w:rPr>
        <w:t xml:space="preserve">. </w:t>
      </w:r>
    </w:p>
    <w:p w14:paraId="01F05CDE" w14:textId="77777777" w:rsidR="005C1333" w:rsidRPr="00271419" w:rsidRDefault="005C1333" w:rsidP="001A5EDB">
      <w:pPr>
        <w:widowControl w:val="0"/>
        <w:numPr>
          <w:ilvl w:val="1"/>
          <w:numId w:val="30"/>
        </w:numPr>
        <w:spacing w:before="120" w:line="276" w:lineRule="auto"/>
        <w:ind w:left="930" w:hanging="540"/>
        <w:jc w:val="both"/>
        <w:rPr>
          <w:rtl/>
        </w:rPr>
      </w:pPr>
      <w:r w:rsidRPr="00271419">
        <w:rPr>
          <w:rFonts w:hint="cs"/>
          <w:rtl/>
        </w:rPr>
        <w:t>העתקי פוליסות הביטוח, מאושרות ע"י המבטח או אישור בחתימת המבטח על קיום הביטו</w:t>
      </w:r>
      <w:r>
        <w:rPr>
          <w:rFonts w:hint="cs"/>
          <w:rtl/>
        </w:rPr>
        <w:t xml:space="preserve">חים כאמור יומצאו על ידי נותן השירותים  למשרד הפנים </w:t>
      </w:r>
      <w:r w:rsidRPr="00271419">
        <w:rPr>
          <w:rFonts w:hint="cs"/>
          <w:rtl/>
        </w:rPr>
        <w:t xml:space="preserve"> </w:t>
      </w:r>
      <w:r w:rsidRPr="00271419">
        <w:rPr>
          <w:rtl/>
        </w:rPr>
        <w:t>עד למועד חתימת ה</w:t>
      </w:r>
      <w:r>
        <w:rPr>
          <w:rtl/>
        </w:rPr>
        <w:t>הסכם</w:t>
      </w:r>
      <w:r w:rsidRPr="00271419">
        <w:rPr>
          <w:rtl/>
        </w:rPr>
        <w:t xml:space="preserve">.  </w:t>
      </w:r>
    </w:p>
    <w:p w14:paraId="69504748" w14:textId="77777777" w:rsidR="005C1333" w:rsidRDefault="005C1333" w:rsidP="001A5EDB">
      <w:pPr>
        <w:widowControl w:val="0"/>
        <w:numPr>
          <w:ilvl w:val="1"/>
          <w:numId w:val="30"/>
        </w:numPr>
        <w:spacing w:before="120" w:line="276" w:lineRule="auto"/>
        <w:ind w:left="930" w:hanging="540"/>
        <w:jc w:val="both"/>
        <w:rPr>
          <w:rtl/>
        </w:rPr>
      </w:pPr>
      <w:r>
        <w:rPr>
          <w:rFonts w:hint="cs"/>
          <w:rtl/>
        </w:rPr>
        <w:t xml:space="preserve">נותן השירותים </w:t>
      </w:r>
      <w:r w:rsidRPr="00271419">
        <w:rPr>
          <w:rFonts w:hint="cs"/>
          <w:rtl/>
        </w:rPr>
        <w:t xml:space="preserve"> מתחייב בכל תקופת ההתקשרות החוזית עם מדינת ישראל </w:t>
      </w:r>
      <w:r w:rsidRPr="00271419">
        <w:rPr>
          <w:rtl/>
        </w:rPr>
        <w:t>–</w:t>
      </w:r>
      <w:r w:rsidRPr="00271419">
        <w:rPr>
          <w:rFonts w:hint="cs"/>
          <w:rtl/>
        </w:rPr>
        <w:t xml:space="preserve"> </w:t>
      </w:r>
      <w:r>
        <w:rPr>
          <w:rFonts w:hint="cs"/>
          <w:rtl/>
        </w:rPr>
        <w:t xml:space="preserve">משרד הפנים </w:t>
      </w:r>
      <w:r w:rsidRPr="00271419">
        <w:rPr>
          <w:rFonts w:hint="cs"/>
          <w:rtl/>
        </w:rPr>
        <w:t>, וכל עוד אחריותו</w:t>
      </w:r>
      <w:r w:rsidRPr="00271419">
        <w:rPr>
          <w:rtl/>
        </w:rPr>
        <w:t xml:space="preserve"> קיימת</w:t>
      </w:r>
      <w:r w:rsidRPr="00271419">
        <w:rPr>
          <w:rFonts w:hint="cs"/>
          <w:rtl/>
        </w:rPr>
        <w:t>,</w:t>
      </w:r>
      <w:r w:rsidRPr="00271419">
        <w:rPr>
          <w:rtl/>
        </w:rPr>
        <w:t xml:space="preserve"> להחזיק בתוקף את פוליסות הביטוח.</w:t>
      </w:r>
      <w:r>
        <w:rPr>
          <w:rtl/>
        </w:rPr>
        <w:tab/>
      </w:r>
      <w:r w:rsidRPr="00271419">
        <w:rPr>
          <w:rtl/>
        </w:rPr>
        <w:t xml:space="preserve"> </w:t>
      </w:r>
      <w:r w:rsidRPr="00271419">
        <w:rPr>
          <w:rFonts w:hint="cs"/>
          <w:rtl/>
        </w:rPr>
        <w:t xml:space="preserve"> </w:t>
      </w:r>
      <w:r w:rsidRPr="00186B28">
        <w:rPr>
          <w:rtl/>
        </w:rPr>
        <w:br/>
      </w:r>
      <w:r>
        <w:rPr>
          <w:rFonts w:hint="cs"/>
          <w:rtl/>
        </w:rPr>
        <w:t xml:space="preserve">נותן השירותים </w:t>
      </w:r>
      <w:r>
        <w:rPr>
          <w:rtl/>
        </w:rPr>
        <w:t xml:space="preserve"> מתחייב כי פוליסות הביטוח תחודשנה על ידו מדי שנה בשנה, כל עוד ההסכם עם מדינת ישראל – </w:t>
      </w:r>
      <w:r>
        <w:rPr>
          <w:rFonts w:hint="cs"/>
          <w:rtl/>
        </w:rPr>
        <w:t xml:space="preserve">משרד הפנים </w:t>
      </w:r>
      <w:r>
        <w:rPr>
          <w:rtl/>
        </w:rPr>
        <w:t xml:space="preserve"> בתוקף.</w:t>
      </w:r>
    </w:p>
    <w:p w14:paraId="47CB8FAA" w14:textId="77777777" w:rsidR="005C1333" w:rsidRDefault="005C1333" w:rsidP="001A5EDB">
      <w:pPr>
        <w:widowControl w:val="0"/>
        <w:numPr>
          <w:ilvl w:val="1"/>
          <w:numId w:val="30"/>
        </w:numPr>
        <w:spacing w:before="120" w:line="276" w:lineRule="auto"/>
        <w:ind w:left="930" w:hanging="540"/>
        <w:jc w:val="both"/>
        <w:rPr>
          <w:rtl/>
        </w:rPr>
      </w:pPr>
      <w:r>
        <w:rPr>
          <w:rFonts w:hint="cs"/>
          <w:rtl/>
        </w:rPr>
        <w:t xml:space="preserve">נותן השירותים </w:t>
      </w:r>
      <w:r>
        <w:rPr>
          <w:rtl/>
        </w:rPr>
        <w:t xml:space="preserve"> מתחייב להציג את העתקי פוליסות הביטוח המחודשות מאושרות וחתומות ע"י המבטח או אישור בחתימת מבטחו על חידושן </w:t>
      </w:r>
      <w:r>
        <w:rPr>
          <w:rFonts w:hint="cs"/>
          <w:rtl/>
        </w:rPr>
        <w:t xml:space="preserve">משרד הפנים </w:t>
      </w:r>
      <w:r>
        <w:rPr>
          <w:rtl/>
        </w:rPr>
        <w:t xml:space="preserve"> לכל המאוחר שבועיים לפני תום תקופת הביטוח.</w:t>
      </w:r>
    </w:p>
    <w:p w14:paraId="00AE4E6C" w14:textId="77777777" w:rsidR="005C1333" w:rsidRDefault="005C1333" w:rsidP="001A5EDB">
      <w:pPr>
        <w:widowControl w:val="0"/>
        <w:numPr>
          <w:ilvl w:val="1"/>
          <w:numId w:val="30"/>
        </w:numPr>
        <w:spacing w:before="120" w:line="276" w:lineRule="auto"/>
        <w:ind w:left="930" w:hanging="540"/>
        <w:jc w:val="both"/>
        <w:rPr>
          <w:rtl/>
        </w:rPr>
      </w:pPr>
      <w:r w:rsidRPr="00A105AE">
        <w:rPr>
          <w:rtl/>
        </w:rPr>
        <w:t xml:space="preserve">אין בכל האמור בסעיפי הביטוח כדי לפטור את </w:t>
      </w:r>
      <w:r>
        <w:rPr>
          <w:rFonts w:hint="cs"/>
          <w:rtl/>
        </w:rPr>
        <w:t xml:space="preserve">נותן השירותים </w:t>
      </w:r>
      <w:r>
        <w:rPr>
          <w:rtl/>
        </w:rPr>
        <w:t xml:space="preserve"> מכל חובה החלה עליו על פי דין</w:t>
      </w:r>
      <w:r w:rsidRPr="00A105AE">
        <w:rPr>
          <w:rtl/>
        </w:rPr>
        <w:t xml:space="preserve"> ועל פי</w:t>
      </w:r>
      <w:r>
        <w:rPr>
          <w:rFonts w:hint="cs"/>
          <w:rtl/>
        </w:rPr>
        <w:t xml:space="preserve"> </w:t>
      </w:r>
      <w:r w:rsidRPr="00A105AE">
        <w:rPr>
          <w:rtl/>
        </w:rPr>
        <w:t>ה</w:t>
      </w:r>
      <w:r>
        <w:rPr>
          <w:rtl/>
        </w:rPr>
        <w:t>הסכם</w:t>
      </w:r>
      <w:r w:rsidRPr="00A105AE">
        <w:rPr>
          <w:rtl/>
        </w:rPr>
        <w:t xml:space="preserve"> </w:t>
      </w:r>
      <w:r>
        <w:rPr>
          <w:rtl/>
        </w:rPr>
        <w:t xml:space="preserve">ואין </w:t>
      </w:r>
      <w:r w:rsidRPr="00A105AE">
        <w:rPr>
          <w:rtl/>
        </w:rPr>
        <w:t xml:space="preserve">לפרש את האמור כוויתור של מדינת ישראל – </w:t>
      </w:r>
      <w:r>
        <w:rPr>
          <w:rFonts w:hint="cs"/>
          <w:rtl/>
        </w:rPr>
        <w:t xml:space="preserve">משרד הפנים </w:t>
      </w:r>
      <w:r w:rsidRPr="00A105AE">
        <w:rPr>
          <w:rtl/>
        </w:rPr>
        <w:t xml:space="preserve"> על כל זכות או</w:t>
      </w:r>
      <w:r>
        <w:rPr>
          <w:rFonts w:hint="cs"/>
          <w:rtl/>
        </w:rPr>
        <w:t xml:space="preserve"> </w:t>
      </w:r>
      <w:r w:rsidRPr="00A105AE">
        <w:rPr>
          <w:rtl/>
        </w:rPr>
        <w:t>סעד המוקנים לה</w:t>
      </w:r>
      <w:r>
        <w:rPr>
          <w:rFonts w:hint="cs"/>
          <w:rtl/>
        </w:rPr>
        <w:t>ם</w:t>
      </w:r>
      <w:r w:rsidRPr="00A105AE">
        <w:rPr>
          <w:rtl/>
        </w:rPr>
        <w:t xml:space="preserve"> </w:t>
      </w:r>
      <w:r w:rsidRPr="004E4386">
        <w:rPr>
          <w:rtl/>
        </w:rPr>
        <w:t xml:space="preserve">על פי דין ועל פי </w:t>
      </w:r>
      <w:r>
        <w:rPr>
          <w:rtl/>
        </w:rPr>
        <w:t>הסכם</w:t>
      </w:r>
      <w:r w:rsidRPr="004E4386">
        <w:rPr>
          <w:rtl/>
        </w:rPr>
        <w:t xml:space="preserve"> זה.</w:t>
      </w:r>
    </w:p>
    <w:p w14:paraId="354BB800"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 xml:space="preserve">זכויות יוצרים </w:t>
      </w:r>
    </w:p>
    <w:p w14:paraId="6AA7C251" w14:textId="77777777" w:rsidR="00A77BFF" w:rsidRDefault="00A77BFF" w:rsidP="001A5EDB">
      <w:pPr>
        <w:widowControl w:val="0"/>
        <w:numPr>
          <w:ilvl w:val="1"/>
          <w:numId w:val="30"/>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14:paraId="1128FAE3" w14:textId="77777777" w:rsidR="00A77BFF" w:rsidRDefault="00A77BFF" w:rsidP="001A5EDB">
      <w:pPr>
        <w:widowControl w:val="0"/>
        <w:numPr>
          <w:ilvl w:val="1"/>
          <w:numId w:val="30"/>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14:paraId="23E17F71" w14:textId="2556E201" w:rsidR="00A77BFF" w:rsidRDefault="00A77BFF" w:rsidP="001A5EDB">
      <w:pPr>
        <w:widowControl w:val="0"/>
        <w:numPr>
          <w:ilvl w:val="1"/>
          <w:numId w:val="30"/>
        </w:numPr>
        <w:spacing w:before="120" w:line="276" w:lineRule="auto"/>
        <w:ind w:left="930" w:hanging="540"/>
        <w:jc w:val="both"/>
      </w:pPr>
      <w:r w:rsidRPr="00A77BFF">
        <w:rPr>
          <w:rtl/>
        </w:rPr>
        <w:lastRenderedPageBreak/>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14:paraId="1CE2CE12" w14:textId="77777777" w:rsidR="00A77BFF" w:rsidRDefault="00A77BFF" w:rsidP="001A5EDB">
      <w:pPr>
        <w:widowControl w:val="0"/>
        <w:numPr>
          <w:ilvl w:val="1"/>
          <w:numId w:val="30"/>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14:paraId="0827F2E7" w14:textId="77777777" w:rsidR="00A77BFF" w:rsidRDefault="00A77BFF" w:rsidP="001A5EDB">
      <w:pPr>
        <w:widowControl w:val="0"/>
        <w:numPr>
          <w:ilvl w:val="1"/>
          <w:numId w:val="30"/>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14:paraId="2841441C" w14:textId="4C0F75D3" w:rsidR="000E3F74" w:rsidRPr="000C4535" w:rsidRDefault="000E3F74" w:rsidP="001A5EDB">
      <w:pPr>
        <w:widowControl w:val="0"/>
        <w:numPr>
          <w:ilvl w:val="1"/>
          <w:numId w:val="30"/>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14:paraId="6ADEB7FE"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שמירת סודיות</w:t>
      </w:r>
    </w:p>
    <w:p w14:paraId="7D457299" w14:textId="10269B88" w:rsidR="000E3F74" w:rsidRPr="00A77BFF" w:rsidRDefault="000E3F74" w:rsidP="001A5EDB">
      <w:pPr>
        <w:widowControl w:val="0"/>
        <w:numPr>
          <w:ilvl w:val="1"/>
          <w:numId w:val="30"/>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14:paraId="328ACB0B" w14:textId="77777777" w:rsidR="00A77BFF" w:rsidRPr="003572FA" w:rsidRDefault="00A77BFF" w:rsidP="001A5EDB">
      <w:pPr>
        <w:widowControl w:val="0"/>
        <w:numPr>
          <w:ilvl w:val="1"/>
          <w:numId w:val="30"/>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14:paraId="119C2CEE" w14:textId="3F6637B7" w:rsidR="00A77BFF" w:rsidRPr="003572FA" w:rsidRDefault="00A77BFF" w:rsidP="001A5EDB">
      <w:pPr>
        <w:pStyle w:val="ListParagraph"/>
        <w:numPr>
          <w:ilvl w:val="2"/>
          <w:numId w:val="30"/>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14:paraId="2F746853" w14:textId="77777777" w:rsidR="00A77BFF" w:rsidRPr="003572FA" w:rsidRDefault="00A77BFF" w:rsidP="001A5EDB">
      <w:pPr>
        <w:pStyle w:val="ListParagraph"/>
        <w:numPr>
          <w:ilvl w:val="2"/>
          <w:numId w:val="30"/>
        </w:numPr>
        <w:ind w:left="1650" w:hanging="720"/>
        <w:contextualSpacing/>
        <w:jc w:val="both"/>
        <w:rPr>
          <w:rFonts w:ascii="David" w:hAnsi="David" w:cs="David"/>
        </w:rPr>
      </w:pPr>
      <w:r w:rsidRPr="003572FA">
        <w:rPr>
          <w:rFonts w:ascii="David" w:hAnsi="David" w:cs="David"/>
          <w:rtl/>
        </w:rPr>
        <w:t>מידע אשר מהווה או הופך להיות נחלת הכלל שלא בדרך של הפרת חובת הסודיות על פי הסכם זה;</w:t>
      </w:r>
    </w:p>
    <w:p w14:paraId="1FD30508" w14:textId="393F6EC5" w:rsidR="00A77BFF" w:rsidRPr="003572FA" w:rsidRDefault="00A77BFF" w:rsidP="001A5EDB">
      <w:pPr>
        <w:pStyle w:val="ListParagraph"/>
        <w:numPr>
          <w:ilvl w:val="2"/>
          <w:numId w:val="30"/>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14:paraId="34296169" w14:textId="063D5911" w:rsidR="00A77BFF" w:rsidRDefault="00A77BFF" w:rsidP="001A5EDB">
      <w:pPr>
        <w:pStyle w:val="ListParagraph"/>
        <w:numPr>
          <w:ilvl w:val="2"/>
          <w:numId w:val="30"/>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14:paraId="6C4A4400"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14:paraId="781FADE8"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14:paraId="725F8B7F"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14:paraId="56778ED5" w14:textId="77777777" w:rsidR="000E3F74" w:rsidRPr="000C4535" w:rsidRDefault="000E3F74" w:rsidP="001A5EDB">
      <w:pPr>
        <w:widowControl w:val="0"/>
        <w:numPr>
          <w:ilvl w:val="1"/>
          <w:numId w:val="30"/>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43AF596B"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14:paraId="3906481F" w14:textId="77777777" w:rsidR="000E3F74" w:rsidRPr="000C4535" w:rsidRDefault="000E3F74" w:rsidP="001A5EDB">
      <w:pPr>
        <w:widowControl w:val="0"/>
        <w:numPr>
          <w:ilvl w:val="1"/>
          <w:numId w:val="30"/>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41099678" w14:textId="1034707E" w:rsidR="000E3F74" w:rsidRPr="004145DF" w:rsidRDefault="000E3F74" w:rsidP="001A5EDB">
      <w:pPr>
        <w:widowControl w:val="0"/>
        <w:numPr>
          <w:ilvl w:val="1"/>
          <w:numId w:val="30"/>
        </w:numPr>
        <w:spacing w:before="120" w:line="276" w:lineRule="auto"/>
        <w:ind w:left="930" w:hanging="540"/>
        <w:jc w:val="both"/>
        <w:rPr>
          <w:u w:val="single"/>
          <w:rtl/>
        </w:rPr>
      </w:pPr>
      <w:r w:rsidRPr="00CA6E12">
        <w:rPr>
          <w:rFonts w:hint="cs"/>
          <w:rtl/>
        </w:rPr>
        <w:lastRenderedPageBreak/>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14:paraId="27DE3ED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נציג המשרד</w:t>
      </w:r>
    </w:p>
    <w:p w14:paraId="141D1E90" w14:textId="0CF66E67" w:rsidR="000E3F74" w:rsidRDefault="000E3F74" w:rsidP="001A5EDB">
      <w:pPr>
        <w:widowControl w:val="0"/>
        <w:numPr>
          <w:ilvl w:val="1"/>
          <w:numId w:val="30"/>
        </w:numPr>
        <w:spacing w:before="120" w:line="276" w:lineRule="auto"/>
        <w:ind w:left="930" w:hanging="540"/>
        <w:jc w:val="both"/>
      </w:pPr>
      <w:r w:rsidRPr="00CA6E12">
        <w:rPr>
          <w:rFonts w:hint="cs"/>
          <w:rtl/>
        </w:rPr>
        <w:t xml:space="preserve">נציג המשרד לביצוע הסכם זה </w:t>
      </w:r>
      <w:r w:rsidR="003A4ED7">
        <w:rPr>
          <w:rFonts w:hint="cs"/>
          <w:rtl/>
        </w:rPr>
        <w:t>הינה המפקחת על הבחירות במשרד הפנים</w:t>
      </w:r>
      <w:r w:rsidR="000C4535">
        <w:rPr>
          <w:rFonts w:hint="cs"/>
          <w:rtl/>
        </w:rPr>
        <w:t>.</w:t>
      </w:r>
    </w:p>
    <w:p w14:paraId="3C2A4218" w14:textId="77777777" w:rsidR="000E3F74" w:rsidRDefault="000E3F74" w:rsidP="001A5EDB">
      <w:pPr>
        <w:widowControl w:val="0"/>
        <w:numPr>
          <w:ilvl w:val="1"/>
          <w:numId w:val="30"/>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14:paraId="3C366D02" w14:textId="77777777" w:rsidR="000E3F74" w:rsidRPr="000C4535" w:rsidRDefault="000E3F74" w:rsidP="001A5EDB">
      <w:pPr>
        <w:widowControl w:val="0"/>
        <w:numPr>
          <w:ilvl w:val="0"/>
          <w:numId w:val="30"/>
        </w:numPr>
        <w:spacing w:before="120" w:line="276" w:lineRule="auto"/>
        <w:jc w:val="both"/>
        <w:rPr>
          <w:b/>
          <w:bCs/>
          <w:u w:val="single"/>
        </w:rPr>
      </w:pPr>
      <w:r w:rsidRPr="000C4535">
        <w:rPr>
          <w:rFonts w:hint="cs"/>
          <w:b/>
          <w:bCs/>
          <w:u w:val="single"/>
          <w:rtl/>
        </w:rPr>
        <w:t>ה</w:t>
      </w:r>
      <w:r w:rsidRPr="000C4535">
        <w:rPr>
          <w:b/>
          <w:bCs/>
          <w:u w:val="single"/>
          <w:rtl/>
        </w:rPr>
        <w:t>תניית שיפוט</w:t>
      </w:r>
    </w:p>
    <w:p w14:paraId="0F00BAD9" w14:textId="2A273340"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14:paraId="2A0CD77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כתובות והודעות</w:t>
      </w:r>
    </w:p>
    <w:p w14:paraId="49B3F39C" w14:textId="77777777" w:rsidR="000E3F74" w:rsidRDefault="000E3F74" w:rsidP="001A5EDB">
      <w:pPr>
        <w:widowControl w:val="0"/>
        <w:numPr>
          <w:ilvl w:val="1"/>
          <w:numId w:val="30"/>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14:paraId="179584A9" w14:textId="77777777" w:rsidR="000E3F74" w:rsidRDefault="000E3F74" w:rsidP="001A5EDB">
      <w:pPr>
        <w:widowControl w:val="0"/>
        <w:numPr>
          <w:ilvl w:val="1"/>
          <w:numId w:val="30"/>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14:paraId="5E0F0AD4" w14:textId="0A9F0CE0"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14:paraId="021F5324"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ביקורת</w:t>
      </w:r>
    </w:p>
    <w:p w14:paraId="06C543AE" w14:textId="77777777" w:rsidR="000E3F74" w:rsidRDefault="000E3F74" w:rsidP="001A5EDB">
      <w:pPr>
        <w:widowControl w:val="0"/>
        <w:numPr>
          <w:ilvl w:val="1"/>
          <w:numId w:val="30"/>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58C21525" w14:textId="77777777" w:rsidR="000E3F74" w:rsidRDefault="000E3F74" w:rsidP="001A5EDB">
      <w:pPr>
        <w:widowControl w:val="0"/>
        <w:numPr>
          <w:ilvl w:val="1"/>
          <w:numId w:val="30"/>
        </w:numPr>
        <w:spacing w:before="120" w:line="276" w:lineRule="auto"/>
        <w:ind w:left="930" w:hanging="540"/>
        <w:jc w:val="both"/>
      </w:pPr>
      <w:r w:rsidRPr="00CA6E12">
        <w:rPr>
          <w:rtl/>
        </w:rPr>
        <w:t>ביקורת ובדיקה כמתואר לעיל יכללו עיון בספרי החשבונות ובמסמכים של נותן השירותים, 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14:paraId="28B22059"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14:paraId="548FC0CF" w14:textId="77777777" w:rsidR="000E3F74" w:rsidRDefault="000E3F74" w:rsidP="001A5EDB">
      <w:pPr>
        <w:widowControl w:val="0"/>
        <w:numPr>
          <w:ilvl w:val="1"/>
          <w:numId w:val="30"/>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14:paraId="29E4B42B"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שינוי בהסכם או בתנאים</w:t>
      </w:r>
    </w:p>
    <w:p w14:paraId="45E0AFD6" w14:textId="77777777" w:rsidR="000E3F74" w:rsidRDefault="000E3F74" w:rsidP="001A5EDB">
      <w:pPr>
        <w:widowControl w:val="0"/>
        <w:numPr>
          <w:ilvl w:val="1"/>
          <w:numId w:val="30"/>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14:paraId="57C672E4" w14:textId="77777777" w:rsidR="000E3F74" w:rsidRDefault="000E3F74" w:rsidP="001A5EDB">
      <w:pPr>
        <w:widowControl w:val="0"/>
        <w:numPr>
          <w:ilvl w:val="1"/>
          <w:numId w:val="30"/>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14:paraId="73327FF9"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736469EA" w14:textId="77777777" w:rsidR="000E3F74" w:rsidRDefault="000E3F74" w:rsidP="001A5EDB">
      <w:pPr>
        <w:widowControl w:val="0"/>
        <w:numPr>
          <w:ilvl w:val="1"/>
          <w:numId w:val="30"/>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14:paraId="6E403CF3" w14:textId="3EB78C93" w:rsidR="000E3F74" w:rsidRDefault="000E3F74" w:rsidP="001A5EDB">
      <w:pPr>
        <w:widowControl w:val="0"/>
        <w:numPr>
          <w:ilvl w:val="1"/>
          <w:numId w:val="30"/>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w:t>
      </w:r>
      <w:r w:rsidRPr="00CA6E12">
        <w:rPr>
          <w:rFonts w:hint="cs"/>
          <w:rtl/>
        </w:rPr>
        <w:lastRenderedPageBreak/>
        <w:t xml:space="preserve">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14:paraId="316F3BBA" w14:textId="77777777" w:rsidR="000E3F74" w:rsidRDefault="000E3F74" w:rsidP="001A5EDB">
      <w:pPr>
        <w:widowControl w:val="0"/>
        <w:numPr>
          <w:ilvl w:val="0"/>
          <w:numId w:val="30"/>
        </w:numPr>
        <w:spacing w:before="120" w:line="276" w:lineRule="auto"/>
        <w:jc w:val="both"/>
        <w:rPr>
          <w:u w:val="single"/>
        </w:rPr>
      </w:pPr>
      <w:r w:rsidRPr="000C4535">
        <w:rPr>
          <w:b/>
          <w:bCs/>
          <w:u w:val="single"/>
          <w:rtl/>
        </w:rPr>
        <w:t>אי מילוי חיוב על-ידי נותן השירותים</w:t>
      </w:r>
    </w:p>
    <w:p w14:paraId="13531561" w14:textId="77777777" w:rsidR="000E3F74" w:rsidRPr="000C4535" w:rsidRDefault="000E3F74" w:rsidP="001A5EDB">
      <w:pPr>
        <w:widowControl w:val="0"/>
        <w:numPr>
          <w:ilvl w:val="1"/>
          <w:numId w:val="30"/>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7567F6AA" w14:textId="64FAA03B" w:rsidR="000E3F74" w:rsidRPr="000C4535" w:rsidRDefault="000E3F74" w:rsidP="001A5EDB">
      <w:pPr>
        <w:widowControl w:val="0"/>
        <w:numPr>
          <w:ilvl w:val="2"/>
          <w:numId w:val="30"/>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06EBC17" w14:textId="6CAB05D4" w:rsidR="000E3F74" w:rsidRPr="000C4535" w:rsidRDefault="000E3F74" w:rsidP="001A5EDB">
      <w:pPr>
        <w:widowControl w:val="0"/>
        <w:numPr>
          <w:ilvl w:val="2"/>
          <w:numId w:val="30"/>
        </w:numPr>
        <w:spacing w:before="120" w:line="276" w:lineRule="auto"/>
        <w:ind w:left="1650" w:hanging="720"/>
        <w:jc w:val="both"/>
      </w:pPr>
      <w:r w:rsidRPr="00CA6E12">
        <w:rPr>
          <w:rtl/>
        </w:rPr>
        <w:t>לבטל את ההסכם בהודעה בכתב.</w:t>
      </w:r>
    </w:p>
    <w:p w14:paraId="23327A3A"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287BB91" w14:textId="77777777" w:rsidR="000E3F74" w:rsidRPr="00CA6E12" w:rsidRDefault="000E3F74" w:rsidP="001A5EDB">
      <w:pPr>
        <w:widowControl w:val="0"/>
        <w:numPr>
          <w:ilvl w:val="1"/>
          <w:numId w:val="30"/>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C3381DF"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 xml:space="preserve">ערבות </w:t>
      </w:r>
    </w:p>
    <w:p w14:paraId="2F09F379" w14:textId="77777777" w:rsidR="000E3F74" w:rsidRDefault="000E3F74" w:rsidP="001A5EDB">
      <w:pPr>
        <w:widowControl w:val="0"/>
        <w:numPr>
          <w:ilvl w:val="1"/>
          <w:numId w:val="30"/>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14:paraId="2BCE29EC"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14:paraId="1F2B08B8" w14:textId="77777777" w:rsidR="000E3F74" w:rsidRDefault="000E3F74" w:rsidP="001A5EDB">
      <w:pPr>
        <w:widowControl w:val="0"/>
        <w:numPr>
          <w:ilvl w:val="1"/>
          <w:numId w:val="30"/>
        </w:numPr>
        <w:spacing w:before="120" w:line="276" w:lineRule="auto"/>
        <w:ind w:left="930" w:hanging="540"/>
        <w:jc w:val="both"/>
      </w:pPr>
      <w:r w:rsidRPr="00CA6E12">
        <w:rPr>
          <w:rtl/>
        </w:rPr>
        <w:t xml:space="preserve">הערבות תהיה בתוקף לתקופה של לפחות 60 ימים לאחר תום תקופת ההסכם. </w:t>
      </w:r>
    </w:p>
    <w:p w14:paraId="50FA4758" w14:textId="616A6745" w:rsidR="000E3F74" w:rsidRDefault="000E3F74" w:rsidP="001A5EDB">
      <w:pPr>
        <w:widowControl w:val="0"/>
        <w:numPr>
          <w:ilvl w:val="1"/>
          <w:numId w:val="30"/>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14:paraId="2C8FE644" w14:textId="77777777" w:rsidR="000E3F74" w:rsidRDefault="000E3F74" w:rsidP="001A5EDB">
      <w:pPr>
        <w:widowControl w:val="0"/>
        <w:numPr>
          <w:ilvl w:val="1"/>
          <w:numId w:val="30"/>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14:paraId="27819CBD" w14:textId="77777777" w:rsidR="000E3F74" w:rsidRDefault="000E3F74" w:rsidP="001A5EDB">
      <w:pPr>
        <w:widowControl w:val="0"/>
        <w:numPr>
          <w:ilvl w:val="1"/>
          <w:numId w:val="30"/>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14:paraId="3266D6ED" w14:textId="575B0A1B" w:rsidR="000E3F74" w:rsidRDefault="000E3F74" w:rsidP="001A5EDB">
      <w:pPr>
        <w:widowControl w:val="0"/>
        <w:numPr>
          <w:ilvl w:val="1"/>
          <w:numId w:val="30"/>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14:paraId="2E501AE4" w14:textId="77777777" w:rsidR="000E3F74" w:rsidRDefault="000E3F74" w:rsidP="001A5EDB">
      <w:pPr>
        <w:widowControl w:val="0"/>
        <w:numPr>
          <w:ilvl w:val="1"/>
          <w:numId w:val="30"/>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14:paraId="522459AB" w14:textId="77777777" w:rsidR="000E3F74" w:rsidRDefault="000E3F74" w:rsidP="001A5EDB">
      <w:pPr>
        <w:widowControl w:val="0"/>
        <w:numPr>
          <w:ilvl w:val="1"/>
          <w:numId w:val="30"/>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14:paraId="5790E1D7" w14:textId="1F401979" w:rsidR="000E3F74" w:rsidRDefault="000E3F74" w:rsidP="001A5EDB">
      <w:pPr>
        <w:widowControl w:val="0"/>
        <w:numPr>
          <w:ilvl w:val="1"/>
          <w:numId w:val="30"/>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14:paraId="6C34E472" w14:textId="77777777" w:rsidR="000E3F74" w:rsidRPr="000C4535" w:rsidRDefault="000E3F74" w:rsidP="001A5EDB">
      <w:pPr>
        <w:widowControl w:val="0"/>
        <w:numPr>
          <w:ilvl w:val="0"/>
          <w:numId w:val="30"/>
        </w:numPr>
        <w:spacing w:before="120" w:line="276" w:lineRule="auto"/>
        <w:jc w:val="both"/>
        <w:rPr>
          <w:b/>
          <w:bCs/>
          <w:u w:val="single"/>
        </w:rPr>
      </w:pPr>
      <w:r w:rsidRPr="000C4535">
        <w:rPr>
          <w:b/>
          <w:bCs/>
          <w:u w:val="single"/>
          <w:rtl/>
        </w:rPr>
        <w:t>מיצוי זכויות</w:t>
      </w:r>
    </w:p>
    <w:p w14:paraId="442CE678" w14:textId="27DE0246"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14:paraId="0B09F732" w14:textId="77777777" w:rsidR="007358C6" w:rsidRPr="00CA6E12" w:rsidRDefault="007358C6" w:rsidP="000E3F74">
      <w:pPr>
        <w:widowControl w:val="0"/>
        <w:tabs>
          <w:tab w:val="left" w:pos="390"/>
        </w:tabs>
        <w:adjustRightInd w:val="0"/>
        <w:spacing w:before="120" w:line="276" w:lineRule="auto"/>
        <w:ind w:left="360"/>
        <w:jc w:val="both"/>
        <w:textAlignment w:val="baseline"/>
        <w:rPr>
          <w:rtl/>
        </w:rPr>
      </w:pPr>
    </w:p>
    <w:p w14:paraId="4D77E1C3" w14:textId="77777777" w:rsidR="005C1333" w:rsidRDefault="005C1333" w:rsidP="000E3F74">
      <w:pPr>
        <w:widowControl w:val="0"/>
        <w:tabs>
          <w:tab w:val="left" w:pos="746"/>
        </w:tabs>
        <w:spacing w:line="276" w:lineRule="auto"/>
        <w:jc w:val="center"/>
        <w:rPr>
          <w:b/>
          <w:bCs/>
          <w:u w:val="single"/>
          <w:rtl/>
        </w:rPr>
      </w:pPr>
    </w:p>
    <w:p w14:paraId="6CA868C0" w14:textId="77777777" w:rsidR="005C1333" w:rsidRDefault="005C1333" w:rsidP="000E3F74">
      <w:pPr>
        <w:widowControl w:val="0"/>
        <w:tabs>
          <w:tab w:val="left" w:pos="746"/>
        </w:tabs>
        <w:spacing w:line="276" w:lineRule="auto"/>
        <w:jc w:val="center"/>
        <w:rPr>
          <w:b/>
          <w:bCs/>
          <w:u w:val="single"/>
          <w:rtl/>
        </w:rPr>
      </w:pPr>
    </w:p>
    <w:p w14:paraId="6647E1DF" w14:textId="77777777" w:rsidR="005C1333" w:rsidRDefault="005C1333" w:rsidP="000E3F74">
      <w:pPr>
        <w:widowControl w:val="0"/>
        <w:tabs>
          <w:tab w:val="left" w:pos="746"/>
        </w:tabs>
        <w:spacing w:line="276" w:lineRule="auto"/>
        <w:jc w:val="center"/>
        <w:rPr>
          <w:b/>
          <w:bCs/>
          <w:u w:val="single"/>
          <w:rtl/>
        </w:rPr>
      </w:pPr>
    </w:p>
    <w:p w14:paraId="191968EE" w14:textId="77777777" w:rsidR="005C1333" w:rsidRDefault="005C1333" w:rsidP="000E3F74">
      <w:pPr>
        <w:widowControl w:val="0"/>
        <w:tabs>
          <w:tab w:val="left" w:pos="746"/>
        </w:tabs>
        <w:spacing w:line="276" w:lineRule="auto"/>
        <w:jc w:val="center"/>
        <w:rPr>
          <w:b/>
          <w:bCs/>
          <w:u w:val="single"/>
          <w:rtl/>
        </w:rPr>
      </w:pPr>
    </w:p>
    <w:p w14:paraId="50E92064" w14:textId="6EB10BAA" w:rsidR="000E3F74" w:rsidRDefault="000E3F74" w:rsidP="000E3F74">
      <w:pPr>
        <w:widowControl w:val="0"/>
        <w:tabs>
          <w:tab w:val="left" w:pos="746"/>
        </w:tabs>
        <w:spacing w:line="276" w:lineRule="auto"/>
        <w:jc w:val="center"/>
        <w:rPr>
          <w:b/>
          <w:bCs/>
          <w:u w:val="single"/>
          <w:rtl/>
        </w:rPr>
      </w:pPr>
      <w:r w:rsidRPr="00713526">
        <w:rPr>
          <w:b/>
          <w:bCs/>
          <w:u w:val="single"/>
          <w:rtl/>
        </w:rPr>
        <w:lastRenderedPageBreak/>
        <w:t>ולראייה באו הצדדים על החתום</w:t>
      </w:r>
    </w:p>
    <w:p w14:paraId="30320A12" w14:textId="0AB9131C" w:rsidR="005C1333" w:rsidRDefault="005C1333" w:rsidP="000E3F74">
      <w:pPr>
        <w:widowControl w:val="0"/>
        <w:tabs>
          <w:tab w:val="left" w:pos="746"/>
        </w:tabs>
        <w:spacing w:line="276" w:lineRule="auto"/>
        <w:jc w:val="center"/>
        <w:rPr>
          <w:b/>
          <w:bCs/>
          <w:u w:val="single"/>
          <w:rtl/>
        </w:rPr>
      </w:pPr>
    </w:p>
    <w:p w14:paraId="791EBFFB" w14:textId="77777777" w:rsidR="005C1333" w:rsidRPr="00713526" w:rsidRDefault="005C1333" w:rsidP="000E3F74">
      <w:pPr>
        <w:widowControl w:val="0"/>
        <w:tabs>
          <w:tab w:val="left" w:pos="746"/>
        </w:tabs>
        <w:spacing w:line="276" w:lineRule="auto"/>
        <w:jc w:val="center"/>
        <w:rPr>
          <w:b/>
          <w:bCs/>
          <w:u w:val="single"/>
          <w:rtl/>
        </w:rPr>
      </w:pPr>
    </w:p>
    <w:p w14:paraId="1AA69566" w14:textId="4AF26EA6" w:rsidR="000E3F74" w:rsidRDefault="000E3F74" w:rsidP="000E3F74">
      <w:pPr>
        <w:widowControl w:val="0"/>
        <w:tabs>
          <w:tab w:val="left" w:pos="746"/>
        </w:tabs>
        <w:spacing w:line="276" w:lineRule="auto"/>
        <w:jc w:val="both"/>
        <w:rPr>
          <w:rtl/>
        </w:rPr>
      </w:pPr>
    </w:p>
    <w:p w14:paraId="03BE2195"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14:paraId="301AF519" w14:textId="77777777"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14:paraId="15397AC1" w14:textId="77777777"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14:paraId="5926FA34" w14:textId="77777777" w:rsidR="000E3F74" w:rsidRPr="00CA6E12" w:rsidRDefault="000E3F74" w:rsidP="000E3F74">
      <w:pPr>
        <w:widowControl w:val="0"/>
        <w:tabs>
          <w:tab w:val="left" w:pos="746"/>
        </w:tabs>
        <w:spacing w:line="276" w:lineRule="auto"/>
        <w:rPr>
          <w:b/>
          <w:bCs/>
          <w:rtl/>
        </w:rPr>
      </w:pPr>
    </w:p>
    <w:p w14:paraId="520F48DC" w14:textId="77777777"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14:paraId="34F40B69" w14:textId="77777777"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14:paraId="26B0A1C2" w14:textId="77777777"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139A5724" w14:textId="77777777"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14:paraId="63A7B279" w14:textId="6776EED0"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14:paraId="2730B942"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14:paraId="133FD466" w14:textId="77777777"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14:paraId="12C4021B" w14:textId="77777777" w:rsidR="005C1333" w:rsidRPr="00702F10" w:rsidRDefault="005C1333" w:rsidP="005C1333">
      <w:pPr>
        <w:spacing w:line="276" w:lineRule="auto"/>
        <w:rPr>
          <w:rFonts w:ascii="David" w:hAnsi="David"/>
          <w:b/>
          <w:bCs/>
          <w:u w:val="single"/>
          <w:rtl/>
        </w:rPr>
      </w:pPr>
    </w:p>
    <w:p w14:paraId="0491905E" w14:textId="77777777" w:rsidR="005C1333" w:rsidRPr="00702F10" w:rsidRDefault="005C1333" w:rsidP="005C1333">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14:paraId="5F5C0F5B" w14:textId="77777777" w:rsidR="005C1333" w:rsidRPr="00702F10" w:rsidRDefault="005C1333" w:rsidP="005C1333">
      <w:pPr>
        <w:spacing w:line="276" w:lineRule="auto"/>
        <w:ind w:left="720" w:hanging="720"/>
        <w:jc w:val="both"/>
        <w:rPr>
          <w:rFonts w:ascii="David" w:hAnsi="David"/>
          <w:b/>
          <w:bCs/>
        </w:rPr>
      </w:pPr>
    </w:p>
    <w:p w14:paraId="69C61283"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14:paraId="6EC1207A" w14:textId="77777777" w:rsidR="005C1333" w:rsidRPr="00702F10" w:rsidRDefault="005C1333" w:rsidP="005C1333">
      <w:pPr>
        <w:spacing w:line="276" w:lineRule="auto"/>
        <w:ind w:left="720" w:hanging="720"/>
        <w:jc w:val="both"/>
        <w:rPr>
          <w:rFonts w:ascii="David" w:hAnsi="David"/>
          <w:rtl/>
        </w:rPr>
      </w:pPr>
    </w:p>
    <w:p w14:paraId="0207CFF3"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14:paraId="00C158D9" w14:textId="77777777" w:rsidR="005C1333" w:rsidRPr="00702F10" w:rsidRDefault="005C1333" w:rsidP="005C1333">
      <w:pPr>
        <w:spacing w:line="276" w:lineRule="auto"/>
        <w:ind w:left="720" w:hanging="720"/>
        <w:jc w:val="both"/>
        <w:rPr>
          <w:rFonts w:ascii="David" w:hAnsi="David"/>
        </w:rPr>
      </w:pPr>
    </w:p>
    <w:p w14:paraId="147A3FD3"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w:t>
      </w:r>
      <w:proofErr w:type="spellStart"/>
      <w:r w:rsidRPr="00702F10">
        <w:rPr>
          <w:rFonts w:ascii="David" w:hAnsi="David"/>
          <w:rtl/>
        </w:rPr>
        <w:t>תוכנית</w:t>
      </w:r>
      <w:proofErr w:type="spellEnd"/>
      <w:r w:rsidRPr="00702F10">
        <w:rPr>
          <w:rFonts w:ascii="David" w:hAnsi="David"/>
          <w:rtl/>
        </w:rPr>
        <w:t xml:space="preserve">,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14:paraId="30EF3499" w14:textId="77777777" w:rsidR="005C1333" w:rsidRPr="00702F10" w:rsidRDefault="005C1333" w:rsidP="005C1333">
      <w:pPr>
        <w:spacing w:line="276" w:lineRule="auto"/>
        <w:ind w:left="720" w:hanging="720"/>
        <w:jc w:val="both"/>
        <w:rPr>
          <w:rFonts w:ascii="David" w:hAnsi="David"/>
          <w:rtl/>
        </w:rPr>
      </w:pPr>
    </w:p>
    <w:p w14:paraId="63C1AC13" w14:textId="77777777"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14:paraId="17F346CC" w14:textId="77777777" w:rsidR="005C1333" w:rsidRPr="00702F10" w:rsidRDefault="005C1333" w:rsidP="005C1333">
      <w:pPr>
        <w:spacing w:line="276" w:lineRule="auto"/>
        <w:rPr>
          <w:rFonts w:ascii="David" w:hAnsi="David"/>
          <w:rtl/>
        </w:rPr>
      </w:pPr>
    </w:p>
    <w:p w14:paraId="6AEFB72E" w14:textId="77777777" w:rsidR="005C1333" w:rsidRPr="00702F10" w:rsidRDefault="005C1333" w:rsidP="005C1333">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14:paraId="09534CF6" w14:textId="77777777" w:rsidR="005C1333" w:rsidRPr="00702F10" w:rsidRDefault="005C1333" w:rsidP="005C1333">
      <w:pPr>
        <w:spacing w:line="276" w:lineRule="auto"/>
        <w:ind w:left="720" w:hanging="720"/>
        <w:rPr>
          <w:rFonts w:ascii="David" w:hAnsi="David"/>
          <w:b/>
          <w:bCs/>
          <w:u w:val="single"/>
          <w:rtl/>
        </w:rPr>
      </w:pPr>
    </w:p>
    <w:p w14:paraId="5BBC268C" w14:textId="77777777" w:rsidR="005C1333" w:rsidRPr="00AF16E8" w:rsidRDefault="005C1333" w:rsidP="001A5EDB">
      <w:pPr>
        <w:widowControl w:val="0"/>
        <w:numPr>
          <w:ilvl w:val="0"/>
          <w:numId w:val="52"/>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14:paraId="5C1FB701"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14:paraId="47BC7BA7" w14:textId="77777777" w:rsidR="005C1333" w:rsidRPr="00AF16E8" w:rsidRDefault="005C1333" w:rsidP="001A5EDB">
      <w:pPr>
        <w:widowControl w:val="0"/>
        <w:numPr>
          <w:ilvl w:val="0"/>
          <w:numId w:val="52"/>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24E08ACA"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14:paraId="5539280C"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CC224D6"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F0BDC5E"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5511C595" w14:textId="77777777" w:rsidR="005C1333" w:rsidRPr="00AF16E8" w:rsidRDefault="005C1333" w:rsidP="001A5EDB">
      <w:pPr>
        <w:widowControl w:val="0"/>
        <w:numPr>
          <w:ilvl w:val="0"/>
          <w:numId w:val="52"/>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5D5D141"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שלא לעסוק או להתקשר בכל דרך שהיא בעיסוק שיש בו משום פגיעה בחובותיי שלפי כתב התחייבות </w:t>
      </w:r>
      <w:r w:rsidRPr="00AF16E8">
        <w:rPr>
          <w:rFonts w:ascii="David" w:hAnsi="David" w:cs="David"/>
          <w:rtl/>
        </w:rPr>
        <w:lastRenderedPageBreak/>
        <w:t xml:space="preserve">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w:t>
      </w:r>
      <w:proofErr w:type="spellStart"/>
      <w:r w:rsidRPr="00AF16E8">
        <w:rPr>
          <w:rFonts w:ascii="David" w:hAnsi="David" w:cs="David"/>
          <w:rtl/>
        </w:rPr>
        <w:t>עימי</w:t>
      </w:r>
      <w:proofErr w:type="spellEnd"/>
      <w:r w:rsidRPr="00AF16E8">
        <w:rPr>
          <w:rFonts w:ascii="David" w:hAnsi="David" w:cs="David"/>
          <w:rtl/>
        </w:rPr>
        <w:t xml:space="preserve"> או בפיקוחי, מיצגים/מייעצים/מבקרים (מחק את המיותר) </w:t>
      </w:r>
      <w:r w:rsidRPr="00AF16E8">
        <w:rPr>
          <w:rFonts w:ascii="David" w:hAnsi="David" w:cs="David"/>
          <w:b/>
          <w:bCs/>
          <w:rtl/>
        </w:rPr>
        <w:t>(להלן: "עניין אחר").</w:t>
      </w:r>
    </w:p>
    <w:p w14:paraId="16C96237" w14:textId="09F78B27" w:rsidR="005C1333" w:rsidRPr="00AF16E8" w:rsidRDefault="005C1333" w:rsidP="001A5EDB">
      <w:pPr>
        <w:pStyle w:val="ListParagraph"/>
        <w:widowControl w:val="0"/>
        <w:numPr>
          <w:ilvl w:val="0"/>
          <w:numId w:val="52"/>
        </w:numPr>
        <w:spacing w:after="200" w:line="276" w:lineRule="auto"/>
        <w:jc w:val="both"/>
        <w:rPr>
          <w:rFonts w:ascii="David" w:hAnsi="David" w:cs="David"/>
        </w:rPr>
      </w:pPr>
      <w:r w:rsidRPr="00AF16E8">
        <w:rPr>
          <w:rFonts w:ascii="David" w:hAnsi="David" w:cs="David"/>
          <w:rtl/>
        </w:rPr>
        <w:t xml:space="preserve">מבלי לגרוע מן האמור, הזוכה </w:t>
      </w:r>
      <w:r w:rsidRPr="005C1333">
        <w:rPr>
          <w:rFonts w:ascii="David" w:hAnsi="David" w:cs="David"/>
          <w:b/>
          <w:bCs/>
          <w:rtl/>
        </w:rPr>
        <w:t>וכל הפועלים מטעמו</w:t>
      </w:r>
      <w:r w:rsidRPr="00AF16E8">
        <w:rPr>
          <w:rFonts w:ascii="David" w:hAnsi="David" w:cs="David"/>
          <w:rtl/>
        </w:rPr>
        <w:t xml:space="preserve">, שיבחר כנותן שירותים, לא יורשה, במהלך תקופת ההתקשרות נשוא המכרז </w:t>
      </w:r>
      <w:r w:rsidRPr="005C1333">
        <w:rPr>
          <w:rFonts w:ascii="David" w:hAnsi="David" w:cs="David"/>
          <w:b/>
          <w:bCs/>
          <w:rtl/>
        </w:rPr>
        <w:t xml:space="preserve">ועד תום </w:t>
      </w:r>
      <w:r w:rsidRPr="005C1333">
        <w:rPr>
          <w:rFonts w:ascii="David" w:hAnsi="David" w:cs="David" w:hint="cs"/>
          <w:b/>
          <w:bCs/>
          <w:rtl/>
        </w:rPr>
        <w:t>שנה</w:t>
      </w:r>
      <w:r w:rsidRPr="00AF16E8">
        <w:rPr>
          <w:rFonts w:ascii="David" w:hAnsi="David" w:cs="David"/>
          <w:rtl/>
        </w:rPr>
        <w:t xml:space="preserve"> ממועד סיומה, </w:t>
      </w:r>
      <w:proofErr w:type="spellStart"/>
      <w:r w:rsidRPr="00AF16E8">
        <w:rPr>
          <w:rFonts w:ascii="David" w:hAnsi="David" w:cs="David"/>
          <w:rtl/>
        </w:rPr>
        <w:t>ליתן</w:t>
      </w:r>
      <w:proofErr w:type="spellEnd"/>
      <w:r w:rsidRPr="00AF16E8">
        <w:rPr>
          <w:rFonts w:ascii="David" w:hAnsi="David" w:cs="David"/>
          <w:rtl/>
        </w:rPr>
        <w:t xml:space="preserve">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46C982EA"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AF16E8" w:rsidDel="00B73F40">
        <w:rPr>
          <w:rFonts w:ascii="David" w:hAnsi="David" w:cs="David"/>
          <w:rtl/>
        </w:rPr>
        <w:t xml:space="preserve"> </w:t>
      </w:r>
      <w:r w:rsidRPr="00AF16E8">
        <w:rPr>
          <w:rFonts w:ascii="David" w:hAnsi="David" w:cs="David"/>
          <w:rtl/>
        </w:rPr>
        <w:t>שלי או עניין של קרובי או עניין של גוף שאני או קרובי חבר בו.</w:t>
      </w:r>
    </w:p>
    <w:p w14:paraId="3BB027EB"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6FF84533"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14:paraId="2283A5C6"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14:paraId="2F7B544E"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14:paraId="295DF0BB"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14:paraId="13E8F8D9" w14:textId="77777777" w:rsidR="005C1333" w:rsidRPr="00AF16E8" w:rsidRDefault="005C1333" w:rsidP="001A5EDB">
      <w:pPr>
        <w:pStyle w:val="ListParagraph"/>
        <w:widowControl w:val="0"/>
        <w:numPr>
          <w:ilvl w:val="0"/>
          <w:numId w:val="52"/>
        </w:numPr>
        <w:spacing w:after="200" w:line="276" w:lineRule="auto"/>
        <w:jc w:val="both"/>
        <w:rPr>
          <w:rFonts w:ascii="David" w:hAnsi="David" w:cs="David"/>
          <w:rtl/>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6B9F582C" w14:textId="77777777"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14:paraId="5B068ACA" w14:textId="77777777" w:rsidR="005C1333" w:rsidRPr="00702F10" w:rsidRDefault="005C1333" w:rsidP="005C1333">
      <w:pPr>
        <w:spacing w:line="276" w:lineRule="auto"/>
        <w:rPr>
          <w:rFonts w:ascii="David" w:hAnsi="David"/>
          <w:b/>
          <w:bCs/>
          <w:rtl/>
        </w:rPr>
      </w:pPr>
    </w:p>
    <w:p w14:paraId="25075C7F" w14:textId="77777777" w:rsidR="005C1333" w:rsidRPr="00702F10" w:rsidRDefault="005C1333" w:rsidP="005C1333">
      <w:pPr>
        <w:spacing w:line="276" w:lineRule="auto"/>
        <w:rPr>
          <w:rFonts w:ascii="David" w:hAnsi="David"/>
          <w:rtl/>
        </w:rPr>
      </w:pPr>
      <w:r w:rsidRPr="00702F10">
        <w:rPr>
          <w:rFonts w:ascii="David" w:hAnsi="David"/>
          <w:rtl/>
        </w:rPr>
        <w:t>היום: __ בחודש: ___ שנת: ____</w:t>
      </w:r>
    </w:p>
    <w:p w14:paraId="26744A4E" w14:textId="77777777" w:rsidR="005C1333" w:rsidRPr="00702F10" w:rsidRDefault="005C1333" w:rsidP="005C1333">
      <w:pPr>
        <w:spacing w:line="276" w:lineRule="auto"/>
        <w:rPr>
          <w:rFonts w:ascii="David" w:hAnsi="David"/>
          <w:rtl/>
        </w:rPr>
      </w:pPr>
    </w:p>
    <w:p w14:paraId="565367D4" w14:textId="77777777"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14:paraId="58C31385" w14:textId="77777777" w:rsidR="005C1333" w:rsidRPr="00702F10" w:rsidRDefault="005C1333" w:rsidP="005C1333">
      <w:pPr>
        <w:spacing w:line="276" w:lineRule="auto"/>
        <w:rPr>
          <w:rFonts w:ascii="David" w:hAnsi="David"/>
          <w:rtl/>
        </w:rPr>
      </w:pPr>
    </w:p>
    <w:p w14:paraId="4ED0B78C" w14:textId="77777777" w:rsidR="005C1333" w:rsidRPr="00702F10" w:rsidRDefault="005C1333" w:rsidP="005C1333">
      <w:pPr>
        <w:spacing w:line="276" w:lineRule="auto"/>
        <w:rPr>
          <w:rFonts w:ascii="David" w:hAnsi="David"/>
          <w:rtl/>
        </w:rPr>
      </w:pPr>
      <w:r w:rsidRPr="00702F10">
        <w:rPr>
          <w:rFonts w:ascii="David" w:hAnsi="David"/>
          <w:rtl/>
        </w:rPr>
        <w:t>חתימה: _____________________</w:t>
      </w:r>
    </w:p>
    <w:p w14:paraId="084A3D8A" w14:textId="77777777" w:rsidR="006827EE" w:rsidRDefault="006827EE">
      <w:pPr>
        <w:bidi w:val="0"/>
        <w:rPr>
          <w:rFonts w:ascii="David" w:hAnsi="David"/>
          <w:b/>
          <w:bCs/>
          <w:rtl/>
        </w:rPr>
      </w:pPr>
      <w:r>
        <w:rPr>
          <w:rFonts w:ascii="David" w:hAnsi="David"/>
          <w:b/>
          <w:bCs/>
          <w:rtl/>
        </w:rPr>
        <w:br w:type="page"/>
      </w:r>
    </w:p>
    <w:p w14:paraId="1C3AC60B" w14:textId="0651B99C"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14:paraId="15CC5E8D" w14:textId="77777777"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14:paraId="20FB6634" w14:textId="77777777" w:rsidTr="000E3F74">
        <w:trPr>
          <w:tblCellSpacing w:w="0" w:type="dxa"/>
        </w:trPr>
        <w:tc>
          <w:tcPr>
            <w:tcW w:w="5000" w:type="pct"/>
          </w:tcPr>
          <w:p w14:paraId="5C5416CC" w14:textId="77777777"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14:paraId="19FF7523" w14:textId="77777777" w:rsidTr="000E3F74">
        <w:trPr>
          <w:tblCellSpacing w:w="0" w:type="dxa"/>
        </w:trPr>
        <w:tc>
          <w:tcPr>
            <w:tcW w:w="5000" w:type="pct"/>
          </w:tcPr>
          <w:p w14:paraId="678CA76A" w14:textId="77777777" w:rsidR="000E3F74" w:rsidRPr="00CA6E12" w:rsidRDefault="00AD2E4C" w:rsidP="000E3F74">
            <w:pPr>
              <w:widowControl w:val="0"/>
              <w:spacing w:line="276" w:lineRule="auto"/>
              <w:jc w:val="both"/>
            </w:pPr>
            <w:r>
              <w:rPr>
                <w:noProof/>
              </w:rPr>
              <w:drawing>
                <wp:inline distT="0" distB="0" distL="0" distR="0" wp14:anchorId="2CA5650B" wp14:editId="60222A17">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AC82A2" w14:textId="77777777" w:rsidTr="000E3F74">
        <w:trPr>
          <w:tblCellSpacing w:w="0" w:type="dxa"/>
        </w:trPr>
        <w:tc>
          <w:tcPr>
            <w:tcW w:w="5000" w:type="pct"/>
          </w:tcPr>
          <w:p w14:paraId="783D7B34" w14:textId="77777777" w:rsidR="000E3F74" w:rsidRPr="00CA6E12" w:rsidRDefault="000E3F74" w:rsidP="000E3F74">
            <w:pPr>
              <w:widowControl w:val="0"/>
              <w:spacing w:line="276" w:lineRule="auto"/>
              <w:jc w:val="both"/>
            </w:pPr>
            <w:r w:rsidRPr="00CA6E12">
              <w:rPr>
                <w:rtl/>
              </w:rPr>
              <w:t>מס' הטלפון ________________________</w:t>
            </w:r>
          </w:p>
        </w:tc>
      </w:tr>
      <w:tr w:rsidR="000E3F74" w:rsidRPr="00CA6E12" w14:paraId="4FAA2920" w14:textId="77777777" w:rsidTr="000E3F74">
        <w:trPr>
          <w:tblCellSpacing w:w="0" w:type="dxa"/>
        </w:trPr>
        <w:tc>
          <w:tcPr>
            <w:tcW w:w="5000" w:type="pct"/>
          </w:tcPr>
          <w:p w14:paraId="1A1C6DBA" w14:textId="77777777" w:rsidR="000E3F74" w:rsidRPr="00CA6E12" w:rsidRDefault="00AD2E4C" w:rsidP="000E3F74">
            <w:pPr>
              <w:widowControl w:val="0"/>
              <w:spacing w:line="276" w:lineRule="auto"/>
              <w:jc w:val="both"/>
            </w:pPr>
            <w:r>
              <w:rPr>
                <w:noProof/>
              </w:rPr>
              <w:drawing>
                <wp:inline distT="0" distB="0" distL="0" distR="0" wp14:anchorId="19B59F0E" wp14:editId="67A3A8BC">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12FDC8F" w14:textId="77777777" w:rsidTr="000E3F74">
        <w:trPr>
          <w:tblCellSpacing w:w="0" w:type="dxa"/>
        </w:trPr>
        <w:tc>
          <w:tcPr>
            <w:tcW w:w="5000" w:type="pct"/>
          </w:tcPr>
          <w:p w14:paraId="4DF87F13" w14:textId="77777777" w:rsidR="000E3F74" w:rsidRPr="00CA6E12" w:rsidRDefault="000E3F74" w:rsidP="000E3F74">
            <w:pPr>
              <w:widowControl w:val="0"/>
              <w:spacing w:line="276" w:lineRule="auto"/>
              <w:jc w:val="both"/>
            </w:pPr>
            <w:r w:rsidRPr="00CA6E12">
              <w:rPr>
                <w:rtl/>
              </w:rPr>
              <w:t>מס' הפקס: ________________________</w:t>
            </w:r>
          </w:p>
        </w:tc>
      </w:tr>
      <w:tr w:rsidR="000E3F74" w:rsidRPr="00CA6E12" w14:paraId="46FA491B" w14:textId="77777777" w:rsidTr="000E3F74">
        <w:trPr>
          <w:tblCellSpacing w:w="0" w:type="dxa"/>
        </w:trPr>
        <w:tc>
          <w:tcPr>
            <w:tcW w:w="5000" w:type="pct"/>
          </w:tcPr>
          <w:p w14:paraId="342D3FED" w14:textId="77777777" w:rsidR="000E3F74" w:rsidRPr="00CA6E12" w:rsidRDefault="00AD2E4C" w:rsidP="000E3F74">
            <w:pPr>
              <w:widowControl w:val="0"/>
              <w:spacing w:line="276" w:lineRule="auto"/>
              <w:jc w:val="both"/>
            </w:pPr>
            <w:r>
              <w:rPr>
                <w:noProof/>
              </w:rPr>
              <w:drawing>
                <wp:inline distT="0" distB="0" distL="0" distR="0" wp14:anchorId="0C8D2D89" wp14:editId="1F189034">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94DCF64" w14:textId="77777777" w:rsidTr="000E3F74">
        <w:trPr>
          <w:tblCellSpacing w:w="0" w:type="dxa"/>
        </w:trPr>
        <w:tc>
          <w:tcPr>
            <w:tcW w:w="5000" w:type="pct"/>
          </w:tcPr>
          <w:p w14:paraId="0AD35AC4" w14:textId="77777777"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14:paraId="2B3F95DC" w14:textId="77777777" w:rsidTr="000E3F74">
        <w:trPr>
          <w:tblCellSpacing w:w="0" w:type="dxa"/>
        </w:trPr>
        <w:tc>
          <w:tcPr>
            <w:tcW w:w="5000" w:type="pct"/>
          </w:tcPr>
          <w:p w14:paraId="691A2663" w14:textId="77777777" w:rsidR="000E3F74" w:rsidRPr="00CA6E12" w:rsidRDefault="00AD2E4C" w:rsidP="000E3F74">
            <w:pPr>
              <w:widowControl w:val="0"/>
              <w:spacing w:line="276" w:lineRule="auto"/>
              <w:jc w:val="both"/>
            </w:pPr>
            <w:r>
              <w:rPr>
                <w:noProof/>
              </w:rPr>
              <w:drawing>
                <wp:inline distT="0" distB="0" distL="0" distR="0" wp14:anchorId="0C60CD8C" wp14:editId="78BA1F3D">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38C3085" w14:textId="77777777" w:rsidTr="000E3F74">
        <w:trPr>
          <w:tblCellSpacing w:w="0" w:type="dxa"/>
        </w:trPr>
        <w:tc>
          <w:tcPr>
            <w:tcW w:w="5000" w:type="pct"/>
          </w:tcPr>
          <w:p w14:paraId="4164CFFF" w14:textId="77777777"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14:paraId="3B35F353" w14:textId="77777777" w:rsidTr="000E3F74">
        <w:trPr>
          <w:tblCellSpacing w:w="0" w:type="dxa"/>
        </w:trPr>
        <w:tc>
          <w:tcPr>
            <w:tcW w:w="5000" w:type="pct"/>
          </w:tcPr>
          <w:p w14:paraId="442E31B6" w14:textId="77777777" w:rsidR="000E3F74" w:rsidRPr="00CA6E12" w:rsidRDefault="00AD2E4C" w:rsidP="000E3F74">
            <w:pPr>
              <w:widowControl w:val="0"/>
              <w:spacing w:line="276" w:lineRule="auto"/>
              <w:jc w:val="both"/>
            </w:pPr>
            <w:r>
              <w:rPr>
                <w:noProof/>
              </w:rPr>
              <w:drawing>
                <wp:inline distT="0" distB="0" distL="0" distR="0" wp14:anchorId="174D6DE2" wp14:editId="107D415C">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5448A2F1" w14:textId="77777777" w:rsidTr="000E3F74">
        <w:trPr>
          <w:tblCellSpacing w:w="0" w:type="dxa"/>
        </w:trPr>
        <w:tc>
          <w:tcPr>
            <w:tcW w:w="5000" w:type="pct"/>
          </w:tcPr>
          <w:p w14:paraId="1FC499AF" w14:textId="77777777"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14:paraId="6E38D814" w14:textId="77777777" w:rsidTr="000E3F74">
        <w:trPr>
          <w:tblCellSpacing w:w="0" w:type="dxa"/>
        </w:trPr>
        <w:tc>
          <w:tcPr>
            <w:tcW w:w="5000" w:type="pct"/>
          </w:tcPr>
          <w:p w14:paraId="019FE5A0" w14:textId="77777777" w:rsidR="000E3F74" w:rsidRPr="00CA6E12" w:rsidRDefault="00AD2E4C" w:rsidP="000E3F74">
            <w:pPr>
              <w:widowControl w:val="0"/>
              <w:spacing w:line="276" w:lineRule="auto"/>
              <w:jc w:val="both"/>
            </w:pPr>
            <w:r>
              <w:rPr>
                <w:noProof/>
              </w:rPr>
              <w:drawing>
                <wp:inline distT="0" distB="0" distL="0" distR="0" wp14:anchorId="30411A20" wp14:editId="4C93FDD7">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9CB14E9" w14:textId="77777777" w:rsidTr="000E3F74">
        <w:trPr>
          <w:tblCellSpacing w:w="0" w:type="dxa"/>
        </w:trPr>
        <w:tc>
          <w:tcPr>
            <w:tcW w:w="5000" w:type="pct"/>
          </w:tcPr>
          <w:p w14:paraId="15C676DF" w14:textId="77777777"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14:paraId="128AEC61" w14:textId="77777777" w:rsidTr="000E3F74">
        <w:trPr>
          <w:tblCellSpacing w:w="0" w:type="dxa"/>
        </w:trPr>
        <w:tc>
          <w:tcPr>
            <w:tcW w:w="5000" w:type="pct"/>
          </w:tcPr>
          <w:p w14:paraId="7EEE2EEB" w14:textId="77777777" w:rsidR="000E3F74" w:rsidRPr="00CA6E12" w:rsidRDefault="00AD2E4C" w:rsidP="000E3F74">
            <w:pPr>
              <w:widowControl w:val="0"/>
              <w:spacing w:line="276" w:lineRule="auto"/>
              <w:jc w:val="both"/>
            </w:pPr>
            <w:r>
              <w:rPr>
                <w:noProof/>
              </w:rPr>
              <w:drawing>
                <wp:inline distT="0" distB="0" distL="0" distR="0" wp14:anchorId="647DEE21" wp14:editId="4E255DB3">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3197DDEA" w14:textId="77777777" w:rsidTr="000E3F74">
        <w:trPr>
          <w:tblCellSpacing w:w="0" w:type="dxa"/>
        </w:trPr>
        <w:tc>
          <w:tcPr>
            <w:tcW w:w="5000" w:type="pct"/>
          </w:tcPr>
          <w:p w14:paraId="769AF437" w14:textId="77777777"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14:paraId="067B02C1" w14:textId="77777777" w:rsidTr="000E3F74">
        <w:trPr>
          <w:tblCellSpacing w:w="0" w:type="dxa"/>
        </w:trPr>
        <w:tc>
          <w:tcPr>
            <w:tcW w:w="5000" w:type="pct"/>
          </w:tcPr>
          <w:p w14:paraId="2A291E45" w14:textId="77777777" w:rsidR="000E3F74" w:rsidRPr="00CA6E12" w:rsidRDefault="00AD2E4C" w:rsidP="000E3F74">
            <w:pPr>
              <w:widowControl w:val="0"/>
              <w:spacing w:line="276" w:lineRule="auto"/>
              <w:jc w:val="both"/>
            </w:pPr>
            <w:r>
              <w:rPr>
                <w:noProof/>
              </w:rPr>
              <w:drawing>
                <wp:inline distT="0" distB="0" distL="0" distR="0" wp14:anchorId="0A888395" wp14:editId="322C9FA8">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A81A796" w14:textId="77777777" w:rsidTr="000E3F74">
        <w:trPr>
          <w:tblCellSpacing w:w="0" w:type="dxa"/>
        </w:trPr>
        <w:tc>
          <w:tcPr>
            <w:tcW w:w="5000" w:type="pct"/>
          </w:tcPr>
          <w:p w14:paraId="382556BE" w14:textId="77777777"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14:paraId="0B7D8C72" w14:textId="77777777" w:rsidR="000E3F74" w:rsidRPr="00CA6E12" w:rsidRDefault="000E3F74" w:rsidP="000E3F74">
            <w:pPr>
              <w:widowControl w:val="0"/>
              <w:spacing w:line="276" w:lineRule="auto"/>
              <w:jc w:val="both"/>
            </w:pPr>
            <w:r w:rsidRPr="00CA6E12">
              <w:rPr>
                <w:rtl/>
              </w:rPr>
              <w:t>(תאריך תחילת תוקף הערבות)</w:t>
            </w:r>
          </w:p>
        </w:tc>
      </w:tr>
      <w:tr w:rsidR="000E3F74" w:rsidRPr="00CA6E12" w14:paraId="285E3BF5" w14:textId="77777777" w:rsidTr="000E3F74">
        <w:trPr>
          <w:tblCellSpacing w:w="0" w:type="dxa"/>
        </w:trPr>
        <w:tc>
          <w:tcPr>
            <w:tcW w:w="5000" w:type="pct"/>
          </w:tcPr>
          <w:p w14:paraId="0B070BD9" w14:textId="77777777" w:rsidR="000E3F74" w:rsidRPr="00CA6E12" w:rsidRDefault="00AD2E4C" w:rsidP="000E3F74">
            <w:pPr>
              <w:widowControl w:val="0"/>
              <w:spacing w:line="276" w:lineRule="auto"/>
              <w:jc w:val="both"/>
            </w:pPr>
            <w:r>
              <w:rPr>
                <w:noProof/>
              </w:rPr>
              <w:drawing>
                <wp:inline distT="0" distB="0" distL="0" distR="0" wp14:anchorId="74F5B02B" wp14:editId="10744E0C">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1AA1F220" w14:textId="77777777" w:rsidTr="000E3F74">
        <w:trPr>
          <w:tblCellSpacing w:w="0" w:type="dxa"/>
        </w:trPr>
        <w:tc>
          <w:tcPr>
            <w:tcW w:w="5000" w:type="pct"/>
          </w:tcPr>
          <w:p w14:paraId="422EDB5A" w14:textId="77777777"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14:paraId="11D46813" w14:textId="77777777" w:rsidTr="000E3F74">
        <w:trPr>
          <w:tblCellSpacing w:w="0" w:type="dxa"/>
        </w:trPr>
        <w:tc>
          <w:tcPr>
            <w:tcW w:w="5000" w:type="pct"/>
          </w:tcPr>
          <w:p w14:paraId="51D274B7" w14:textId="1B7C6100"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6C6B10">
              <w:rPr>
                <w:rFonts w:hint="cs"/>
                <w:b/>
                <w:bCs/>
                <w:u w:val="single"/>
                <w:rtl/>
              </w:rPr>
              <w:t>36/2018</w:t>
            </w:r>
            <w:r w:rsidR="007E740E">
              <w:rPr>
                <w:rFonts w:hint="cs"/>
                <w:b/>
                <w:bCs/>
                <w:u w:val="single"/>
                <w:rtl/>
              </w:rPr>
              <w:t xml:space="preserve"> </w:t>
            </w:r>
            <w:r w:rsidR="000C04C2">
              <w:rPr>
                <w:b/>
                <w:bCs/>
                <w:u w:val="single"/>
                <w:rtl/>
              </w:rPr>
              <w:t xml:space="preserve">למתן שירותי </w:t>
            </w:r>
            <w:r w:rsidR="00417626">
              <w:rPr>
                <w:rFonts w:hint="cs"/>
                <w:b/>
                <w:bCs/>
                <w:u w:val="single"/>
                <w:rtl/>
              </w:rPr>
              <w:t>למתן שירותי מזכירות ועדה וריכוז אדמיניסטרטיבי</w:t>
            </w:r>
            <w:r w:rsidRPr="004C6ADC">
              <w:rPr>
                <w:b/>
                <w:bCs/>
                <w:u w:val="single"/>
                <w:rtl/>
              </w:rPr>
              <w:t xml:space="preserve"> עבור משרד הפנים</w:t>
            </w:r>
          </w:p>
        </w:tc>
      </w:tr>
      <w:tr w:rsidR="000E3F74" w:rsidRPr="00CA6E12" w14:paraId="2908288A" w14:textId="77777777" w:rsidTr="000E3F74">
        <w:trPr>
          <w:tblCellSpacing w:w="0" w:type="dxa"/>
        </w:trPr>
        <w:tc>
          <w:tcPr>
            <w:tcW w:w="5000" w:type="pct"/>
          </w:tcPr>
          <w:p w14:paraId="1CA96158" w14:textId="77777777" w:rsidR="000E3F74" w:rsidRPr="00CA6E12" w:rsidRDefault="00AD2E4C" w:rsidP="000E3F74">
            <w:pPr>
              <w:widowControl w:val="0"/>
              <w:spacing w:line="276" w:lineRule="auto"/>
              <w:jc w:val="both"/>
              <w:rPr>
                <w:rtl/>
              </w:rPr>
            </w:pPr>
            <w:r>
              <w:rPr>
                <w:noProof/>
              </w:rPr>
              <w:drawing>
                <wp:inline distT="0" distB="0" distL="0" distR="0" wp14:anchorId="58E2CF8A" wp14:editId="1040CF48">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01ECDC94" w14:textId="77777777" w:rsidTr="000E3F74">
        <w:trPr>
          <w:tblCellSpacing w:w="0" w:type="dxa"/>
        </w:trPr>
        <w:tc>
          <w:tcPr>
            <w:tcW w:w="5000" w:type="pct"/>
          </w:tcPr>
          <w:p w14:paraId="3907F91F" w14:textId="77777777"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14:paraId="281F85A0" w14:textId="77777777" w:rsidTr="000E3F74">
        <w:trPr>
          <w:tblCellSpacing w:w="0" w:type="dxa"/>
        </w:trPr>
        <w:tc>
          <w:tcPr>
            <w:tcW w:w="5000" w:type="pct"/>
          </w:tcPr>
          <w:p w14:paraId="76D6C3B9" w14:textId="77777777" w:rsidR="000E3F74" w:rsidRPr="00CA6E12" w:rsidRDefault="00AD2E4C" w:rsidP="000E3F74">
            <w:pPr>
              <w:widowControl w:val="0"/>
              <w:spacing w:line="276" w:lineRule="auto"/>
              <w:jc w:val="both"/>
            </w:pPr>
            <w:r>
              <w:rPr>
                <w:noProof/>
              </w:rPr>
              <w:drawing>
                <wp:inline distT="0" distB="0" distL="0" distR="0" wp14:anchorId="215CB115" wp14:editId="7C0247BE">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6B685C5B" w14:textId="77777777" w:rsidTr="000E3F74">
        <w:trPr>
          <w:tblCellSpacing w:w="0" w:type="dxa"/>
        </w:trPr>
        <w:tc>
          <w:tcPr>
            <w:tcW w:w="5000" w:type="pct"/>
          </w:tcPr>
          <w:p w14:paraId="5C560771" w14:textId="77777777"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14:paraId="3A5F45D6" w14:textId="77777777" w:rsidTr="000E3F74">
        <w:trPr>
          <w:tblCellSpacing w:w="0" w:type="dxa"/>
        </w:trPr>
        <w:tc>
          <w:tcPr>
            <w:tcW w:w="5000" w:type="pct"/>
          </w:tcPr>
          <w:p w14:paraId="1DABF4E3" w14:textId="77777777"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14:paraId="68DE7C9B" w14:textId="77777777" w:rsidR="000E3F74" w:rsidRPr="00CA6E12" w:rsidRDefault="000E3F74" w:rsidP="000E3F74">
            <w:pPr>
              <w:widowControl w:val="0"/>
              <w:spacing w:line="276" w:lineRule="auto"/>
              <w:jc w:val="both"/>
            </w:pPr>
            <w:r w:rsidRPr="00CA6E12">
              <w:rPr>
                <w:rtl/>
              </w:rPr>
              <w:t>שם הבנק/חב' הביטוח</w:t>
            </w:r>
          </w:p>
        </w:tc>
      </w:tr>
      <w:tr w:rsidR="000E3F74" w:rsidRPr="00CA6E12" w14:paraId="4BF4E7B7" w14:textId="77777777" w:rsidTr="000E3F74">
        <w:trPr>
          <w:tblCellSpacing w:w="0" w:type="dxa"/>
        </w:trPr>
        <w:tc>
          <w:tcPr>
            <w:tcW w:w="5000" w:type="pct"/>
          </w:tcPr>
          <w:p w14:paraId="7407026C" w14:textId="77777777"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14:paraId="3BB40254" w14:textId="77777777" w:rsidTr="000E3F74">
        <w:trPr>
          <w:tblCellSpacing w:w="0" w:type="dxa"/>
        </w:trPr>
        <w:tc>
          <w:tcPr>
            <w:tcW w:w="5000" w:type="pct"/>
          </w:tcPr>
          <w:p w14:paraId="0D6A2256" w14:textId="77777777" w:rsidR="000E3F74" w:rsidRPr="00CA6E12" w:rsidRDefault="00AD2E4C" w:rsidP="000E3F74">
            <w:pPr>
              <w:widowControl w:val="0"/>
              <w:spacing w:line="276" w:lineRule="auto"/>
              <w:jc w:val="both"/>
              <w:rPr>
                <w:rtl/>
              </w:rPr>
            </w:pPr>
            <w:r>
              <w:rPr>
                <w:noProof/>
              </w:rPr>
              <w:drawing>
                <wp:inline distT="0" distB="0" distL="0" distR="0" wp14:anchorId="7E875169" wp14:editId="284B200F">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14:paraId="7ABF99A5" w14:textId="77777777" w:rsidTr="000E3F74">
        <w:trPr>
          <w:tblCellSpacing w:w="0" w:type="dxa"/>
        </w:trPr>
        <w:tc>
          <w:tcPr>
            <w:tcW w:w="5000" w:type="pct"/>
          </w:tcPr>
          <w:p w14:paraId="03CA1621" w14:textId="77777777" w:rsidR="000E3F74" w:rsidRPr="00CA6E12" w:rsidRDefault="000E3F74" w:rsidP="000E3F74">
            <w:pPr>
              <w:widowControl w:val="0"/>
              <w:spacing w:line="276" w:lineRule="auto"/>
              <w:jc w:val="both"/>
            </w:pPr>
            <w:r w:rsidRPr="00CA6E12">
              <w:rPr>
                <w:rtl/>
              </w:rPr>
              <w:t>ערבות זו אינה ניתנת להעברה</w:t>
            </w:r>
          </w:p>
        </w:tc>
      </w:tr>
    </w:tbl>
    <w:p w14:paraId="23764ED9" w14:textId="77777777" w:rsidR="000E3F74" w:rsidRPr="00CA6E12" w:rsidRDefault="000E3F74" w:rsidP="000E3F74">
      <w:pPr>
        <w:widowControl w:val="0"/>
        <w:pBdr>
          <w:top w:val="single" w:sz="6" w:space="1" w:color="auto"/>
        </w:pBdr>
        <w:bidi w:val="0"/>
        <w:spacing w:line="276" w:lineRule="auto"/>
        <w:jc w:val="both"/>
        <w:rPr>
          <w:rFonts w:ascii="Arial" w:hAnsi="Arial"/>
          <w:vanish/>
        </w:rPr>
      </w:pPr>
    </w:p>
    <w:p w14:paraId="0CBB90B5" w14:textId="77777777"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footerReference w:type="default" r:id="rId32"/>
          <w:endnotePr>
            <w:numFmt w:val="lowerLetter"/>
          </w:endnotePr>
          <w:pgSz w:w="11907" w:h="16840"/>
          <w:pgMar w:top="963" w:right="1797" w:bottom="1258" w:left="1080" w:header="720" w:footer="720" w:gutter="0"/>
          <w:cols w:space="720"/>
          <w:bidi/>
          <w:rtlGutter/>
        </w:sectPr>
      </w:pPr>
    </w:p>
    <w:p w14:paraId="12AB3A3C" w14:textId="77777777" w:rsidR="000E3F74" w:rsidRDefault="000E3F74" w:rsidP="000E3F74">
      <w:pPr>
        <w:widowControl w:val="0"/>
        <w:spacing w:line="276" w:lineRule="auto"/>
        <w:rPr>
          <w:rtl/>
        </w:rPr>
      </w:pPr>
      <w:r w:rsidRPr="00CA6E12">
        <w:rPr>
          <w:rFonts w:hint="cs"/>
        </w:rPr>
        <w:t xml:space="preserve"> </w:t>
      </w:r>
    </w:p>
    <w:p w14:paraId="4DE5D867" w14:textId="77777777" w:rsidR="000E3F74" w:rsidRPr="00CA6E12" w:rsidRDefault="000E3F74" w:rsidP="000E3F74">
      <w:pPr>
        <w:widowControl w:val="0"/>
        <w:spacing w:line="276" w:lineRule="auto"/>
        <w:sectPr w:rsidR="000E3F74" w:rsidRPr="00CA6E12" w:rsidSect="00CA56BD">
          <w:footerReference w:type="default" r:id="rId33"/>
          <w:endnotePr>
            <w:numFmt w:val="lowerLetter"/>
          </w:endnotePr>
          <w:type w:val="continuous"/>
          <w:pgSz w:w="11907" w:h="16840"/>
          <w:pgMar w:top="963" w:right="1797" w:bottom="1440" w:left="1797" w:header="720" w:footer="720" w:gutter="0"/>
          <w:cols w:space="720"/>
          <w:bidi/>
          <w:rtlGutter/>
        </w:sectPr>
      </w:pPr>
    </w:p>
    <w:p w14:paraId="05ABC1A3" w14:textId="77777777"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14:paraId="413A216F" w14:textId="0649833C" w:rsidR="005C1333" w:rsidRPr="00514996" w:rsidRDefault="005C1333" w:rsidP="005C1333">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r w:rsidRPr="00514996">
        <w:rPr>
          <w:rFonts w:hint="cs"/>
          <w:b/>
          <w:bCs/>
          <w:u w:val="single"/>
          <w:rtl/>
        </w:rPr>
        <w:t>סימוכין</w:t>
      </w:r>
      <w:r>
        <w:rPr>
          <w:rFonts w:hint="cs"/>
          <w:b/>
          <w:bCs/>
          <w:u w:val="single"/>
          <w:rtl/>
        </w:rPr>
        <w:t>: 2200</w:t>
      </w:r>
    </w:p>
    <w:p w14:paraId="6E2168FA" w14:textId="77777777"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14:paraId="12C52DDE" w14:textId="4CBA88F5" w:rsidR="005C1333" w:rsidRPr="00215A35" w:rsidRDefault="005C1333" w:rsidP="005C1333">
      <w:pPr>
        <w:rPr>
          <w:b/>
          <w:bCs/>
          <w:u w:val="single"/>
          <w:rtl/>
        </w:rPr>
      </w:pPr>
      <w:r w:rsidRPr="005C1333">
        <w:rPr>
          <w:rFonts w:hint="cs"/>
          <w:b/>
          <w:bCs/>
          <w:u w:val="single"/>
          <w:rtl/>
        </w:rPr>
        <w:t>בכתובת: רח' קפלן 2 ירושלים</w:t>
      </w:r>
    </w:p>
    <w:p w14:paraId="317D589E" w14:textId="77777777" w:rsidR="005C1333" w:rsidRDefault="005C1333" w:rsidP="005C1333">
      <w:pPr>
        <w:jc w:val="center"/>
        <w:rPr>
          <w:rtl/>
        </w:rPr>
      </w:pPr>
    </w:p>
    <w:p w14:paraId="30BD7D5E" w14:textId="77777777" w:rsidR="005C1333" w:rsidRPr="00215A35" w:rsidRDefault="005C1333" w:rsidP="005C1333">
      <w:pPr>
        <w:jc w:val="center"/>
        <w:rPr>
          <w:rtl/>
        </w:rPr>
      </w:pPr>
    </w:p>
    <w:p w14:paraId="707F3C10" w14:textId="77777777" w:rsidR="005C1333" w:rsidRPr="00215A35" w:rsidRDefault="005C1333" w:rsidP="005C1333">
      <w:pPr>
        <w:rPr>
          <w:rtl/>
        </w:rPr>
      </w:pPr>
      <w:proofErr w:type="spellStart"/>
      <w:r w:rsidRPr="00215A35">
        <w:rPr>
          <w:rFonts w:hint="cs"/>
          <w:rtl/>
        </w:rPr>
        <w:t>א.ג.נ</w:t>
      </w:r>
      <w:proofErr w:type="spellEnd"/>
      <w:r w:rsidRPr="00215A35">
        <w:rPr>
          <w:rFonts w:hint="cs"/>
          <w:rtl/>
        </w:rPr>
        <w:t>.,</w:t>
      </w:r>
    </w:p>
    <w:p w14:paraId="5C302580" w14:textId="77777777" w:rsidR="005C1333" w:rsidRPr="00215A35" w:rsidRDefault="005C1333" w:rsidP="005C1333">
      <w:pPr>
        <w:jc w:val="center"/>
        <w:rPr>
          <w:b/>
          <w:bCs/>
          <w:rtl/>
        </w:rPr>
      </w:pPr>
      <w:r w:rsidRPr="00215A35">
        <w:rPr>
          <w:rtl/>
        </w:rPr>
        <w:t>הנדון:</w:t>
      </w:r>
      <w:r w:rsidRPr="00215A35">
        <w:rPr>
          <w:b/>
          <w:bCs/>
          <w:rtl/>
        </w:rPr>
        <w:t xml:space="preserve">  </w:t>
      </w:r>
      <w:r w:rsidRPr="00215A35">
        <w:rPr>
          <w:b/>
          <w:bCs/>
          <w:u w:val="single"/>
          <w:rtl/>
        </w:rPr>
        <w:t xml:space="preserve">אישור קיום </w:t>
      </w:r>
      <w:r>
        <w:rPr>
          <w:b/>
          <w:bCs/>
          <w:u w:val="single"/>
          <w:rtl/>
        </w:rPr>
        <w:t>ביטוח</w:t>
      </w:r>
      <w:r>
        <w:rPr>
          <w:rFonts w:hint="cs"/>
          <w:b/>
          <w:bCs/>
          <w:u w:val="single"/>
          <w:rtl/>
        </w:rPr>
        <w:t>ים</w:t>
      </w:r>
      <w:r w:rsidRPr="00215A35">
        <w:rPr>
          <w:rFonts w:hint="cs"/>
          <w:b/>
          <w:bCs/>
          <w:u w:val="single"/>
          <w:rtl/>
        </w:rPr>
        <w:t xml:space="preserve"> </w:t>
      </w:r>
    </w:p>
    <w:p w14:paraId="3E1B8AB9" w14:textId="77777777" w:rsidR="005C1333" w:rsidRPr="00215A35" w:rsidRDefault="005C1333" w:rsidP="005C1333">
      <w:pPr>
        <w:rPr>
          <w:b/>
          <w:bCs/>
          <w:rtl/>
        </w:rPr>
      </w:pPr>
    </w:p>
    <w:p w14:paraId="0CB503D2" w14:textId="2B250821" w:rsidR="005C1333" w:rsidRPr="005C1333" w:rsidRDefault="005C1333" w:rsidP="005C1333">
      <w:pPr>
        <w:pStyle w:val="NoSpacing"/>
        <w:rPr>
          <w:rFonts w:cs="David"/>
          <w:sz w:val="24"/>
          <w:szCs w:val="24"/>
          <w:rtl/>
        </w:rPr>
      </w:pPr>
      <w:r w:rsidRPr="00215A35">
        <w:rPr>
          <w:rFonts w:cs="David" w:hint="cs"/>
          <w:sz w:val="24"/>
          <w:szCs w:val="24"/>
          <w:rtl/>
        </w:rPr>
        <w:t>הננו</w:t>
      </w:r>
      <w:r w:rsidRPr="00215A35">
        <w:rPr>
          <w:rFonts w:cs="David"/>
          <w:sz w:val="24"/>
          <w:szCs w:val="24"/>
          <w:rtl/>
        </w:rPr>
        <w:t xml:space="preserve"> </w:t>
      </w:r>
      <w:r w:rsidRPr="00215A35">
        <w:rPr>
          <w:rFonts w:cs="David" w:hint="cs"/>
          <w:sz w:val="24"/>
          <w:szCs w:val="24"/>
          <w:rtl/>
        </w:rPr>
        <w:t>מאשרים</w:t>
      </w:r>
      <w:r w:rsidRPr="00215A35">
        <w:rPr>
          <w:rFonts w:cs="David"/>
          <w:sz w:val="24"/>
          <w:szCs w:val="24"/>
          <w:rtl/>
        </w:rPr>
        <w:t xml:space="preserve"> </w:t>
      </w:r>
      <w:r w:rsidRPr="00215A35">
        <w:rPr>
          <w:rFonts w:cs="David" w:hint="cs"/>
          <w:sz w:val="24"/>
          <w:szCs w:val="24"/>
          <w:rtl/>
        </w:rPr>
        <w:t>בזה</w:t>
      </w:r>
      <w:r w:rsidRPr="00215A35">
        <w:rPr>
          <w:rFonts w:cs="David"/>
          <w:sz w:val="24"/>
          <w:szCs w:val="24"/>
          <w:rtl/>
        </w:rPr>
        <w:t xml:space="preserve"> </w:t>
      </w:r>
      <w:r w:rsidRPr="00215A35">
        <w:rPr>
          <w:rFonts w:cs="David" w:hint="cs"/>
          <w:sz w:val="24"/>
          <w:szCs w:val="24"/>
          <w:rtl/>
        </w:rPr>
        <w:t>כי</w:t>
      </w:r>
      <w:r w:rsidRPr="00215A35">
        <w:rPr>
          <w:rFonts w:cs="David"/>
          <w:sz w:val="24"/>
          <w:szCs w:val="24"/>
          <w:rtl/>
        </w:rPr>
        <w:t xml:space="preserve"> </w:t>
      </w:r>
      <w:r w:rsidRPr="00215A35">
        <w:rPr>
          <w:rFonts w:cs="David" w:hint="cs"/>
          <w:sz w:val="24"/>
          <w:szCs w:val="24"/>
          <w:rtl/>
        </w:rPr>
        <w:t>ערכנו</w:t>
      </w:r>
      <w:r w:rsidRPr="00215A35">
        <w:rPr>
          <w:rFonts w:cs="David"/>
          <w:sz w:val="24"/>
          <w:szCs w:val="24"/>
          <w:rtl/>
        </w:rPr>
        <w:t xml:space="preserve"> </w:t>
      </w:r>
      <w:r w:rsidRPr="00215A35">
        <w:rPr>
          <w:rFonts w:cs="David" w:hint="cs"/>
          <w:sz w:val="24"/>
          <w:szCs w:val="24"/>
          <w:rtl/>
        </w:rPr>
        <w:t>למבוטחנו</w:t>
      </w:r>
      <w:r w:rsidRPr="00215A35">
        <w:rPr>
          <w:rFonts w:cs="David"/>
          <w:sz w:val="24"/>
          <w:szCs w:val="24"/>
          <w:rtl/>
        </w:rPr>
        <w:t xml:space="preserve"> ____</w:t>
      </w:r>
      <w:r w:rsidRPr="00215A35">
        <w:rPr>
          <w:rFonts w:cs="David" w:hint="cs"/>
          <w:sz w:val="24"/>
          <w:szCs w:val="24"/>
          <w:rtl/>
        </w:rPr>
        <w:t>__</w:t>
      </w:r>
      <w:r w:rsidRPr="00215A35">
        <w:rPr>
          <w:rFonts w:cs="David"/>
          <w:sz w:val="24"/>
          <w:szCs w:val="24"/>
          <w:rtl/>
        </w:rPr>
        <w:t>__</w:t>
      </w:r>
      <w:r w:rsidRPr="00215A35">
        <w:rPr>
          <w:rFonts w:cs="David" w:hint="cs"/>
          <w:sz w:val="24"/>
          <w:szCs w:val="24"/>
          <w:rtl/>
        </w:rPr>
        <w:t>_</w:t>
      </w:r>
      <w:r w:rsidRPr="00215A35">
        <w:rPr>
          <w:rFonts w:cs="David"/>
          <w:sz w:val="24"/>
          <w:szCs w:val="24"/>
          <w:rtl/>
        </w:rPr>
        <w:t>__</w:t>
      </w:r>
      <w:r w:rsidRPr="00215A35">
        <w:rPr>
          <w:rFonts w:cs="David" w:hint="cs"/>
          <w:sz w:val="24"/>
          <w:szCs w:val="24"/>
          <w:rtl/>
        </w:rPr>
        <w:t>______</w:t>
      </w:r>
      <w:r>
        <w:rPr>
          <w:rFonts w:cs="David"/>
          <w:sz w:val="24"/>
          <w:szCs w:val="24"/>
          <w:rtl/>
        </w:rPr>
        <w:t>____</w:t>
      </w:r>
      <w:r w:rsidRPr="00215A35">
        <w:rPr>
          <w:rFonts w:cs="David"/>
          <w:sz w:val="24"/>
          <w:szCs w:val="24"/>
          <w:rtl/>
        </w:rPr>
        <w:t>____</w:t>
      </w:r>
      <w:r w:rsidRPr="00215A35">
        <w:rPr>
          <w:rFonts w:cs="David" w:hint="cs"/>
          <w:sz w:val="24"/>
          <w:szCs w:val="24"/>
          <w:rtl/>
        </w:rPr>
        <w:t>_</w:t>
      </w:r>
      <w:r w:rsidRPr="00215A35">
        <w:rPr>
          <w:rFonts w:cs="David"/>
          <w:sz w:val="24"/>
          <w:szCs w:val="24"/>
          <w:rtl/>
        </w:rPr>
        <w:t>__</w:t>
      </w:r>
      <w:r>
        <w:rPr>
          <w:rFonts w:cs="David" w:hint="cs"/>
          <w:sz w:val="24"/>
          <w:szCs w:val="24"/>
          <w:rtl/>
        </w:rPr>
        <w:t>_</w:t>
      </w:r>
      <w:r w:rsidRPr="00215A35">
        <w:rPr>
          <w:rFonts w:cs="David"/>
          <w:sz w:val="24"/>
          <w:szCs w:val="24"/>
          <w:rtl/>
        </w:rPr>
        <w:t>___</w:t>
      </w:r>
      <w:r w:rsidRPr="00215A35">
        <w:rPr>
          <w:rFonts w:cs="David" w:hint="cs"/>
          <w:sz w:val="24"/>
          <w:szCs w:val="24"/>
          <w:rtl/>
        </w:rPr>
        <w:t>___</w:t>
      </w:r>
      <w:r w:rsidRPr="00215A35">
        <w:rPr>
          <w:rFonts w:cs="David"/>
          <w:sz w:val="24"/>
          <w:szCs w:val="24"/>
          <w:rtl/>
        </w:rPr>
        <w:t>_(</w:t>
      </w:r>
      <w:r w:rsidRPr="00215A35">
        <w:rPr>
          <w:rFonts w:cs="David" w:hint="cs"/>
          <w:sz w:val="24"/>
          <w:szCs w:val="24"/>
          <w:rtl/>
        </w:rPr>
        <w:t>להלן</w:t>
      </w:r>
      <w:r w:rsidRPr="00215A35">
        <w:rPr>
          <w:rFonts w:cs="David"/>
          <w:sz w:val="24"/>
          <w:szCs w:val="24"/>
          <w:rtl/>
        </w:rPr>
        <w:t xml:space="preserve"> "</w:t>
      </w:r>
      <w:r>
        <w:rPr>
          <w:rFonts w:cs="David" w:hint="cs"/>
          <w:sz w:val="24"/>
          <w:szCs w:val="24"/>
          <w:rtl/>
        </w:rPr>
        <w:t xml:space="preserve">נותן השירותים </w:t>
      </w:r>
      <w:r w:rsidRPr="00215A35">
        <w:rPr>
          <w:rFonts w:cs="David"/>
          <w:sz w:val="24"/>
          <w:szCs w:val="24"/>
          <w:rtl/>
        </w:rPr>
        <w:t xml:space="preserve">") </w:t>
      </w:r>
      <w:r w:rsidRPr="005C1333">
        <w:rPr>
          <w:rFonts w:cs="David" w:hint="cs"/>
          <w:sz w:val="24"/>
          <w:szCs w:val="24"/>
          <w:rtl/>
        </w:rPr>
        <w:t>לתקופת</w:t>
      </w:r>
      <w:r w:rsidRPr="005C1333">
        <w:rPr>
          <w:rFonts w:cs="David"/>
          <w:sz w:val="24"/>
          <w:szCs w:val="24"/>
          <w:rtl/>
        </w:rPr>
        <w:t xml:space="preserve"> </w:t>
      </w:r>
      <w:r w:rsidRPr="005C1333">
        <w:rPr>
          <w:rFonts w:cs="David" w:hint="cs"/>
          <w:sz w:val="24"/>
          <w:szCs w:val="24"/>
          <w:rtl/>
        </w:rPr>
        <w:t>הביטוח</w:t>
      </w:r>
      <w:r w:rsidRPr="005C1333">
        <w:rPr>
          <w:rFonts w:cs="David"/>
          <w:sz w:val="24"/>
          <w:szCs w:val="24"/>
          <w:rtl/>
        </w:rPr>
        <w:t xml:space="preserve"> </w:t>
      </w:r>
      <w:r w:rsidRPr="005C1333">
        <w:rPr>
          <w:rFonts w:cs="David" w:hint="cs"/>
          <w:sz w:val="24"/>
          <w:szCs w:val="24"/>
          <w:rtl/>
        </w:rPr>
        <w:t>מיום</w:t>
      </w:r>
      <w:r w:rsidRPr="005C1333">
        <w:rPr>
          <w:rFonts w:cs="David"/>
          <w:sz w:val="24"/>
          <w:szCs w:val="24"/>
          <w:rtl/>
        </w:rPr>
        <w:t xml:space="preserve"> _______________ </w:t>
      </w:r>
      <w:r w:rsidRPr="005C1333">
        <w:rPr>
          <w:rFonts w:cs="David" w:hint="cs"/>
          <w:sz w:val="24"/>
          <w:szCs w:val="24"/>
          <w:rtl/>
        </w:rPr>
        <w:t>עד</w:t>
      </w:r>
      <w:r w:rsidRPr="005C1333">
        <w:rPr>
          <w:rFonts w:cs="David"/>
          <w:sz w:val="24"/>
          <w:szCs w:val="24"/>
          <w:rtl/>
        </w:rPr>
        <w:t xml:space="preserve"> </w:t>
      </w:r>
      <w:r w:rsidRPr="005C1333">
        <w:rPr>
          <w:rFonts w:cs="David" w:hint="cs"/>
          <w:sz w:val="24"/>
          <w:szCs w:val="24"/>
          <w:rtl/>
        </w:rPr>
        <w:t>יום</w:t>
      </w:r>
      <w:r w:rsidRPr="005C1333">
        <w:rPr>
          <w:rFonts w:cs="David"/>
          <w:sz w:val="24"/>
          <w:szCs w:val="24"/>
          <w:rtl/>
        </w:rPr>
        <w:t xml:space="preserve"> ________________ </w:t>
      </w:r>
      <w:r w:rsidRPr="005C1333">
        <w:rPr>
          <w:rFonts w:cs="David" w:hint="cs"/>
          <w:sz w:val="24"/>
          <w:szCs w:val="24"/>
          <w:rtl/>
        </w:rPr>
        <w:t>בקשר</w:t>
      </w:r>
      <w:r w:rsidRPr="005C1333">
        <w:rPr>
          <w:rFonts w:cs="David"/>
          <w:sz w:val="24"/>
          <w:szCs w:val="24"/>
          <w:rtl/>
        </w:rPr>
        <w:t xml:space="preserve"> </w:t>
      </w:r>
      <w:r w:rsidRPr="005C1333">
        <w:rPr>
          <w:rFonts w:cs="David" w:hint="cs"/>
          <w:sz w:val="24"/>
          <w:szCs w:val="24"/>
          <w:rtl/>
        </w:rPr>
        <w:t>ל</w:t>
      </w:r>
      <w:r w:rsidRPr="005C1333">
        <w:rPr>
          <w:rFonts w:cs="David"/>
          <w:sz w:val="24"/>
          <w:szCs w:val="24"/>
          <w:rtl/>
        </w:rPr>
        <w:t>מתן שירותי מזכירות ועדה וריכוז אדמיניסטרטיבי ב כ- 6 ועדות אזוריות לחקירה ולבחינת שנויים סטטוטוריים ואחרים במעמד רשות מקומית</w:t>
      </w:r>
      <w:r w:rsidRPr="005C1333">
        <w:rPr>
          <w:rFonts w:cs="David" w:hint="cs"/>
          <w:sz w:val="24"/>
          <w:szCs w:val="24"/>
          <w:rtl/>
        </w:rPr>
        <w:t>,</w:t>
      </w:r>
      <w:r w:rsidRPr="005C1333">
        <w:rPr>
          <w:rFonts w:cs="David"/>
          <w:sz w:val="24"/>
          <w:szCs w:val="24"/>
          <w:rtl/>
        </w:rPr>
        <w:t xml:space="preserve"> </w:t>
      </w:r>
      <w:r w:rsidRPr="005C1333">
        <w:rPr>
          <w:rFonts w:cs="David" w:hint="cs"/>
          <w:sz w:val="24"/>
          <w:szCs w:val="24"/>
          <w:rtl/>
        </w:rPr>
        <w:t>בהתאם ל</w:t>
      </w:r>
      <w:r w:rsidRPr="005C1333">
        <w:rPr>
          <w:rFonts w:cs="David"/>
          <w:sz w:val="24"/>
          <w:szCs w:val="24"/>
          <w:rtl/>
        </w:rPr>
        <w:t>מכרז ו</w:t>
      </w:r>
      <w:r w:rsidRPr="005C1333">
        <w:rPr>
          <w:rFonts w:cs="David" w:hint="cs"/>
          <w:sz w:val="24"/>
          <w:szCs w:val="24"/>
          <w:rtl/>
        </w:rPr>
        <w:t>ל</w:t>
      </w:r>
      <w:r w:rsidRPr="005C1333">
        <w:rPr>
          <w:rFonts w:cs="David"/>
          <w:sz w:val="24"/>
          <w:szCs w:val="24"/>
          <w:rtl/>
        </w:rPr>
        <w:t xml:space="preserve">הסכם עם מדינת ישראל – משרד הפנים </w:t>
      </w:r>
      <w:r w:rsidRPr="005C1333">
        <w:rPr>
          <w:rFonts w:cs="David" w:hint="cs"/>
          <w:sz w:val="24"/>
          <w:szCs w:val="24"/>
          <w:rtl/>
        </w:rPr>
        <w:t xml:space="preserve">, </w:t>
      </w:r>
      <w:r w:rsidRPr="005C1333">
        <w:rPr>
          <w:rFonts w:cs="David"/>
          <w:sz w:val="24"/>
          <w:szCs w:val="24"/>
          <w:rtl/>
        </w:rPr>
        <w:t>את הביטוח</w:t>
      </w:r>
      <w:r w:rsidRPr="005C1333">
        <w:rPr>
          <w:rFonts w:cs="David" w:hint="cs"/>
          <w:sz w:val="24"/>
          <w:szCs w:val="24"/>
          <w:rtl/>
        </w:rPr>
        <w:t xml:space="preserve">ים </w:t>
      </w:r>
      <w:r w:rsidRPr="005C1333">
        <w:rPr>
          <w:rFonts w:cs="David"/>
          <w:sz w:val="24"/>
          <w:szCs w:val="24"/>
          <w:rtl/>
        </w:rPr>
        <w:t>המפורט</w:t>
      </w:r>
      <w:r w:rsidRPr="005C1333">
        <w:rPr>
          <w:rFonts w:cs="David" w:hint="cs"/>
          <w:sz w:val="24"/>
          <w:szCs w:val="24"/>
          <w:rtl/>
        </w:rPr>
        <w:t>ים</w:t>
      </w:r>
      <w:r w:rsidRPr="005C1333">
        <w:rPr>
          <w:rFonts w:cs="David"/>
          <w:sz w:val="24"/>
          <w:szCs w:val="24"/>
          <w:rtl/>
        </w:rPr>
        <w:t xml:space="preserve"> להלן:</w:t>
      </w:r>
      <w:r w:rsidRPr="00215A35">
        <w:rPr>
          <w:rtl/>
        </w:rPr>
        <w:t xml:space="preserve">      </w:t>
      </w:r>
    </w:p>
    <w:p w14:paraId="17604158" w14:textId="77777777" w:rsidR="005C1333" w:rsidRDefault="005C1333" w:rsidP="005C1333">
      <w:pPr>
        <w:jc w:val="both"/>
        <w:rPr>
          <w:rtl/>
        </w:rPr>
      </w:pPr>
    </w:p>
    <w:p w14:paraId="62B78D55" w14:textId="77777777" w:rsidR="005C1333" w:rsidRPr="00E66AB2" w:rsidRDefault="005C1333" w:rsidP="005C1333">
      <w:pPr>
        <w:pStyle w:val="Heading2"/>
        <w:jc w:val="both"/>
        <w:rPr>
          <w:rFonts w:cs="David"/>
          <w:i/>
          <w:iCs/>
          <w:rtl/>
        </w:rPr>
      </w:pPr>
      <w:r w:rsidRPr="00E66AB2">
        <w:rPr>
          <w:rFonts w:cs="David" w:hint="cs"/>
          <w:i/>
          <w:iCs/>
          <w:rtl/>
        </w:rPr>
        <w:t>ביטוח חבות מעבידים,  מס' פוליסה:____________</w:t>
      </w:r>
    </w:p>
    <w:p w14:paraId="36B5D0D8" w14:textId="77777777" w:rsidR="005C1333" w:rsidRPr="0093162F" w:rsidRDefault="005C1333" w:rsidP="005C1333">
      <w:pPr>
        <w:jc w:val="both"/>
        <w:rPr>
          <w:b/>
          <w:bCs/>
          <w:sz w:val="28"/>
          <w:szCs w:val="28"/>
          <w:u w:val="single"/>
          <w:rtl/>
          <w:lang w:eastAsia="he-IL"/>
        </w:rPr>
      </w:pPr>
    </w:p>
    <w:p w14:paraId="7819B593" w14:textId="77777777" w:rsidR="005C1333" w:rsidRDefault="005C1333" w:rsidP="001A5EDB">
      <w:pPr>
        <w:numPr>
          <w:ilvl w:val="0"/>
          <w:numId w:val="53"/>
        </w:numPr>
        <w:ind w:left="356"/>
        <w:jc w:val="both"/>
      </w:pPr>
      <w:r w:rsidRPr="00F36663">
        <w:rPr>
          <w:rFonts w:hint="cs"/>
          <w:rtl/>
        </w:rPr>
        <w:t>אחריות</w:t>
      </w:r>
      <w:r>
        <w:rPr>
          <w:rFonts w:hint="cs"/>
          <w:rtl/>
        </w:rPr>
        <w:t>ו</w:t>
      </w:r>
      <w:r w:rsidRPr="00F36663">
        <w:rPr>
          <w:rFonts w:hint="cs"/>
          <w:rtl/>
        </w:rPr>
        <w:t xml:space="preserve"> החוקית כלפי עובדי</w:t>
      </w:r>
      <w:r>
        <w:rPr>
          <w:rFonts w:hint="cs"/>
          <w:rtl/>
        </w:rPr>
        <w:t>ו בביטוח חבות המעבידים בכל תחומי מדינת ישראל והשטחים המוחזקים.</w:t>
      </w:r>
    </w:p>
    <w:p w14:paraId="0D57B0B5" w14:textId="77777777" w:rsidR="005C1333" w:rsidRDefault="005C1333" w:rsidP="005C1333">
      <w:pPr>
        <w:ind w:left="356"/>
        <w:jc w:val="both"/>
        <w:rPr>
          <w:rtl/>
        </w:rPr>
      </w:pPr>
    </w:p>
    <w:p w14:paraId="7822BD3B" w14:textId="77777777" w:rsidR="005C1333" w:rsidRDefault="005C1333" w:rsidP="001A5EDB">
      <w:pPr>
        <w:numPr>
          <w:ilvl w:val="0"/>
          <w:numId w:val="53"/>
        </w:numPr>
        <w:ind w:left="356"/>
        <w:jc w:val="both"/>
      </w:pPr>
      <w:r>
        <w:rPr>
          <w:rFonts w:hint="cs"/>
          <w:rtl/>
        </w:rPr>
        <w:t>גבולות האחריות לא יפחתו מ - 5,000,000 דולר לעובד, למקרה  ולתקופת הביטוח (שנה).</w:t>
      </w:r>
    </w:p>
    <w:p w14:paraId="67C28A73" w14:textId="77777777" w:rsidR="005C1333" w:rsidRDefault="005C1333" w:rsidP="005C1333">
      <w:pPr>
        <w:pStyle w:val="ListParagraph"/>
        <w:rPr>
          <w:rtl/>
        </w:rPr>
      </w:pPr>
    </w:p>
    <w:p w14:paraId="2D464E19" w14:textId="77777777" w:rsidR="005C1333" w:rsidRDefault="005C1333" w:rsidP="001A5EDB">
      <w:pPr>
        <w:numPr>
          <w:ilvl w:val="0"/>
          <w:numId w:val="53"/>
        </w:numPr>
        <w:jc w:val="both"/>
        <w:rPr>
          <w:rtl/>
        </w:rPr>
      </w:pPr>
      <w:r w:rsidRPr="00083828">
        <w:rPr>
          <w:rtl/>
        </w:rPr>
        <w:t xml:space="preserve">הביטוח </w:t>
      </w:r>
      <w:r>
        <w:rPr>
          <w:rFonts w:hint="cs"/>
          <w:rtl/>
        </w:rPr>
        <w:t>מ</w:t>
      </w:r>
      <w:r w:rsidRPr="00083828">
        <w:rPr>
          <w:rtl/>
        </w:rPr>
        <w:t xml:space="preserve">ורחב לכסות את </w:t>
      </w:r>
      <w:proofErr w:type="spellStart"/>
      <w:r w:rsidRPr="00083828">
        <w:rPr>
          <w:rtl/>
        </w:rPr>
        <w:t>חבותו</w:t>
      </w:r>
      <w:proofErr w:type="spellEnd"/>
      <w:r w:rsidRPr="00083828">
        <w:rPr>
          <w:rtl/>
        </w:rPr>
        <w:t xml:space="preserve"> של המבוטח כלפי קבלנים, קבלני משנה ועובדיהם היה ויחשב כמעבידם;</w:t>
      </w:r>
    </w:p>
    <w:p w14:paraId="7D2ED345" w14:textId="77777777" w:rsidR="005C1333" w:rsidRDefault="005C1333" w:rsidP="005C1333">
      <w:pPr>
        <w:ind w:left="356"/>
        <w:jc w:val="both"/>
        <w:rPr>
          <w:rtl/>
        </w:rPr>
      </w:pPr>
    </w:p>
    <w:p w14:paraId="086BF522" w14:textId="77777777" w:rsidR="005C1333" w:rsidRPr="003A7901" w:rsidRDefault="005C1333" w:rsidP="001A5EDB">
      <w:pPr>
        <w:numPr>
          <w:ilvl w:val="0"/>
          <w:numId w:val="53"/>
        </w:numPr>
        <w:ind w:left="356"/>
        <w:jc w:val="both"/>
        <w:rPr>
          <w:rtl/>
        </w:rPr>
      </w:pPr>
      <w:r>
        <w:rPr>
          <w:rFonts w:hint="cs"/>
          <w:rtl/>
        </w:rPr>
        <w:t xml:space="preserve">הביטוח מורחב לשפות את מדינת ישראל </w:t>
      </w:r>
      <w:r>
        <w:rPr>
          <w:rtl/>
        </w:rPr>
        <w:t>–</w:t>
      </w:r>
      <w:r>
        <w:rPr>
          <w:rFonts w:hint="cs"/>
          <w:rtl/>
        </w:rPr>
        <w:t xml:space="preserve"> </w:t>
      </w:r>
      <w:r>
        <w:rPr>
          <w:rtl/>
        </w:rPr>
        <w:t xml:space="preserve">משרד הפנים </w:t>
      </w:r>
      <w:r w:rsidRPr="003A7901">
        <w:rPr>
          <w:rtl/>
        </w:rPr>
        <w:t xml:space="preserve"> </w:t>
      </w:r>
      <w:r w:rsidRPr="003A7901">
        <w:rPr>
          <w:rFonts w:hint="cs"/>
          <w:rtl/>
        </w:rPr>
        <w:t>היה ונטען לעניין קרות תאונת</w:t>
      </w:r>
      <w:r w:rsidRPr="003A7901">
        <w:rPr>
          <w:rtl/>
        </w:rPr>
        <w:t xml:space="preserve"> עבודה/מחלת מקצוע כלשהי כי הם נושאים בחבות מעביד כלשהם כלפי מי מעובדי</w:t>
      </w:r>
      <w:r w:rsidRPr="003A7901">
        <w:rPr>
          <w:rFonts w:hint="cs"/>
          <w:rtl/>
        </w:rPr>
        <w:t xml:space="preserve"> </w:t>
      </w:r>
      <w:r>
        <w:rPr>
          <w:rFonts w:hint="cs"/>
          <w:rtl/>
        </w:rPr>
        <w:t xml:space="preserve">נותן השירותים </w:t>
      </w:r>
      <w:r w:rsidRPr="003A7901">
        <w:rPr>
          <w:rFonts w:hint="cs"/>
          <w:rtl/>
        </w:rPr>
        <w:t>, קבלנים,</w:t>
      </w:r>
      <w:r w:rsidRPr="003A7901">
        <w:rPr>
          <w:rtl/>
        </w:rPr>
        <w:t xml:space="preserve"> קבלני משנה ועובדיהם שבשירותו.</w:t>
      </w:r>
      <w:r w:rsidRPr="003A7901">
        <w:rPr>
          <w:rFonts w:hint="cs"/>
          <w:rtl/>
        </w:rPr>
        <w:t xml:space="preserve">  </w:t>
      </w:r>
    </w:p>
    <w:p w14:paraId="30A7BE98" w14:textId="77777777" w:rsidR="005C1333" w:rsidRDefault="005C1333" w:rsidP="005C1333">
      <w:pPr>
        <w:jc w:val="both"/>
        <w:rPr>
          <w:b/>
          <w:bCs/>
          <w:sz w:val="28"/>
          <w:szCs w:val="28"/>
          <w:u w:val="single"/>
          <w:rtl/>
        </w:rPr>
      </w:pPr>
    </w:p>
    <w:p w14:paraId="2E478B43" w14:textId="77777777" w:rsidR="005C1333" w:rsidRPr="00E66AB2" w:rsidRDefault="005C1333" w:rsidP="005C1333">
      <w:pPr>
        <w:pStyle w:val="Heading2"/>
        <w:jc w:val="both"/>
        <w:rPr>
          <w:rFonts w:cs="David"/>
          <w:i/>
          <w:iCs/>
          <w:rtl/>
        </w:rPr>
      </w:pPr>
      <w:r w:rsidRPr="00E66AB2">
        <w:rPr>
          <w:rFonts w:cs="David" w:hint="cs"/>
          <w:i/>
          <w:iCs/>
          <w:rtl/>
        </w:rPr>
        <w:t>ביטוח אחריות כלפי צד שלישי,  מס' פוליסה:____________</w:t>
      </w:r>
    </w:p>
    <w:p w14:paraId="09B64C1B" w14:textId="77777777" w:rsidR="005C1333" w:rsidRDefault="005C1333" w:rsidP="005C1333">
      <w:pPr>
        <w:jc w:val="both"/>
        <w:rPr>
          <w:b/>
          <w:bCs/>
          <w:u w:val="single"/>
          <w:rtl/>
        </w:rPr>
      </w:pPr>
    </w:p>
    <w:p w14:paraId="31925537" w14:textId="77777777" w:rsidR="005C1333" w:rsidRDefault="005C1333" w:rsidP="001A5EDB">
      <w:pPr>
        <w:numPr>
          <w:ilvl w:val="0"/>
          <w:numId w:val="54"/>
        </w:numPr>
        <w:ind w:left="356"/>
        <w:jc w:val="both"/>
        <w:rPr>
          <w:rtl/>
        </w:rPr>
      </w:pPr>
      <w:r>
        <w:rPr>
          <w:rFonts w:hint="cs"/>
          <w:rtl/>
        </w:rPr>
        <w:t>אחריותו החוקית על פי דיני מדינת ישראל בביטוח אחריות כלפי צד שלישי גוף ורכוש בכל תחומי מדינת ישראל והשטחים המוחזקים.</w:t>
      </w:r>
    </w:p>
    <w:p w14:paraId="55DBFBAA" w14:textId="77777777" w:rsidR="005C1333" w:rsidRDefault="005C1333" w:rsidP="005C1333">
      <w:pPr>
        <w:ind w:left="356"/>
        <w:jc w:val="both"/>
        <w:rPr>
          <w:rtl/>
        </w:rPr>
      </w:pPr>
      <w:r>
        <w:rPr>
          <w:rFonts w:hint="cs"/>
          <w:rtl/>
        </w:rPr>
        <w:t xml:space="preserve">      </w:t>
      </w:r>
    </w:p>
    <w:p w14:paraId="73529D0B" w14:textId="77777777" w:rsidR="005C1333" w:rsidRDefault="005C1333" w:rsidP="001A5EDB">
      <w:pPr>
        <w:numPr>
          <w:ilvl w:val="0"/>
          <w:numId w:val="54"/>
        </w:numPr>
        <w:ind w:left="356"/>
        <w:jc w:val="both"/>
      </w:pPr>
      <w:r w:rsidRPr="0093162F">
        <w:rPr>
          <w:rFonts w:hint="cs"/>
          <w:rtl/>
        </w:rPr>
        <w:t>גבול האחריות למקרה ול</w:t>
      </w:r>
      <w:r>
        <w:rPr>
          <w:rFonts w:hint="cs"/>
          <w:rtl/>
        </w:rPr>
        <w:t>תקופת ביטוח (</w:t>
      </w:r>
      <w:r w:rsidRPr="0093162F">
        <w:rPr>
          <w:rFonts w:hint="cs"/>
          <w:rtl/>
        </w:rPr>
        <w:t>שנה</w:t>
      </w:r>
      <w:r>
        <w:rPr>
          <w:rFonts w:hint="cs"/>
          <w:rtl/>
        </w:rPr>
        <w:t>)</w:t>
      </w:r>
      <w:r w:rsidRPr="0093162F">
        <w:rPr>
          <w:rFonts w:hint="cs"/>
          <w:rtl/>
        </w:rPr>
        <w:t xml:space="preserve"> לא יפחת מ </w:t>
      </w:r>
      <w:r w:rsidRPr="0093162F">
        <w:rPr>
          <w:rtl/>
        </w:rPr>
        <w:t>–</w:t>
      </w:r>
      <w:r w:rsidRPr="0093162F">
        <w:rPr>
          <w:rFonts w:hint="cs"/>
          <w:rtl/>
        </w:rPr>
        <w:t xml:space="preserve"> </w:t>
      </w:r>
      <w:r>
        <w:rPr>
          <w:rFonts w:hint="cs"/>
          <w:rtl/>
        </w:rPr>
        <w:t>500</w:t>
      </w:r>
      <w:r w:rsidRPr="0093162F">
        <w:rPr>
          <w:rFonts w:hint="cs"/>
          <w:rtl/>
        </w:rPr>
        <w:t>,000  דולר ארה"ב.</w:t>
      </w:r>
    </w:p>
    <w:p w14:paraId="435FAB9A" w14:textId="77777777" w:rsidR="005C1333" w:rsidRDefault="005C1333" w:rsidP="005C1333">
      <w:pPr>
        <w:jc w:val="both"/>
        <w:rPr>
          <w:rtl/>
        </w:rPr>
      </w:pPr>
    </w:p>
    <w:p w14:paraId="48470F7B" w14:textId="77777777" w:rsidR="005C1333" w:rsidRDefault="005C1333" w:rsidP="001A5EDB">
      <w:pPr>
        <w:numPr>
          <w:ilvl w:val="0"/>
          <w:numId w:val="54"/>
        </w:numPr>
        <w:ind w:left="356"/>
        <w:jc w:val="both"/>
        <w:rPr>
          <w:rtl/>
        </w:rPr>
      </w:pPr>
      <w:r>
        <w:rPr>
          <w:rFonts w:hint="cs"/>
          <w:rtl/>
        </w:rPr>
        <w:t xml:space="preserve">בפוליסה נכלל סעיף אחריות צולבת - </w:t>
      </w:r>
      <w:r>
        <w:rPr>
          <w:rFonts w:hint="cs"/>
        </w:rPr>
        <w:t>CROSS LIABILITY</w:t>
      </w:r>
      <w:r>
        <w:rPr>
          <w:rFonts w:hint="cs"/>
          <w:rtl/>
        </w:rPr>
        <w:t>.</w:t>
      </w:r>
    </w:p>
    <w:p w14:paraId="6929C809" w14:textId="77777777" w:rsidR="005C1333" w:rsidRDefault="005C1333" w:rsidP="005C1333">
      <w:pPr>
        <w:ind w:left="356"/>
        <w:jc w:val="both"/>
        <w:rPr>
          <w:rtl/>
        </w:rPr>
      </w:pPr>
    </w:p>
    <w:p w14:paraId="02EBDFC2" w14:textId="77777777" w:rsidR="005C1333" w:rsidRDefault="005C1333" w:rsidP="001A5EDB">
      <w:pPr>
        <w:numPr>
          <w:ilvl w:val="0"/>
          <w:numId w:val="54"/>
        </w:numPr>
        <w:ind w:left="356"/>
        <w:jc w:val="both"/>
      </w:pPr>
      <w:r>
        <w:rPr>
          <w:rFonts w:hint="cs"/>
          <w:rtl/>
        </w:rPr>
        <w:t>רכוש מדינת ישראל ייחשב רכוש צד שלישי.</w:t>
      </w:r>
    </w:p>
    <w:p w14:paraId="2DF3CAD4" w14:textId="77777777" w:rsidR="005C1333" w:rsidRDefault="005C1333" w:rsidP="005C1333">
      <w:pPr>
        <w:pStyle w:val="ListParagraph"/>
        <w:rPr>
          <w:rtl/>
        </w:rPr>
      </w:pPr>
    </w:p>
    <w:p w14:paraId="7CB8E714" w14:textId="77777777" w:rsidR="005C1333" w:rsidRDefault="005C1333" w:rsidP="001A5EDB">
      <w:pPr>
        <w:numPr>
          <w:ilvl w:val="0"/>
          <w:numId w:val="54"/>
        </w:numPr>
        <w:jc w:val="both"/>
      </w:pPr>
      <w:r w:rsidRPr="00083828">
        <w:rPr>
          <w:rtl/>
        </w:rPr>
        <w:t xml:space="preserve">הביטוח מורחב לכסות את </w:t>
      </w:r>
      <w:proofErr w:type="spellStart"/>
      <w:r w:rsidRPr="00083828">
        <w:rPr>
          <w:rtl/>
        </w:rPr>
        <w:t>חבותו</w:t>
      </w:r>
      <w:proofErr w:type="spellEnd"/>
      <w:r w:rsidRPr="00083828">
        <w:rPr>
          <w:rtl/>
        </w:rPr>
        <w:t xml:space="preserve"> של המבוטח כלפי צד שלישי בגין פעילות של קבלנים, קבלני משנה ועובדיהם;</w:t>
      </w:r>
    </w:p>
    <w:p w14:paraId="5C85E6B8" w14:textId="77777777" w:rsidR="005C1333" w:rsidRDefault="005C1333" w:rsidP="005C1333">
      <w:pPr>
        <w:pStyle w:val="ListParagraph"/>
        <w:rPr>
          <w:rtl/>
        </w:rPr>
      </w:pPr>
    </w:p>
    <w:p w14:paraId="17F115CF" w14:textId="77777777" w:rsidR="005C1333" w:rsidRDefault="005C1333" w:rsidP="001A5EDB">
      <w:pPr>
        <w:numPr>
          <w:ilvl w:val="0"/>
          <w:numId w:val="54"/>
        </w:numPr>
        <w:ind w:left="356"/>
        <w:jc w:val="both"/>
        <w:rPr>
          <w:rtl/>
        </w:rPr>
      </w:pPr>
      <w:r>
        <w:rPr>
          <w:rFonts w:hint="cs"/>
          <w:rtl/>
        </w:rPr>
        <w:t xml:space="preserve">הביטוח מורחב לשפות את מדינת ישראל </w:t>
      </w:r>
      <w:r>
        <w:rPr>
          <w:rtl/>
        </w:rPr>
        <w:t xml:space="preserve">–משרד הפנים </w:t>
      </w:r>
      <w:r w:rsidRPr="003A7901">
        <w:rPr>
          <w:rtl/>
        </w:rPr>
        <w:t xml:space="preserve"> </w:t>
      </w:r>
      <w:r>
        <w:rPr>
          <w:rFonts w:hint="cs"/>
          <w:rtl/>
        </w:rPr>
        <w:t>ככל שיחשבו  אחראים למעשי ו/או</w:t>
      </w:r>
      <w:r>
        <w:rPr>
          <w:rtl/>
        </w:rPr>
        <w:t xml:space="preserve"> </w:t>
      </w:r>
      <w:r w:rsidRPr="00B87190">
        <w:rPr>
          <w:rtl/>
        </w:rPr>
        <w:t xml:space="preserve">מחדלי </w:t>
      </w:r>
      <w:r>
        <w:rPr>
          <w:rtl/>
        </w:rPr>
        <w:t xml:space="preserve">נותן השירותים </w:t>
      </w:r>
      <w:r w:rsidRPr="00B87190">
        <w:rPr>
          <w:rtl/>
        </w:rPr>
        <w:t xml:space="preserve"> וכל הפועלים מטעמו. </w:t>
      </w:r>
      <w:r>
        <w:rPr>
          <w:rFonts w:hint="cs"/>
          <w:rtl/>
        </w:rPr>
        <w:t xml:space="preserve"> </w:t>
      </w:r>
    </w:p>
    <w:p w14:paraId="16DE6E6F" w14:textId="77777777" w:rsidR="005C1333" w:rsidRDefault="005C1333" w:rsidP="005C1333">
      <w:pPr>
        <w:pStyle w:val="ListParagraph"/>
        <w:rPr>
          <w:rtl/>
        </w:rPr>
      </w:pPr>
    </w:p>
    <w:p w14:paraId="6E3F4FB2" w14:textId="77777777" w:rsidR="005C1333" w:rsidRPr="00E66AB2" w:rsidRDefault="005C1333" w:rsidP="005C1333">
      <w:pPr>
        <w:pStyle w:val="Heading2"/>
        <w:jc w:val="both"/>
        <w:rPr>
          <w:rFonts w:cs="David"/>
          <w:i/>
          <w:iCs/>
          <w:rtl/>
        </w:rPr>
      </w:pPr>
      <w:r w:rsidRPr="00E66AB2">
        <w:rPr>
          <w:rFonts w:cs="David" w:hint="cs"/>
          <w:i/>
          <w:iCs/>
          <w:rtl/>
        </w:rPr>
        <w:t>ביטוח אחריות מקצועית פוליסה מס._________________</w:t>
      </w:r>
    </w:p>
    <w:p w14:paraId="0DE1426C" w14:textId="77777777" w:rsidR="005C1333" w:rsidRPr="005337F6" w:rsidRDefault="005C1333" w:rsidP="005C1333">
      <w:pPr>
        <w:rPr>
          <w:rFonts w:ascii="Calibri Light" w:hAnsi="Calibri Light"/>
          <w:b/>
          <w:bCs/>
          <w:sz w:val="28"/>
          <w:szCs w:val="28"/>
          <w:rtl/>
        </w:rPr>
      </w:pPr>
      <w:r w:rsidRPr="005337F6">
        <w:rPr>
          <w:rFonts w:ascii="Calibri Light" w:hAnsi="Calibri Light" w:hint="cs"/>
          <w:b/>
          <w:bCs/>
          <w:sz w:val="28"/>
          <w:szCs w:val="28"/>
          <w:rtl/>
        </w:rPr>
        <w:t xml:space="preserve">    </w:t>
      </w:r>
    </w:p>
    <w:p w14:paraId="15BDEC4C" w14:textId="77777777" w:rsidR="005C1333" w:rsidRPr="00A23F1D" w:rsidRDefault="005C1333" w:rsidP="001A5EDB">
      <w:pPr>
        <w:numPr>
          <w:ilvl w:val="0"/>
          <w:numId w:val="56"/>
        </w:numPr>
        <w:rPr>
          <w:rtl/>
        </w:rPr>
      </w:pPr>
      <w:r w:rsidRPr="00A23F1D">
        <w:rPr>
          <w:rtl/>
        </w:rPr>
        <w:t xml:space="preserve">הפוליסה </w:t>
      </w:r>
      <w:r>
        <w:rPr>
          <w:rFonts w:hint="cs"/>
          <w:rtl/>
        </w:rPr>
        <w:t>מ</w:t>
      </w:r>
      <w:r w:rsidRPr="00A23F1D">
        <w:rPr>
          <w:rtl/>
        </w:rPr>
        <w:t xml:space="preserve">כסה נזק מהפרת חובה מקצועית של </w:t>
      </w:r>
      <w:r>
        <w:rPr>
          <w:rtl/>
        </w:rPr>
        <w:t xml:space="preserve">נותן השירותים </w:t>
      </w:r>
      <w:r w:rsidRPr="00B87190">
        <w:rPr>
          <w:rtl/>
        </w:rPr>
        <w:t xml:space="preserve"> </w:t>
      </w:r>
      <w:r w:rsidRPr="00A23F1D">
        <w:rPr>
          <w:rtl/>
        </w:rPr>
        <w:t>ובגין כל הפועלים מטעמ</w:t>
      </w:r>
      <w:r>
        <w:rPr>
          <w:rFonts w:hint="cs"/>
          <w:rtl/>
        </w:rPr>
        <w:t>ו</w:t>
      </w:r>
      <w:r w:rsidRPr="00A23F1D">
        <w:rPr>
          <w:rtl/>
        </w:rPr>
        <w:t xml:space="preserve"> ואשר אירע כתוצאה ממעשה רשלנות לרבות מחדל, טעות או השמטה, מצג בלתי נכון, הצהרה רשלנית  שנעשו בתום לב </w:t>
      </w:r>
      <w:r w:rsidRPr="00673791">
        <w:rPr>
          <w:rtl/>
        </w:rPr>
        <w:t xml:space="preserve">בקשר </w:t>
      </w:r>
      <w:r>
        <w:rPr>
          <w:rFonts w:hint="cs"/>
          <w:rtl/>
        </w:rPr>
        <w:t>ל</w:t>
      </w:r>
      <w:r w:rsidRPr="0088023F">
        <w:rPr>
          <w:rtl/>
        </w:rPr>
        <w:t xml:space="preserve">מתן שירותי מזכירות ועדה וריכוז אדמיניסטרטיבי </w:t>
      </w:r>
      <w:proofErr w:type="spellStart"/>
      <w:r w:rsidRPr="0088023F">
        <w:rPr>
          <w:rtl/>
        </w:rPr>
        <w:t>בכ</w:t>
      </w:r>
      <w:proofErr w:type="spellEnd"/>
      <w:r w:rsidRPr="0088023F">
        <w:rPr>
          <w:rtl/>
        </w:rPr>
        <w:t>- 6 ועדות אזוריות לחקירה ולבחינת שנויים סטטוטוריים</w:t>
      </w:r>
      <w:r>
        <w:rPr>
          <w:rFonts w:hint="cs"/>
          <w:rtl/>
        </w:rPr>
        <w:t xml:space="preserve"> ואחרים </w:t>
      </w:r>
      <w:r w:rsidRPr="0088023F">
        <w:rPr>
          <w:rtl/>
        </w:rPr>
        <w:t xml:space="preserve"> במעמד רשות מקומית</w:t>
      </w:r>
      <w:r>
        <w:rPr>
          <w:rFonts w:hint="cs"/>
          <w:rtl/>
        </w:rPr>
        <w:t>,</w:t>
      </w:r>
      <w:r w:rsidRPr="0088023F">
        <w:rPr>
          <w:rtl/>
        </w:rPr>
        <w:t xml:space="preserve"> הכולל תיאום פגישות, איסוף, הכנה והצגה של חומרי רקע ומידע מסיע, סיכום ופרסות הדיונים, כתיבת דוחות והמלצות הועדה לרבות עיצוב גרפי, ריכוז הפעילות מול משרדי ממשלה וגורמים אחרים בעלי עניין, ארגון ועריכת סיורי שטח, </w:t>
      </w:r>
      <w:r w:rsidRPr="0088023F">
        <w:rPr>
          <w:rFonts w:hint="cs"/>
          <w:rtl/>
        </w:rPr>
        <w:lastRenderedPageBreak/>
        <w:t>ארגון</w:t>
      </w:r>
      <w:r w:rsidRPr="0088023F">
        <w:rPr>
          <w:rtl/>
        </w:rPr>
        <w:t xml:space="preserve"> אולם ישיבות (לעד 50 איש) כולל עזרי אודיו וידאו לרבות חיבור </w:t>
      </w:r>
      <w:r w:rsidRPr="0088023F">
        <w:t>On-Line</w:t>
      </w:r>
      <w:r w:rsidRPr="0088023F">
        <w:rPr>
          <w:rtl/>
        </w:rPr>
        <w:t>, התייחסות ומ</w:t>
      </w:r>
      <w:r>
        <w:rPr>
          <w:rFonts w:hint="cs"/>
          <w:rtl/>
        </w:rPr>
        <w:t>ע</w:t>
      </w:r>
      <w:r w:rsidRPr="0088023F">
        <w:rPr>
          <w:rtl/>
        </w:rPr>
        <w:t>נה לשאלות הציבור</w:t>
      </w:r>
      <w:r>
        <w:rPr>
          <w:rFonts w:hint="cs"/>
          <w:rtl/>
        </w:rPr>
        <w:t xml:space="preserve">, </w:t>
      </w:r>
      <w:r w:rsidRPr="00633755">
        <w:rPr>
          <w:rtl/>
        </w:rPr>
        <w:t xml:space="preserve">עבור משרד </w:t>
      </w:r>
      <w:r>
        <w:rPr>
          <w:rtl/>
        </w:rPr>
        <w:t>הפנים</w:t>
      </w:r>
      <w:r w:rsidRPr="00633755">
        <w:rPr>
          <w:rtl/>
        </w:rPr>
        <w:t xml:space="preserve"> , ב</w:t>
      </w:r>
      <w:r>
        <w:rPr>
          <w:rFonts w:hint="cs"/>
          <w:rtl/>
        </w:rPr>
        <w:t>ה</w:t>
      </w:r>
      <w:r w:rsidRPr="00633755">
        <w:rPr>
          <w:rtl/>
        </w:rPr>
        <w:t>תאם למכרז ו</w:t>
      </w:r>
      <w:r>
        <w:rPr>
          <w:rtl/>
        </w:rPr>
        <w:t>הסכם</w:t>
      </w:r>
      <w:r w:rsidRPr="00633755">
        <w:rPr>
          <w:rtl/>
        </w:rPr>
        <w:t xml:space="preserve"> עם מדינת ישראל – משרד </w:t>
      </w:r>
      <w:r>
        <w:rPr>
          <w:rtl/>
        </w:rPr>
        <w:t>הפנים</w:t>
      </w:r>
      <w:r w:rsidRPr="00A23F1D">
        <w:rPr>
          <w:rtl/>
        </w:rPr>
        <w:t xml:space="preserve"> . </w:t>
      </w:r>
    </w:p>
    <w:p w14:paraId="321EE8E4" w14:textId="77777777" w:rsidR="005C1333" w:rsidRPr="00633755" w:rsidRDefault="005C1333" w:rsidP="005C1333">
      <w:pPr>
        <w:ind w:left="450"/>
        <w:rPr>
          <w:rtl/>
        </w:rPr>
      </w:pPr>
    </w:p>
    <w:p w14:paraId="66D93F07" w14:textId="77777777" w:rsidR="005C1333" w:rsidRPr="00B71DF1" w:rsidRDefault="005C1333" w:rsidP="001A5EDB">
      <w:pPr>
        <w:numPr>
          <w:ilvl w:val="0"/>
          <w:numId w:val="56"/>
        </w:numPr>
        <w:jc w:val="both"/>
        <w:rPr>
          <w:rtl/>
        </w:rPr>
      </w:pPr>
      <w:r w:rsidRPr="00B71DF1">
        <w:rPr>
          <w:rtl/>
        </w:rPr>
        <w:t xml:space="preserve"> גבול </w:t>
      </w:r>
      <w:r w:rsidRPr="00FD77CA">
        <w:rPr>
          <w:rtl/>
        </w:rPr>
        <w:t xml:space="preserve">האחריות לא יפחת מסך של </w:t>
      </w:r>
      <w:r>
        <w:rPr>
          <w:rFonts w:hint="cs"/>
          <w:rtl/>
        </w:rPr>
        <w:t>25</w:t>
      </w:r>
      <w:r w:rsidRPr="00FD77CA">
        <w:rPr>
          <w:rtl/>
        </w:rPr>
        <w:t xml:space="preserve">0,000 דולר ארה"ב למקרה ולתקופת ביטוח  (שנה).  </w:t>
      </w:r>
      <w:r>
        <w:rPr>
          <w:rFonts w:hint="cs"/>
          <w:rtl/>
        </w:rPr>
        <w:t xml:space="preserve">           </w:t>
      </w:r>
    </w:p>
    <w:p w14:paraId="3753E555" w14:textId="77777777" w:rsidR="005C1333" w:rsidRDefault="005C1333" w:rsidP="005C1333">
      <w:pPr>
        <w:ind w:left="923"/>
        <w:jc w:val="both"/>
        <w:rPr>
          <w:rtl/>
        </w:rPr>
      </w:pPr>
    </w:p>
    <w:p w14:paraId="2891B609" w14:textId="77777777" w:rsidR="005C1333" w:rsidRDefault="005C1333" w:rsidP="001A5EDB">
      <w:pPr>
        <w:numPr>
          <w:ilvl w:val="0"/>
          <w:numId w:val="56"/>
        </w:numPr>
        <w:jc w:val="both"/>
        <w:rPr>
          <w:rtl/>
        </w:rPr>
      </w:pPr>
      <w:r>
        <w:rPr>
          <w:rtl/>
        </w:rPr>
        <w:t xml:space="preserve">הכיסוי על פי הפוליסה </w:t>
      </w:r>
      <w:r>
        <w:rPr>
          <w:rFonts w:hint="cs"/>
          <w:rtl/>
        </w:rPr>
        <w:t>מ</w:t>
      </w:r>
      <w:r>
        <w:rPr>
          <w:rtl/>
        </w:rPr>
        <w:t>ורחב לכלול את ההרחבות הבאות:</w:t>
      </w:r>
    </w:p>
    <w:p w14:paraId="79014E09" w14:textId="77777777" w:rsidR="005C1333" w:rsidRDefault="005C1333" w:rsidP="001A5EDB">
      <w:pPr>
        <w:numPr>
          <w:ilvl w:val="0"/>
          <w:numId w:val="57"/>
        </w:numPr>
        <w:ind w:left="781"/>
        <w:jc w:val="both"/>
        <w:rPr>
          <w:rtl/>
        </w:rPr>
      </w:pPr>
      <w:r>
        <w:rPr>
          <w:rtl/>
        </w:rPr>
        <w:t xml:space="preserve"> מרמה ואי יושר עובדים;</w:t>
      </w:r>
    </w:p>
    <w:p w14:paraId="421B9625" w14:textId="77777777" w:rsidR="005C1333" w:rsidRDefault="005C1333" w:rsidP="001A5EDB">
      <w:pPr>
        <w:numPr>
          <w:ilvl w:val="0"/>
          <w:numId w:val="57"/>
        </w:numPr>
        <w:ind w:left="781"/>
        <w:jc w:val="both"/>
        <w:rPr>
          <w:rtl/>
        </w:rPr>
      </w:pPr>
      <w:r>
        <w:rPr>
          <w:rtl/>
        </w:rPr>
        <w:t xml:space="preserve"> אובדן מסמכים, לרבות אובדן השימוש ו/או עיכוב עקב מקרה ביטוח;</w:t>
      </w:r>
    </w:p>
    <w:p w14:paraId="375BF26B" w14:textId="77777777" w:rsidR="005C1333" w:rsidRDefault="005C1333" w:rsidP="005C1333">
      <w:pPr>
        <w:ind w:left="421"/>
        <w:jc w:val="both"/>
        <w:rPr>
          <w:rtl/>
        </w:rPr>
      </w:pPr>
      <w:r>
        <w:rPr>
          <w:rFonts w:hint="cs"/>
          <w:rtl/>
        </w:rPr>
        <w:t xml:space="preserve">-      </w:t>
      </w:r>
      <w:r>
        <w:rPr>
          <w:rtl/>
        </w:rPr>
        <w:t>דיבה והשמצה, פגיעה</w:t>
      </w:r>
      <w:r>
        <w:rPr>
          <w:rFonts w:hint="cs"/>
          <w:rtl/>
        </w:rPr>
        <w:t xml:space="preserve"> </w:t>
      </w:r>
      <w:r>
        <w:rPr>
          <w:rtl/>
        </w:rPr>
        <w:t>בפרטיות</w:t>
      </w:r>
      <w:r>
        <w:rPr>
          <w:rFonts w:hint="cs"/>
          <w:rtl/>
        </w:rPr>
        <w:t>, לשון הרע;</w:t>
      </w:r>
    </w:p>
    <w:p w14:paraId="5D6FB8B4" w14:textId="77777777" w:rsidR="005C1333" w:rsidRDefault="005C1333" w:rsidP="001A5EDB">
      <w:pPr>
        <w:numPr>
          <w:ilvl w:val="0"/>
          <w:numId w:val="57"/>
        </w:numPr>
        <w:ind w:left="781"/>
        <w:jc w:val="both"/>
        <w:rPr>
          <w:rtl/>
        </w:rPr>
      </w:pPr>
      <w:r>
        <w:rPr>
          <w:rtl/>
        </w:rPr>
        <w:t xml:space="preserve">אחריות צולבת  </w:t>
      </w:r>
      <w:r>
        <w:t>CROSS LIABILITY</w:t>
      </w:r>
      <w:r>
        <w:rPr>
          <w:rtl/>
        </w:rPr>
        <w:t xml:space="preserve"> אולם הכיסוי לא יחול על תביעות נותן השירותים </w:t>
      </w:r>
      <w:r w:rsidRPr="00B87190">
        <w:rPr>
          <w:rtl/>
        </w:rPr>
        <w:t xml:space="preserve"> </w:t>
      </w:r>
      <w:r>
        <w:rPr>
          <w:rtl/>
        </w:rPr>
        <w:t>כנגד המדינה;</w:t>
      </w:r>
    </w:p>
    <w:p w14:paraId="220DB652" w14:textId="77777777" w:rsidR="005C1333" w:rsidRDefault="005C1333" w:rsidP="001A5EDB">
      <w:pPr>
        <w:numPr>
          <w:ilvl w:val="0"/>
          <w:numId w:val="57"/>
        </w:numPr>
        <w:ind w:left="781"/>
        <w:jc w:val="both"/>
      </w:pPr>
      <w:r>
        <w:rPr>
          <w:rtl/>
        </w:rPr>
        <w:t xml:space="preserve"> הארכת תקופת הגילוי לפחות  6 חודשים;</w:t>
      </w:r>
    </w:p>
    <w:p w14:paraId="031834F8" w14:textId="77777777" w:rsidR="005C1333" w:rsidRDefault="005C1333" w:rsidP="005C1333">
      <w:pPr>
        <w:jc w:val="both"/>
        <w:rPr>
          <w:rtl/>
        </w:rPr>
      </w:pPr>
    </w:p>
    <w:p w14:paraId="52B4C504" w14:textId="77777777" w:rsidR="005C1333" w:rsidRDefault="005C1333" w:rsidP="001A5EDB">
      <w:pPr>
        <w:numPr>
          <w:ilvl w:val="0"/>
          <w:numId w:val="56"/>
        </w:numPr>
        <w:jc w:val="both"/>
      </w:pPr>
      <w:r>
        <w:rPr>
          <w:rFonts w:hint="cs"/>
          <w:rtl/>
        </w:rPr>
        <w:t>הביטוח יורחב</w:t>
      </w:r>
      <w:r w:rsidRPr="00045DB3">
        <w:rPr>
          <w:rtl/>
        </w:rPr>
        <w:t xml:space="preserve"> לשפות את מדינת ישראל – </w:t>
      </w:r>
      <w:r w:rsidRPr="00633755">
        <w:rPr>
          <w:rtl/>
        </w:rPr>
        <w:t xml:space="preserve">משרד </w:t>
      </w:r>
      <w:r>
        <w:rPr>
          <w:rtl/>
        </w:rPr>
        <w:t>הפנים</w:t>
      </w:r>
      <w:r w:rsidRPr="00633755">
        <w:rPr>
          <w:rFonts w:hint="cs"/>
          <w:rtl/>
        </w:rPr>
        <w:t xml:space="preserve"> </w:t>
      </w:r>
      <w:r>
        <w:rPr>
          <w:rFonts w:hint="cs"/>
          <w:rtl/>
        </w:rPr>
        <w:t>ככל שייחשבו אחראים</w:t>
      </w:r>
      <w:r w:rsidRPr="00C96587">
        <w:rPr>
          <w:rtl/>
        </w:rPr>
        <w:t xml:space="preserve"> למעשי ו/או מחדלי </w:t>
      </w:r>
      <w:r>
        <w:rPr>
          <w:rtl/>
        </w:rPr>
        <w:t xml:space="preserve">נותן השירותים </w:t>
      </w:r>
      <w:r w:rsidRPr="00B87190">
        <w:rPr>
          <w:rtl/>
        </w:rPr>
        <w:t xml:space="preserve"> </w:t>
      </w:r>
      <w:r>
        <w:rPr>
          <w:rFonts w:hint="cs"/>
          <w:rtl/>
        </w:rPr>
        <w:t xml:space="preserve">וכל הפועלים מטעמו. </w:t>
      </w:r>
    </w:p>
    <w:p w14:paraId="7BF709C3" w14:textId="77777777" w:rsidR="005C1333" w:rsidRDefault="005C1333" w:rsidP="005C1333">
      <w:pPr>
        <w:pStyle w:val="ListParagraph"/>
        <w:rPr>
          <w:rtl/>
        </w:rPr>
      </w:pPr>
    </w:p>
    <w:p w14:paraId="4F3E707B" w14:textId="77777777" w:rsidR="005C1333" w:rsidRPr="00215A35" w:rsidRDefault="005C1333" w:rsidP="005C1333">
      <w:pPr>
        <w:rPr>
          <w:b/>
          <w:bCs/>
          <w:rtl/>
        </w:rPr>
      </w:pPr>
      <w:bookmarkStart w:id="184" w:name="_Hlk509247931"/>
      <w:r w:rsidRPr="00215A35">
        <w:rPr>
          <w:rFonts w:hint="cs"/>
          <w:b/>
          <w:bCs/>
          <w:u w:val="single"/>
          <w:rtl/>
        </w:rPr>
        <w:t>כללי</w:t>
      </w:r>
    </w:p>
    <w:p w14:paraId="296DF53A" w14:textId="77777777" w:rsidR="005C1333" w:rsidRPr="00215A35" w:rsidRDefault="005C1333" w:rsidP="005C1333">
      <w:pPr>
        <w:rPr>
          <w:rtl/>
        </w:rPr>
      </w:pPr>
    </w:p>
    <w:p w14:paraId="7A65840A" w14:textId="77777777" w:rsidR="005C1333" w:rsidRPr="00215A35" w:rsidRDefault="005C1333" w:rsidP="005C1333">
      <w:pPr>
        <w:rPr>
          <w:rtl/>
        </w:rPr>
      </w:pPr>
      <w:r w:rsidRPr="00215A35">
        <w:rPr>
          <w:rtl/>
        </w:rPr>
        <w:t>בפוליס</w:t>
      </w:r>
      <w:r>
        <w:rPr>
          <w:rFonts w:hint="cs"/>
          <w:rtl/>
        </w:rPr>
        <w:t>ו</w:t>
      </w:r>
      <w:r w:rsidRPr="00215A35">
        <w:rPr>
          <w:rtl/>
        </w:rPr>
        <w:t xml:space="preserve">ת הביטוח </w:t>
      </w:r>
      <w:r>
        <w:rPr>
          <w:rFonts w:hint="cs"/>
          <w:rtl/>
        </w:rPr>
        <w:t>הנ"ל נ</w:t>
      </w:r>
      <w:r w:rsidRPr="00215A35">
        <w:rPr>
          <w:rtl/>
        </w:rPr>
        <w:t>כללו התנאים הבאים:</w:t>
      </w:r>
    </w:p>
    <w:p w14:paraId="238768E6" w14:textId="77777777" w:rsidR="005C1333" w:rsidRPr="00215A35" w:rsidRDefault="005C1333" w:rsidP="005C1333">
      <w:pPr>
        <w:rPr>
          <w:rtl/>
        </w:rPr>
      </w:pPr>
    </w:p>
    <w:p w14:paraId="1CCFFD5F" w14:textId="77777777" w:rsidR="005C1333" w:rsidRPr="00215A35" w:rsidRDefault="005C1333" w:rsidP="001A5EDB">
      <w:pPr>
        <w:numPr>
          <w:ilvl w:val="0"/>
          <w:numId w:val="55"/>
        </w:numPr>
        <w:ind w:left="498"/>
        <w:jc w:val="both"/>
        <w:rPr>
          <w:rtl/>
        </w:rPr>
      </w:pPr>
      <w:r w:rsidRPr="00215A35">
        <w:rPr>
          <w:rtl/>
        </w:rPr>
        <w:t xml:space="preserve">לשם המבוטח </w:t>
      </w:r>
      <w:r>
        <w:rPr>
          <w:rFonts w:hint="cs"/>
          <w:rtl/>
        </w:rPr>
        <w:t>ה</w:t>
      </w:r>
      <w:r w:rsidRPr="00215A35">
        <w:rPr>
          <w:rtl/>
        </w:rPr>
        <w:t>תווספו כמבוטחים נוספים</w:t>
      </w:r>
      <w:r w:rsidRPr="00215A35">
        <w:rPr>
          <w:b/>
          <w:bCs/>
          <w:rtl/>
        </w:rPr>
        <w:t xml:space="preserve">: מדינת ישראל – </w:t>
      </w:r>
      <w:r>
        <w:rPr>
          <w:b/>
          <w:bCs/>
          <w:rtl/>
        </w:rPr>
        <w:t xml:space="preserve">משרד הפנים </w:t>
      </w:r>
      <w:r>
        <w:rPr>
          <w:rFonts w:hint="cs"/>
          <w:rtl/>
        </w:rPr>
        <w:t xml:space="preserve">, </w:t>
      </w:r>
      <w:r w:rsidRPr="00215A35">
        <w:rPr>
          <w:rtl/>
        </w:rPr>
        <w:t xml:space="preserve">בכפוף </w:t>
      </w:r>
      <w:proofErr w:type="spellStart"/>
      <w:r w:rsidRPr="00215A35">
        <w:rPr>
          <w:rtl/>
        </w:rPr>
        <w:t>להרחב</w:t>
      </w:r>
      <w:r>
        <w:rPr>
          <w:rFonts w:hint="cs"/>
          <w:rtl/>
        </w:rPr>
        <w:t>י</w:t>
      </w:r>
      <w:proofErr w:type="spellEnd"/>
      <w:r w:rsidRPr="00215A35">
        <w:rPr>
          <w:rFonts w:hint="cs"/>
          <w:rtl/>
        </w:rPr>
        <w:t xml:space="preserve"> </w:t>
      </w:r>
      <w:r w:rsidRPr="00215A35">
        <w:rPr>
          <w:rtl/>
        </w:rPr>
        <w:t xml:space="preserve">השיפוי לעיל.     </w:t>
      </w:r>
    </w:p>
    <w:p w14:paraId="7237F9BA" w14:textId="77777777" w:rsidR="005C1333" w:rsidRPr="00215A35" w:rsidRDefault="005C1333" w:rsidP="005C1333">
      <w:pPr>
        <w:ind w:left="498"/>
        <w:rPr>
          <w:rtl/>
        </w:rPr>
      </w:pPr>
    </w:p>
    <w:p w14:paraId="68745B11" w14:textId="77777777" w:rsidR="005C1333" w:rsidRPr="00215A35" w:rsidRDefault="005C1333" w:rsidP="001A5EDB">
      <w:pPr>
        <w:numPr>
          <w:ilvl w:val="0"/>
          <w:numId w:val="55"/>
        </w:numPr>
        <w:ind w:left="498"/>
        <w:jc w:val="both"/>
        <w:rPr>
          <w:rtl/>
        </w:rPr>
      </w:pPr>
      <w:r w:rsidRPr="00215A35">
        <w:rPr>
          <w:rFonts w:hint="cs"/>
          <w:rtl/>
        </w:rPr>
        <w:t>בכ</w:t>
      </w:r>
      <w:r>
        <w:rPr>
          <w:rFonts w:hint="cs"/>
          <w:rtl/>
        </w:rPr>
        <w:t>ל מקרה של צמצום או ביטול הביטוח</w:t>
      </w:r>
      <w:r w:rsidRPr="00215A35">
        <w:rPr>
          <w:rFonts w:hint="cs"/>
          <w:rtl/>
        </w:rPr>
        <w:t xml:space="preserve"> ע"י אחד הצ</w:t>
      </w:r>
      <w:r>
        <w:rPr>
          <w:rFonts w:hint="cs"/>
          <w:rtl/>
        </w:rPr>
        <w:t>דדים לא יהיה להם כל תוקף אלא אם</w:t>
      </w:r>
      <w:r w:rsidRPr="00215A35">
        <w:rPr>
          <w:rFonts w:hint="cs"/>
          <w:rtl/>
        </w:rPr>
        <w:t xml:space="preserve"> ניתנה על כך הודעה מוקדמת של 60 יום לפחות במכתב רשום </w:t>
      </w:r>
      <w:r>
        <w:rPr>
          <w:rFonts w:hint="cs"/>
          <w:rtl/>
        </w:rPr>
        <w:t xml:space="preserve">לחשב משרד הפנים </w:t>
      </w:r>
      <w:r w:rsidRPr="00215A35">
        <w:rPr>
          <w:rFonts w:hint="cs"/>
          <w:rtl/>
        </w:rPr>
        <w:t xml:space="preserve">. </w:t>
      </w:r>
    </w:p>
    <w:p w14:paraId="52D676D0" w14:textId="77777777" w:rsidR="005C1333" w:rsidRPr="00215A35" w:rsidRDefault="005C1333" w:rsidP="005C1333">
      <w:pPr>
        <w:ind w:left="498"/>
        <w:rPr>
          <w:rtl/>
        </w:rPr>
      </w:pPr>
    </w:p>
    <w:p w14:paraId="0898E906" w14:textId="77777777" w:rsidR="005C1333" w:rsidRPr="00215A35" w:rsidRDefault="005C1333" w:rsidP="001A5EDB">
      <w:pPr>
        <w:numPr>
          <w:ilvl w:val="0"/>
          <w:numId w:val="55"/>
        </w:numPr>
        <w:ind w:left="498"/>
        <w:jc w:val="both"/>
        <w:rPr>
          <w:rtl/>
        </w:rPr>
      </w:pPr>
      <w:r w:rsidRPr="00215A35">
        <w:rPr>
          <w:rtl/>
        </w:rPr>
        <w:t>אנו מוותרים על כל זכות תחלוף/שיבוב, תביעה, השתתפות או חזרה כלפי מדינת ישראל –</w:t>
      </w:r>
      <w:r w:rsidRPr="00215A35">
        <w:rPr>
          <w:rFonts w:hint="cs"/>
          <w:rtl/>
        </w:rPr>
        <w:t xml:space="preserve"> </w:t>
      </w:r>
      <w:r>
        <w:rPr>
          <w:rFonts w:hint="cs"/>
          <w:rtl/>
        </w:rPr>
        <w:t>משרד הפנים</w:t>
      </w:r>
      <w:r w:rsidRPr="00215A35">
        <w:rPr>
          <w:rFonts w:hint="cs"/>
          <w:rtl/>
        </w:rPr>
        <w:t xml:space="preserve"> ו</w:t>
      </w:r>
      <w:r w:rsidRPr="00215A35">
        <w:rPr>
          <w:rtl/>
        </w:rPr>
        <w:t>עובדיהם</w:t>
      </w:r>
      <w:r w:rsidRPr="00215A35">
        <w:rPr>
          <w:rFonts w:hint="cs"/>
          <w:rtl/>
        </w:rPr>
        <w:t xml:space="preserve"> </w:t>
      </w:r>
      <w:r w:rsidRPr="00215A35">
        <w:rPr>
          <w:rtl/>
        </w:rPr>
        <w:t>ובלבד שה</w:t>
      </w:r>
      <w:r w:rsidRPr="00215A35">
        <w:rPr>
          <w:rFonts w:hint="cs"/>
          <w:rtl/>
        </w:rPr>
        <w:t>ו</w:t>
      </w:r>
      <w:r w:rsidRPr="00215A35">
        <w:rPr>
          <w:rtl/>
        </w:rPr>
        <w:t xml:space="preserve">ויתור לא יחול לטובת אדם שגרם לנזק מתוך כוונת זדון.      </w:t>
      </w:r>
      <w:r w:rsidRPr="00215A35">
        <w:rPr>
          <w:rFonts w:hint="cs"/>
          <w:rtl/>
        </w:rPr>
        <w:t xml:space="preserve">    </w:t>
      </w:r>
    </w:p>
    <w:p w14:paraId="6D304E63" w14:textId="77777777" w:rsidR="005C1333" w:rsidRPr="00215A35" w:rsidRDefault="005C1333" w:rsidP="005C1333">
      <w:pPr>
        <w:ind w:left="498"/>
        <w:jc w:val="both"/>
        <w:rPr>
          <w:rtl/>
        </w:rPr>
      </w:pPr>
    </w:p>
    <w:p w14:paraId="713C298B" w14:textId="77777777" w:rsidR="005C1333" w:rsidRPr="00215A35" w:rsidRDefault="005C1333" w:rsidP="001A5EDB">
      <w:pPr>
        <w:numPr>
          <w:ilvl w:val="0"/>
          <w:numId w:val="55"/>
        </w:numPr>
        <w:ind w:left="498" w:hanging="284"/>
        <w:jc w:val="both"/>
        <w:rPr>
          <w:rtl/>
        </w:rPr>
      </w:pPr>
      <w:r>
        <w:rPr>
          <w:rFonts w:hint="cs"/>
          <w:rtl/>
        </w:rPr>
        <w:t xml:space="preserve">נותן השירותים </w:t>
      </w:r>
      <w:r w:rsidRPr="00215A35">
        <w:rPr>
          <w:rtl/>
        </w:rPr>
        <w:t xml:space="preserve"> אחראי בלעדית כלפינו לתשלום דמי הביטוח </w:t>
      </w:r>
      <w:r>
        <w:rPr>
          <w:rtl/>
        </w:rPr>
        <w:t>עבור הפוליס</w:t>
      </w:r>
      <w:r>
        <w:rPr>
          <w:rFonts w:hint="cs"/>
          <w:rtl/>
        </w:rPr>
        <w:t>ות</w:t>
      </w:r>
      <w:r>
        <w:rPr>
          <w:rtl/>
        </w:rPr>
        <w:t xml:space="preserve"> ולמילוי כל </w:t>
      </w:r>
      <w:r w:rsidRPr="00215A35">
        <w:rPr>
          <w:rtl/>
        </w:rPr>
        <w:t>החובות המוט</w:t>
      </w:r>
      <w:r>
        <w:rPr>
          <w:rtl/>
        </w:rPr>
        <w:t>לות על המבוטח על פי תנאי הפוליס</w:t>
      </w:r>
      <w:r>
        <w:rPr>
          <w:rFonts w:hint="cs"/>
          <w:rtl/>
        </w:rPr>
        <w:t>ות</w:t>
      </w:r>
      <w:r w:rsidRPr="00215A35">
        <w:rPr>
          <w:rtl/>
        </w:rPr>
        <w:t xml:space="preserve">.  </w:t>
      </w:r>
    </w:p>
    <w:p w14:paraId="2C12A3D2" w14:textId="77777777" w:rsidR="005C1333" w:rsidRPr="00215A35" w:rsidRDefault="005C1333" w:rsidP="005C1333">
      <w:pPr>
        <w:ind w:left="498"/>
        <w:jc w:val="both"/>
        <w:rPr>
          <w:rtl/>
        </w:rPr>
      </w:pPr>
    </w:p>
    <w:p w14:paraId="62237F89" w14:textId="77777777" w:rsidR="005C1333" w:rsidRPr="00215A35" w:rsidRDefault="005C1333" w:rsidP="001A5EDB">
      <w:pPr>
        <w:numPr>
          <w:ilvl w:val="0"/>
          <w:numId w:val="55"/>
        </w:numPr>
        <w:ind w:left="498" w:hanging="284"/>
        <w:jc w:val="both"/>
        <w:rPr>
          <w:rtl/>
        </w:rPr>
      </w:pPr>
      <w:r w:rsidRPr="00215A35">
        <w:rPr>
          <w:rtl/>
        </w:rPr>
        <w:t xml:space="preserve">ההשתתפויות העצמיות הנקובות </w:t>
      </w:r>
      <w:r>
        <w:rPr>
          <w:rFonts w:hint="cs"/>
          <w:rtl/>
        </w:rPr>
        <w:t>בכל פוליסה ופוליסה</w:t>
      </w:r>
      <w:r w:rsidRPr="00215A35">
        <w:rPr>
          <w:rtl/>
        </w:rPr>
        <w:t xml:space="preserve"> תחולנה בלעדית על </w:t>
      </w:r>
      <w:r>
        <w:rPr>
          <w:rFonts w:hint="cs"/>
          <w:rtl/>
        </w:rPr>
        <w:t xml:space="preserve">נותן השירותים </w:t>
      </w:r>
      <w:r w:rsidRPr="00215A35">
        <w:rPr>
          <w:rtl/>
        </w:rPr>
        <w:t>.</w:t>
      </w:r>
    </w:p>
    <w:p w14:paraId="06E09938" w14:textId="77777777" w:rsidR="005C1333" w:rsidRPr="00215A35" w:rsidRDefault="005C1333" w:rsidP="005C1333">
      <w:pPr>
        <w:ind w:left="498"/>
        <w:jc w:val="both"/>
        <w:rPr>
          <w:rtl/>
        </w:rPr>
      </w:pPr>
    </w:p>
    <w:p w14:paraId="7162A2C7" w14:textId="77777777" w:rsidR="005C1333" w:rsidRPr="00934630" w:rsidRDefault="005C1333" w:rsidP="001A5EDB">
      <w:pPr>
        <w:numPr>
          <w:ilvl w:val="0"/>
          <w:numId w:val="55"/>
        </w:numPr>
        <w:ind w:left="498" w:hanging="284"/>
        <w:jc w:val="both"/>
        <w:rPr>
          <w:rtl/>
        </w:rPr>
      </w:pPr>
      <w:r w:rsidRPr="00934630">
        <w:rPr>
          <w:rtl/>
        </w:rPr>
        <w:t>כל סעיף בפוליס</w:t>
      </w:r>
      <w:r w:rsidRPr="00934630">
        <w:rPr>
          <w:rFonts w:hint="cs"/>
          <w:rtl/>
        </w:rPr>
        <w:t>ו</w:t>
      </w:r>
      <w:r w:rsidRPr="00934630">
        <w:rPr>
          <w:rtl/>
        </w:rPr>
        <w:t>ת הביטוח המפקיע או מקטין בדרך כל שהיא את אחריות המבטח, כאשר</w:t>
      </w:r>
      <w:r w:rsidRPr="00934630">
        <w:rPr>
          <w:rFonts w:hint="cs"/>
          <w:rtl/>
        </w:rPr>
        <w:t xml:space="preserve"> </w:t>
      </w:r>
      <w:r w:rsidRPr="00934630">
        <w:rPr>
          <w:rtl/>
        </w:rPr>
        <w:t xml:space="preserve">קיים ביטוח אחר לא יופעל כלפי מדינת ישראל, והביטוח הינו בחזקת ביטוח ראשוני המזכה במלוא הזכויות על פי הביטוח.   </w:t>
      </w:r>
    </w:p>
    <w:p w14:paraId="700B974A" w14:textId="77777777" w:rsidR="005C1333" w:rsidRPr="00934630" w:rsidRDefault="005C1333" w:rsidP="005C1333">
      <w:pPr>
        <w:ind w:left="498"/>
        <w:jc w:val="both"/>
        <w:rPr>
          <w:rtl/>
        </w:rPr>
      </w:pPr>
    </w:p>
    <w:p w14:paraId="07B7DA69" w14:textId="77777777" w:rsidR="005C1333" w:rsidRPr="00934630" w:rsidRDefault="005C1333" w:rsidP="001A5EDB">
      <w:pPr>
        <w:numPr>
          <w:ilvl w:val="0"/>
          <w:numId w:val="55"/>
        </w:numPr>
        <w:ind w:left="498" w:hanging="284"/>
        <w:jc w:val="both"/>
      </w:pPr>
      <w:r w:rsidRPr="00934630">
        <w:rPr>
          <w:rFonts w:hint="cs"/>
          <w:rtl/>
        </w:rPr>
        <w:t>תנאי</w:t>
      </w:r>
      <w:r w:rsidRPr="00934630">
        <w:rPr>
          <w:rtl/>
        </w:rPr>
        <w:t xml:space="preserve"> </w:t>
      </w:r>
      <w:r w:rsidRPr="00934630">
        <w:rPr>
          <w:rFonts w:hint="cs"/>
          <w:rtl/>
        </w:rPr>
        <w:t>הכיסוי</w:t>
      </w:r>
      <w:r w:rsidRPr="00934630">
        <w:rPr>
          <w:rtl/>
        </w:rPr>
        <w:t xml:space="preserve"> </w:t>
      </w:r>
      <w:r w:rsidRPr="00934630">
        <w:rPr>
          <w:rFonts w:hint="cs"/>
          <w:rtl/>
        </w:rPr>
        <w:t>של</w:t>
      </w:r>
      <w:r w:rsidRPr="00934630">
        <w:rPr>
          <w:rtl/>
        </w:rPr>
        <w:t xml:space="preserve"> </w:t>
      </w:r>
      <w:r w:rsidRPr="00934630">
        <w:rPr>
          <w:rFonts w:hint="cs"/>
          <w:rtl/>
        </w:rPr>
        <w:t>הפוליסות</w:t>
      </w:r>
      <w:r w:rsidRPr="00934630">
        <w:rPr>
          <w:rtl/>
        </w:rPr>
        <w:t xml:space="preserve"> </w:t>
      </w:r>
      <w:r w:rsidRPr="00934630">
        <w:rPr>
          <w:rFonts w:hint="cs"/>
          <w:rtl/>
        </w:rPr>
        <w:t>הנ</w:t>
      </w:r>
      <w:r w:rsidRPr="00934630">
        <w:rPr>
          <w:rtl/>
        </w:rPr>
        <w:t>"</w:t>
      </w:r>
      <w:r w:rsidRPr="00934630">
        <w:rPr>
          <w:rFonts w:hint="cs"/>
          <w:rtl/>
        </w:rPr>
        <w:t>ל, לא</w:t>
      </w:r>
      <w:r w:rsidRPr="00934630">
        <w:rPr>
          <w:rtl/>
        </w:rPr>
        <w:t xml:space="preserve"> </w:t>
      </w:r>
      <w:r w:rsidRPr="00934630">
        <w:rPr>
          <w:rFonts w:hint="cs"/>
          <w:rtl/>
        </w:rPr>
        <w:t>יפחתו</w:t>
      </w:r>
      <w:r w:rsidRPr="00934630">
        <w:rPr>
          <w:rtl/>
        </w:rPr>
        <w:t xml:space="preserve"> </w:t>
      </w:r>
      <w:r w:rsidRPr="00934630">
        <w:rPr>
          <w:rFonts w:hint="cs"/>
          <w:rtl/>
        </w:rPr>
        <w:t>מהמקובל על</w:t>
      </w:r>
      <w:r w:rsidRPr="00934630">
        <w:rPr>
          <w:rtl/>
        </w:rPr>
        <w:t xml:space="preserve"> </w:t>
      </w:r>
      <w:r w:rsidRPr="00934630">
        <w:rPr>
          <w:rFonts w:hint="cs"/>
          <w:rtl/>
        </w:rPr>
        <w:t>פי</w:t>
      </w:r>
      <w:r w:rsidRPr="00934630">
        <w:rPr>
          <w:rtl/>
        </w:rPr>
        <w:t xml:space="preserve"> </w:t>
      </w:r>
      <w:r w:rsidRPr="00934630">
        <w:rPr>
          <w:rFonts w:hint="cs"/>
          <w:rtl/>
        </w:rPr>
        <w:t>תנאי</w:t>
      </w:r>
      <w:r w:rsidRPr="00934630">
        <w:rPr>
          <w:rtl/>
        </w:rPr>
        <w:t xml:space="preserve"> "</w:t>
      </w:r>
      <w:r w:rsidRPr="00934630">
        <w:rPr>
          <w:rFonts w:hint="cs"/>
          <w:rtl/>
        </w:rPr>
        <w:t>פוליסות</w:t>
      </w:r>
      <w:r w:rsidRPr="00934630">
        <w:rPr>
          <w:rtl/>
        </w:rPr>
        <w:t xml:space="preserve"> </w:t>
      </w:r>
      <w:r w:rsidRPr="00934630">
        <w:rPr>
          <w:rFonts w:hint="cs"/>
          <w:rtl/>
        </w:rPr>
        <w:t>נוסח</w:t>
      </w:r>
      <w:r w:rsidRPr="00934630">
        <w:rPr>
          <w:rtl/>
        </w:rPr>
        <w:t xml:space="preserve"> </w:t>
      </w:r>
      <w:r w:rsidRPr="00934630">
        <w:rPr>
          <w:rFonts w:hint="cs"/>
          <w:rtl/>
        </w:rPr>
        <w:t>ביט _________(</w:t>
      </w:r>
      <w:r w:rsidRPr="000E25C9">
        <w:rPr>
          <w:rFonts w:hint="cs"/>
          <w:b/>
          <w:bCs/>
          <w:rtl/>
        </w:rPr>
        <w:t>יש לציין את השנה</w:t>
      </w:r>
      <w:r w:rsidRPr="00934630">
        <w:rPr>
          <w:rFonts w:hint="cs"/>
          <w:rtl/>
        </w:rPr>
        <w:t>)"</w:t>
      </w:r>
      <w:r w:rsidRPr="00934630">
        <w:rPr>
          <w:rtl/>
        </w:rPr>
        <w:t xml:space="preserve">, </w:t>
      </w:r>
      <w:r w:rsidRPr="00934630">
        <w:rPr>
          <w:rFonts w:hint="cs"/>
          <w:rtl/>
        </w:rPr>
        <w:t>בכפוף</w:t>
      </w:r>
      <w:r w:rsidRPr="00934630">
        <w:rPr>
          <w:rtl/>
        </w:rPr>
        <w:t xml:space="preserve"> </w:t>
      </w:r>
      <w:r w:rsidRPr="00934630">
        <w:rPr>
          <w:rFonts w:hint="cs"/>
          <w:rtl/>
        </w:rPr>
        <w:t>להרחבת</w:t>
      </w:r>
      <w:r w:rsidRPr="00934630">
        <w:rPr>
          <w:rtl/>
        </w:rPr>
        <w:t xml:space="preserve"> </w:t>
      </w:r>
      <w:r w:rsidRPr="00934630">
        <w:rPr>
          <w:rFonts w:hint="cs"/>
          <w:rtl/>
        </w:rPr>
        <w:t>הכיסויים</w:t>
      </w:r>
      <w:r w:rsidRPr="00934630">
        <w:rPr>
          <w:rtl/>
        </w:rPr>
        <w:t xml:space="preserve"> </w:t>
      </w:r>
      <w:r w:rsidRPr="00934630">
        <w:rPr>
          <w:rFonts w:hint="cs"/>
          <w:rtl/>
        </w:rPr>
        <w:t>המתחייבים</w:t>
      </w:r>
      <w:r w:rsidRPr="00934630">
        <w:rPr>
          <w:rtl/>
        </w:rPr>
        <w:t xml:space="preserve"> </w:t>
      </w:r>
      <w:r w:rsidRPr="00934630">
        <w:rPr>
          <w:rFonts w:hint="cs"/>
          <w:rtl/>
        </w:rPr>
        <w:t xml:space="preserve">על פי הנדרש לעיל. </w:t>
      </w:r>
    </w:p>
    <w:p w14:paraId="3342B09B" w14:textId="77777777" w:rsidR="005C1333" w:rsidRPr="00934630" w:rsidRDefault="005C1333" w:rsidP="005C1333">
      <w:pPr>
        <w:jc w:val="both"/>
        <w:rPr>
          <w:rtl/>
        </w:rPr>
      </w:pPr>
    </w:p>
    <w:p w14:paraId="207E0892" w14:textId="77777777" w:rsidR="005C1333" w:rsidRPr="00934630" w:rsidRDefault="005C1333" w:rsidP="001A5EDB">
      <w:pPr>
        <w:numPr>
          <w:ilvl w:val="0"/>
          <w:numId w:val="55"/>
        </w:numPr>
        <w:ind w:left="498" w:hanging="284"/>
        <w:jc w:val="both"/>
        <w:rPr>
          <w:rtl/>
        </w:rPr>
      </w:pPr>
      <w:r w:rsidRPr="00934630">
        <w:rPr>
          <w:rFonts w:hint="cs"/>
          <w:rtl/>
        </w:rPr>
        <w:t xml:space="preserve">חריג כוונה ו/או רשלנות רבתי יבוטל ככל שקיים . </w:t>
      </w:r>
    </w:p>
    <w:p w14:paraId="1E1B8FD9" w14:textId="77777777" w:rsidR="005C1333" w:rsidRPr="00215A35" w:rsidRDefault="005C1333" w:rsidP="005C1333">
      <w:pPr>
        <w:rPr>
          <w:rtl/>
        </w:rPr>
      </w:pPr>
    </w:p>
    <w:p w14:paraId="226A4443" w14:textId="77777777" w:rsidR="005C1333" w:rsidRPr="00215A35" w:rsidRDefault="005C1333" w:rsidP="005C1333">
      <w:pPr>
        <w:rPr>
          <w:rtl/>
        </w:rPr>
      </w:pPr>
      <w:r w:rsidRPr="00215A35">
        <w:rPr>
          <w:rtl/>
        </w:rPr>
        <w:t xml:space="preserve">         </w:t>
      </w:r>
    </w:p>
    <w:p w14:paraId="61C97C4E" w14:textId="77777777" w:rsidR="005C1333" w:rsidRPr="00215A35" w:rsidRDefault="005C1333" w:rsidP="005C1333">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09B29E7F" w14:textId="77777777" w:rsidR="005C1333" w:rsidRPr="00215A35" w:rsidRDefault="005C1333" w:rsidP="005C1333">
      <w:pPr>
        <w:rPr>
          <w:b/>
          <w:bCs/>
          <w:rtl/>
        </w:rPr>
      </w:pPr>
    </w:p>
    <w:p w14:paraId="24771FAB" w14:textId="77777777" w:rsidR="005C1333" w:rsidRDefault="005C1333" w:rsidP="005C1333">
      <w:pPr>
        <w:rPr>
          <w:rtl/>
        </w:rPr>
      </w:pPr>
      <w:r w:rsidRPr="00215A35">
        <w:rPr>
          <w:rtl/>
        </w:rPr>
        <w:t xml:space="preserve">                                                                                    </w:t>
      </w:r>
    </w:p>
    <w:p w14:paraId="09069913" w14:textId="77777777" w:rsidR="005C1333" w:rsidRDefault="005C1333" w:rsidP="005C1333">
      <w:pPr>
        <w:rPr>
          <w:rtl/>
        </w:rPr>
      </w:pPr>
    </w:p>
    <w:p w14:paraId="5D2B18FC" w14:textId="77777777" w:rsidR="005C1333" w:rsidRPr="00215A35" w:rsidRDefault="005C1333" w:rsidP="005C1333">
      <w:pPr>
        <w:rPr>
          <w:rtl/>
        </w:rPr>
      </w:pPr>
      <w:r w:rsidRPr="00215A35">
        <w:rPr>
          <w:rtl/>
        </w:rPr>
        <w:t xml:space="preserve">  בכבוד רב,</w:t>
      </w:r>
    </w:p>
    <w:bookmarkEnd w:id="184"/>
    <w:p w14:paraId="596A6665" w14:textId="77777777" w:rsidR="005C1333" w:rsidRPr="00215A35" w:rsidRDefault="005C1333" w:rsidP="005C1333">
      <w:pPr>
        <w:rPr>
          <w:rtl/>
        </w:rPr>
      </w:pPr>
    </w:p>
    <w:p w14:paraId="61E70B47" w14:textId="77777777" w:rsidR="005C1333" w:rsidRPr="00215A35" w:rsidRDefault="005C1333" w:rsidP="005C1333">
      <w:pPr>
        <w:rPr>
          <w:rtl/>
        </w:rPr>
      </w:pPr>
      <w:r w:rsidRPr="00215A35">
        <w:rPr>
          <w:rtl/>
        </w:rPr>
        <w:t xml:space="preserve">                                                                   ___________________________</w:t>
      </w:r>
    </w:p>
    <w:p w14:paraId="77A893C8" w14:textId="77777777" w:rsidR="005C1333" w:rsidRPr="00215A35" w:rsidRDefault="005C1333" w:rsidP="005C1333">
      <w:pPr>
        <w:rPr>
          <w:rtl/>
        </w:rPr>
      </w:pPr>
    </w:p>
    <w:p w14:paraId="193A5C90" w14:textId="77777777" w:rsidR="005C1333" w:rsidRPr="00215A35" w:rsidRDefault="005C1333" w:rsidP="005C1333">
      <w:pPr>
        <w:rPr>
          <w:rtl/>
        </w:rPr>
      </w:pPr>
      <w:r w:rsidRPr="00215A35">
        <w:rPr>
          <w:rtl/>
        </w:rPr>
        <w:t>תאריך______________                        חתימת מורשה המ</w:t>
      </w:r>
      <w:r>
        <w:rPr>
          <w:rtl/>
        </w:rPr>
        <w:t xml:space="preserve">בטח </w:t>
      </w:r>
      <w:r w:rsidRPr="00215A35">
        <w:rPr>
          <w:rtl/>
        </w:rPr>
        <w:t>וחותמת המבטח</w:t>
      </w:r>
    </w:p>
    <w:p w14:paraId="6BA9C7AA" w14:textId="77777777" w:rsidR="000E3F74" w:rsidRPr="00955A04" w:rsidRDefault="000E3F74" w:rsidP="000E3F74">
      <w:pPr>
        <w:widowControl w:val="0"/>
        <w:spacing w:line="276" w:lineRule="auto"/>
        <w:jc w:val="both"/>
        <w:outlineLvl w:val="0"/>
        <w:rPr>
          <w:rtl/>
        </w:rPr>
      </w:pPr>
    </w:p>
    <w:p w14:paraId="6B5DA3B1" w14:textId="77777777" w:rsidR="000E3F74" w:rsidRPr="00955A04" w:rsidRDefault="000E3F74" w:rsidP="000E3F74">
      <w:pPr>
        <w:widowControl w:val="0"/>
        <w:spacing w:line="276" w:lineRule="auto"/>
        <w:jc w:val="both"/>
        <w:outlineLvl w:val="0"/>
        <w:rPr>
          <w:rtl/>
        </w:rPr>
      </w:pPr>
    </w:p>
    <w:p w14:paraId="025D9C8A" w14:textId="53FDC534" w:rsidR="000E3F74" w:rsidRPr="00FA6802" w:rsidRDefault="007358C6" w:rsidP="005C1333">
      <w:pPr>
        <w:bidi w:val="0"/>
        <w:rPr>
          <w:b/>
          <w:bCs/>
          <w:rtl/>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14:paraId="5C4B0883" w14:textId="77777777" w:rsidR="000E3F74" w:rsidRPr="004145DF" w:rsidRDefault="000E3F74" w:rsidP="000E3F74">
      <w:pPr>
        <w:spacing w:after="160" w:line="259" w:lineRule="auto"/>
        <w:rPr>
          <w:rFonts w:ascii="Calibri" w:eastAsia="Calibri" w:hAnsi="Calibri"/>
          <w:rtl/>
        </w:rPr>
      </w:pPr>
    </w:p>
    <w:p w14:paraId="45927424" w14:textId="77777777"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14:paraId="1E7E5ECC" w14:textId="77777777"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w:t>
      </w:r>
      <w:proofErr w:type="spellStart"/>
      <w:r w:rsidRPr="004145DF">
        <w:rPr>
          <w:rFonts w:ascii="Calibri" w:eastAsia="Calibri" w:hAnsi="Calibri"/>
          <w:rtl/>
        </w:rPr>
        <w:t>בצידם</w:t>
      </w:r>
      <w:proofErr w:type="spellEnd"/>
      <w:r w:rsidRPr="004145DF">
        <w:rPr>
          <w:rFonts w:ascii="Calibri" w:eastAsia="Calibri" w:hAnsi="Calibri"/>
          <w:rtl/>
        </w:rPr>
        <w:t>, זולת אם משתמעת מן ההקשר משמעות אחרת.</w:t>
      </w:r>
    </w:p>
    <w:p w14:paraId="71078A27" w14:textId="77777777" w:rsidR="000E3F74" w:rsidRPr="004145DF" w:rsidRDefault="000E3F74" w:rsidP="000E3F74">
      <w:pPr>
        <w:spacing w:after="160" w:line="259" w:lineRule="auto"/>
        <w:rPr>
          <w:rFonts w:ascii="Calibri" w:eastAsia="Calibri" w:hAnsi="Calibri"/>
          <w:rtl/>
        </w:rPr>
      </w:pPr>
    </w:p>
    <w:p w14:paraId="494BF66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14:paraId="02388731" w14:textId="77777777" w:rsidR="000E3F74" w:rsidRPr="004145DF" w:rsidRDefault="000E3F74" w:rsidP="000E3F74">
      <w:pPr>
        <w:spacing w:after="160" w:line="259" w:lineRule="auto"/>
        <w:ind w:left="1416" w:right="708"/>
        <w:rPr>
          <w:rFonts w:ascii="Calibri" w:eastAsia="Calibri" w:hAnsi="Calibri"/>
          <w:rtl/>
        </w:rPr>
      </w:pPr>
    </w:p>
    <w:p w14:paraId="4DA7180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14:paraId="1E50907F" w14:textId="77777777" w:rsidR="000E3F74" w:rsidRPr="004145DF" w:rsidRDefault="000E3F74" w:rsidP="000E3F74">
      <w:pPr>
        <w:spacing w:after="160" w:line="259" w:lineRule="auto"/>
        <w:ind w:left="1416" w:right="708"/>
        <w:rPr>
          <w:rFonts w:ascii="Calibri" w:eastAsia="Calibri" w:hAnsi="Calibri"/>
          <w:b/>
          <w:bCs/>
          <w:rtl/>
        </w:rPr>
      </w:pPr>
    </w:p>
    <w:p w14:paraId="13C4101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14:paraId="63AACFF2" w14:textId="77777777" w:rsidR="000E3F74" w:rsidRPr="004145DF" w:rsidRDefault="000E3F74" w:rsidP="000E3F74">
      <w:pPr>
        <w:spacing w:after="160" w:line="259" w:lineRule="auto"/>
        <w:ind w:right="708"/>
        <w:rPr>
          <w:rFonts w:ascii="Calibri" w:eastAsia="Calibri" w:hAnsi="Calibri"/>
        </w:rPr>
      </w:pPr>
    </w:p>
    <w:p w14:paraId="2AF86596"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14:paraId="165DE9D6" w14:textId="77777777" w:rsidR="000E3F74" w:rsidRPr="004145DF" w:rsidRDefault="000E3F74" w:rsidP="000E3F74">
      <w:pPr>
        <w:spacing w:after="160" w:line="259" w:lineRule="auto"/>
        <w:ind w:left="1416" w:right="708"/>
        <w:rPr>
          <w:rFonts w:ascii="Calibri" w:eastAsia="Calibri" w:hAnsi="Calibri"/>
        </w:rPr>
      </w:pPr>
    </w:p>
    <w:p w14:paraId="2BE06F04"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5C0FAFBD" w14:textId="77777777" w:rsidR="000E3F74" w:rsidRPr="004145DF" w:rsidRDefault="000E3F74" w:rsidP="000E3F74">
      <w:pPr>
        <w:spacing w:after="160" w:line="259" w:lineRule="auto"/>
        <w:ind w:left="708"/>
        <w:rPr>
          <w:rFonts w:ascii="Calibri" w:eastAsia="Calibri" w:hAnsi="Calibri"/>
          <w:rtl/>
        </w:rPr>
      </w:pPr>
    </w:p>
    <w:p w14:paraId="60D5C3D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14:paraId="03C71BAD" w14:textId="77777777" w:rsidR="000E3F74" w:rsidRPr="004145DF" w:rsidRDefault="000E3F74" w:rsidP="000E3F74">
      <w:pPr>
        <w:spacing w:after="160" w:line="259" w:lineRule="auto"/>
        <w:ind w:left="1416" w:right="708"/>
        <w:rPr>
          <w:rFonts w:ascii="Calibri" w:eastAsia="Calibri" w:hAnsi="Calibri"/>
          <w:rtl/>
        </w:rPr>
      </w:pPr>
    </w:p>
    <w:p w14:paraId="087D660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14:paraId="4DC024DC" w14:textId="77777777" w:rsidR="000E3F74" w:rsidRPr="004145DF" w:rsidRDefault="000E3F74" w:rsidP="000E3F74">
      <w:pPr>
        <w:spacing w:after="200" w:line="276" w:lineRule="auto"/>
        <w:ind w:left="720"/>
        <w:contextualSpacing/>
        <w:rPr>
          <w:rFonts w:ascii="Calibri" w:eastAsia="Calibri" w:hAnsi="Calibri"/>
          <w:sz w:val="22"/>
          <w:szCs w:val="22"/>
          <w:rtl/>
        </w:rPr>
      </w:pPr>
    </w:p>
    <w:p w14:paraId="5F52F19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14:paraId="0C0B6715" w14:textId="77777777" w:rsidR="000E3F74" w:rsidRPr="004145DF" w:rsidRDefault="000E3F74" w:rsidP="000E3F74">
      <w:pPr>
        <w:spacing w:after="160" w:line="259" w:lineRule="auto"/>
        <w:ind w:left="1416" w:right="708"/>
        <w:rPr>
          <w:rFonts w:ascii="Calibri" w:eastAsia="Calibri" w:hAnsi="Calibri"/>
          <w:rtl/>
        </w:rPr>
      </w:pPr>
    </w:p>
    <w:p w14:paraId="2C7E44B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14:paraId="031E9073" w14:textId="77777777" w:rsidR="000E3F74" w:rsidRPr="004145DF" w:rsidRDefault="000E3F74" w:rsidP="000E3F74">
      <w:pPr>
        <w:spacing w:after="160" w:line="259" w:lineRule="auto"/>
        <w:rPr>
          <w:rFonts w:ascii="Calibri" w:eastAsia="Calibri" w:hAnsi="Calibri"/>
          <w:rtl/>
        </w:rPr>
      </w:pPr>
    </w:p>
    <w:p w14:paraId="4698443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14:paraId="5A7D29C0" w14:textId="77777777" w:rsidR="000E3F74" w:rsidRPr="004145DF" w:rsidRDefault="000E3F74" w:rsidP="000E3F74">
      <w:pPr>
        <w:spacing w:after="160" w:line="259" w:lineRule="auto"/>
        <w:rPr>
          <w:rFonts w:ascii="Calibri" w:eastAsia="Calibri" w:hAnsi="Calibri"/>
          <w:rtl/>
        </w:rPr>
      </w:pPr>
    </w:p>
    <w:p w14:paraId="0EB797B3"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14:paraId="3443658D" w14:textId="77777777" w:rsidR="000E3F74" w:rsidRPr="004145DF" w:rsidRDefault="000E3F74" w:rsidP="000E3F74">
      <w:pPr>
        <w:spacing w:after="160" w:line="259" w:lineRule="auto"/>
        <w:rPr>
          <w:rFonts w:ascii="Calibri" w:eastAsia="Calibri" w:hAnsi="Calibri"/>
          <w:rtl/>
        </w:rPr>
      </w:pPr>
    </w:p>
    <w:p w14:paraId="189B9C8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14:paraId="24D1AE42" w14:textId="77777777" w:rsidR="000E3F74" w:rsidRPr="004145DF" w:rsidRDefault="000E3F74" w:rsidP="000E3F74">
      <w:pPr>
        <w:spacing w:after="160" w:line="259" w:lineRule="auto"/>
        <w:ind w:left="1416"/>
        <w:rPr>
          <w:rFonts w:ascii="Calibri" w:eastAsia="Calibri" w:hAnsi="Calibri"/>
          <w:rtl/>
        </w:rPr>
      </w:pPr>
    </w:p>
    <w:p w14:paraId="1B16D612"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14:paraId="561F3DF0" w14:textId="77777777"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14:paraId="07981262"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14:paraId="7005E62E"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14:paraId="2D5C75D6"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14:paraId="4F2167C9"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14:paraId="4F976A14" w14:textId="77777777" w:rsidR="000E3F74" w:rsidRPr="004145DF" w:rsidRDefault="000E3F74" w:rsidP="000E3F74">
      <w:pPr>
        <w:spacing w:after="160" w:line="259" w:lineRule="auto"/>
        <w:ind w:left="2124"/>
        <w:rPr>
          <w:rFonts w:ascii="Calibri" w:eastAsia="Calibri" w:hAnsi="Calibri"/>
          <w:rtl/>
        </w:rPr>
      </w:pPr>
    </w:p>
    <w:p w14:paraId="7ECD55DB"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14:paraId="2663B58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14:paraId="5A380FB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33C02CEF"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14:paraId="6E88A8E9" w14:textId="77777777"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14:paraId="0BC4D58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1941531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A1CB300"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3A0C028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14:paraId="79CAEFA7"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14:paraId="7958D359" w14:textId="77777777" w:rsidR="000E3F74" w:rsidRPr="004145DF" w:rsidRDefault="000E3F74" w:rsidP="000E3F74">
      <w:pPr>
        <w:spacing w:after="160" w:line="259" w:lineRule="auto"/>
        <w:ind w:left="1416" w:right="708"/>
        <w:jc w:val="both"/>
        <w:rPr>
          <w:rFonts w:ascii="Calibri" w:eastAsia="Calibri" w:hAnsi="Calibri"/>
          <w:rtl/>
        </w:rPr>
      </w:pPr>
    </w:p>
    <w:p w14:paraId="5FB0FCEF"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14:paraId="23E4438E"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0700533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32841F8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14:paraId="11BAFFCD"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4DF408F4" w14:textId="77777777" w:rsidR="000E3F74" w:rsidRPr="004145DF" w:rsidRDefault="000E3F74" w:rsidP="000E3F74">
      <w:pPr>
        <w:spacing w:after="160" w:line="259" w:lineRule="auto"/>
        <w:ind w:left="1416" w:right="708"/>
        <w:jc w:val="both"/>
        <w:rPr>
          <w:rFonts w:ascii="Calibri" w:eastAsia="Calibri" w:hAnsi="Calibri"/>
          <w:rtl/>
        </w:rPr>
      </w:pPr>
    </w:p>
    <w:p w14:paraId="26085C4C"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14:paraId="29C9996A"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14:paraId="360F4E2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14:paraId="0434FA92"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14:paraId="7F7D577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0690E1A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14:paraId="7F2C5A90"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39B434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6716D2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14:paraId="58769537"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14:paraId="58474375" w14:textId="77777777" w:rsidR="000E3F74" w:rsidRPr="004145DF" w:rsidRDefault="000E3F74" w:rsidP="000E3F74">
      <w:pPr>
        <w:spacing w:after="160" w:line="259" w:lineRule="auto"/>
        <w:ind w:left="1416" w:right="708"/>
        <w:jc w:val="both"/>
        <w:rPr>
          <w:rFonts w:ascii="Calibri" w:eastAsia="Calibri" w:hAnsi="Calibri"/>
        </w:rPr>
      </w:pPr>
    </w:p>
    <w:p w14:paraId="40F3CF99"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14:paraId="646FF03B"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355FE47F"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14:paraId="3ACDA68B"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7E7AE421" w14:textId="77777777"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14:paraId="4B8ECAB0" w14:textId="77777777" w:rsidR="000E3F74" w:rsidRPr="004145DF" w:rsidRDefault="000E3F74" w:rsidP="000E3F74">
      <w:pPr>
        <w:spacing w:after="160" w:line="259" w:lineRule="auto"/>
        <w:ind w:left="1416"/>
        <w:rPr>
          <w:rFonts w:ascii="Calibri" w:eastAsia="Calibri" w:hAnsi="Calibri"/>
          <w:rtl/>
        </w:rPr>
      </w:pPr>
    </w:p>
    <w:p w14:paraId="40028FCA" w14:textId="77777777"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D5307A8"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14:paraId="3559989D" w14:textId="77777777"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9409E0B"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14:paraId="4EFBF21F"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2847F35"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14:paraId="2010D5F8"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40ED4A09" w14:textId="77777777"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14:paraId="6A3E04E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684FC0C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14:paraId="56A37379"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791D959"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114C16DB"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14:paraId="2F159C2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6B13B69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E51A54F" w14:textId="77777777"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4D3FC6B4"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14:paraId="22B6BCBC"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7734DDD"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185" w:name="_Ref274770591"/>
      <w:r w:rsidRPr="004145DF">
        <w:rPr>
          <w:rFonts w:ascii="Calibri" w:eastAsia="Calibri" w:hAnsi="Calibri" w:hint="cs"/>
          <w:rtl/>
        </w:rPr>
        <w:tab/>
      </w:r>
      <w:r w:rsidRPr="004145DF">
        <w:rPr>
          <w:rFonts w:ascii="Calibri" w:eastAsia="Calibri" w:hAnsi="Calibri" w:hint="cs"/>
          <w:rtl/>
        </w:rPr>
        <w:br/>
      </w:r>
    </w:p>
    <w:p w14:paraId="7D7F01C1" w14:textId="77777777"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186" w:name="_Ref386741549"/>
      <w:r w:rsidRPr="004145DF">
        <w:rPr>
          <w:rFonts w:ascii="Calibri" w:eastAsia="Calibri" w:hAnsi="Calibri"/>
          <w:b/>
          <w:bCs/>
          <w:rtl/>
        </w:rPr>
        <w:t>חבלה ומידע אסור</w:t>
      </w:r>
      <w:bookmarkEnd w:id="185"/>
      <w:bookmarkEnd w:id="186"/>
    </w:p>
    <w:p w14:paraId="0C734D97"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לאישור קבלת הזמנות רכש, הגשת דיווחי ביצוע וחשבוניות ופעולות אחרות שהממשלה תאפשר לבצע באמצעות הפורטל, אם תאפשר.</w:t>
      </w:r>
    </w:p>
    <w:p w14:paraId="3E7452BA"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w:t>
      </w:r>
      <w:r w:rsidRPr="004145DF">
        <w:rPr>
          <w:rFonts w:ascii="Calibri" w:eastAsia="Calibri" w:hAnsi="Calibri" w:hint="cs"/>
          <w:rtl/>
        </w:rPr>
        <w:lastRenderedPageBreak/>
        <w:t xml:space="preserve">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14:paraId="0F967E3E"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14:paraId="1B75CDBE"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14:paraId="1162B4DD" w14:textId="77777777"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14:paraId="12C136AA" w14:textId="77777777"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14:paraId="195AC9F6"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14:paraId="4B02B0AB" w14:textId="77777777"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14:paraId="414062D8"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14:paraId="5E1CC053"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14:paraId="100B116A"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14:paraId="13A7BA25"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14:paraId="249CDE7B" w14:textId="77777777"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14:paraId="310FE1A3" w14:textId="77777777"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14:paraId="494FF298" w14:textId="77777777"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lastRenderedPageBreak/>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1B1A9CE5" w14:textId="2911727B"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2B76D5">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14:paraId="6701B157" w14:textId="77777777" w:rsidR="000E3F74" w:rsidRPr="004145DF" w:rsidRDefault="000E3F74" w:rsidP="000E3F74">
      <w:pPr>
        <w:spacing w:after="160" w:line="259" w:lineRule="auto"/>
        <w:rPr>
          <w:rFonts w:ascii="Calibri" w:eastAsia="Calibri" w:hAnsi="Calibri"/>
          <w:rtl/>
        </w:rPr>
      </w:pPr>
    </w:p>
    <w:p w14:paraId="46FD40A1" w14:textId="77777777"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14:paraId="7CA53B26" w14:textId="77777777" w:rsidR="000E3F74" w:rsidRPr="004145DF" w:rsidRDefault="000E3F74" w:rsidP="000E3F74">
      <w:pPr>
        <w:spacing w:after="160" w:line="259" w:lineRule="auto"/>
        <w:rPr>
          <w:rFonts w:ascii="Calibri" w:eastAsia="Calibri" w:hAnsi="Calibri"/>
          <w:rtl/>
        </w:rPr>
      </w:pPr>
    </w:p>
    <w:p w14:paraId="69DB18C3"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14:paraId="1551E9B4"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14:paraId="027F5159" w14:textId="77777777" w:rsidR="000E3F74" w:rsidRDefault="000E3F74" w:rsidP="000E3F74">
      <w:pPr>
        <w:spacing w:after="160" w:line="259" w:lineRule="auto"/>
        <w:rPr>
          <w:rFonts w:ascii="Calibri" w:eastAsia="Calibri" w:hAnsi="Calibri"/>
          <w:rtl/>
        </w:rPr>
      </w:pPr>
    </w:p>
    <w:p w14:paraId="69606439"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14:paraId="31F1D4F3" w14:textId="77777777" w:rsidR="000E3F74" w:rsidRPr="004145DF" w:rsidRDefault="000E3F74" w:rsidP="000E3F74">
      <w:pPr>
        <w:spacing w:after="160" w:line="259" w:lineRule="auto"/>
        <w:rPr>
          <w:rFonts w:ascii="Calibri" w:eastAsia="Calibri" w:hAnsi="Calibri"/>
          <w:rtl/>
        </w:rPr>
      </w:pPr>
    </w:p>
    <w:p w14:paraId="25832A86" w14:textId="77777777"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14:paraId="34030BA8"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14:paraId="73E2EF9D" w14:textId="77777777" w:rsidR="000E3F74" w:rsidRPr="004145DF" w:rsidRDefault="000E3F74" w:rsidP="000E3F74">
      <w:pPr>
        <w:spacing w:after="160" w:line="259" w:lineRule="auto"/>
        <w:rPr>
          <w:rFonts w:ascii="Calibri" w:eastAsia="Calibri" w:hAnsi="Calibri"/>
          <w:rtl/>
        </w:rPr>
      </w:pPr>
    </w:p>
    <w:p w14:paraId="640F5417" w14:textId="77777777"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14:paraId="3B19F283" w14:textId="77777777"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14:paraId="6D79649A"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14:paraId="6515600E"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14:paraId="0012D986"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14:paraId="6E2F9463" w14:textId="77777777" w:rsidR="000E3F74" w:rsidRPr="00F2404D" w:rsidRDefault="000E3F74" w:rsidP="001A5EDB">
      <w:pPr>
        <w:numPr>
          <w:ilvl w:val="1"/>
          <w:numId w:val="10"/>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14:paraId="325C8856" w14:textId="77777777" w:rsidR="000E3F74" w:rsidRPr="00F2404D" w:rsidRDefault="000E3F74" w:rsidP="001A5EDB">
      <w:pPr>
        <w:numPr>
          <w:ilvl w:val="0"/>
          <w:numId w:val="10"/>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14:paraId="22E721C9" w14:textId="77777777"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14:paraId="1807EDFE"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14:paraId="0341F82D"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14:paraId="14DA9417" w14:textId="77777777" w:rsidR="000E3F74" w:rsidRPr="00F2404D" w:rsidRDefault="000E3F74" w:rsidP="001A5EDB">
      <w:pPr>
        <w:numPr>
          <w:ilvl w:val="1"/>
          <w:numId w:val="10"/>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14:paraId="2070039C"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14:paraId="04474C92"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14:paraId="3E5128CC"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14:paraId="4A96F6F2" w14:textId="77777777" w:rsidR="000E3F74" w:rsidRPr="00F2404D" w:rsidRDefault="000E3F74" w:rsidP="001A5EDB">
      <w:pPr>
        <w:numPr>
          <w:ilvl w:val="1"/>
          <w:numId w:val="10"/>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14:paraId="1C8C7DC7" w14:textId="77777777" w:rsidR="000E3F74" w:rsidRPr="00F2404D" w:rsidRDefault="000E3F74" w:rsidP="001A5EDB">
      <w:pPr>
        <w:numPr>
          <w:ilvl w:val="1"/>
          <w:numId w:val="10"/>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14:paraId="54C2094B" w14:textId="1D61ACD5"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34"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14:paraId="32EB5F75" w14:textId="77777777" w:rsidR="000E3F74" w:rsidRPr="00F2404D" w:rsidRDefault="000E3F74" w:rsidP="000E3F74">
      <w:pPr>
        <w:jc w:val="both"/>
        <w:rPr>
          <w:rFonts w:cs="Times New Roman"/>
          <w:rtl/>
        </w:rPr>
      </w:pPr>
    </w:p>
    <w:p w14:paraId="0AB9E3D9" w14:textId="77777777"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14:paraId="1866B53B" w14:textId="77777777"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14:paraId="37435128" w14:textId="77777777"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14:paraId="2C8D3244" w14:textId="77777777"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14:paraId="3FCE2029" w14:textId="77777777"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14:paraId="61B4AD58"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14:paraId="6B6AEABF"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BCA329" w14:textId="77777777"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14:paraId="02CC4CD1"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2AB9735"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14:paraId="3BD4CFAE" w14:textId="77777777" w:rsidR="000E3F74" w:rsidRPr="00F2404D" w:rsidRDefault="000E3F74" w:rsidP="001A5EDB">
      <w:pPr>
        <w:numPr>
          <w:ilvl w:val="0"/>
          <w:numId w:val="11"/>
        </w:numPr>
        <w:contextualSpacing/>
        <w:jc w:val="both"/>
        <w:rPr>
          <w:rFonts w:ascii="David" w:hAnsi="David"/>
          <w:lang w:val="en-GB" w:eastAsia="he-IL"/>
        </w:rPr>
      </w:pPr>
      <w:r w:rsidRPr="00F2404D">
        <w:rPr>
          <w:rFonts w:ascii="David" w:hAnsi="David"/>
          <w:rtl/>
          <w:lang w:val="en-GB" w:eastAsia="he-IL"/>
        </w:rPr>
        <w:t>פרטי נציג המשתמש הינם כלהלן:</w:t>
      </w:r>
    </w:p>
    <w:p w14:paraId="6E3027B1"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שם מלא ...............................</w:t>
      </w:r>
    </w:p>
    <w:p w14:paraId="486F9734"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מלאה .....................................................</w:t>
      </w:r>
    </w:p>
    <w:p w14:paraId="7C0880ED"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ת.ז. ................................</w:t>
      </w:r>
    </w:p>
    <w:p w14:paraId="6D46F889"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תפקיד אצל המשתמש .................................</w:t>
      </w:r>
    </w:p>
    <w:p w14:paraId="56B98419"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בעבודה ..........................</w:t>
      </w:r>
    </w:p>
    <w:p w14:paraId="260D9551"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בבית ..............................</w:t>
      </w:r>
    </w:p>
    <w:p w14:paraId="7225FCEB"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מספר טלפון נייד ................................</w:t>
      </w:r>
    </w:p>
    <w:p w14:paraId="3664C1ED" w14:textId="77777777" w:rsidR="000E3F74" w:rsidRPr="00F2404D" w:rsidRDefault="000E3F74" w:rsidP="001A5EDB">
      <w:pPr>
        <w:numPr>
          <w:ilvl w:val="1"/>
          <w:numId w:val="11"/>
        </w:numPr>
        <w:contextualSpacing/>
        <w:jc w:val="both"/>
        <w:rPr>
          <w:rFonts w:ascii="David" w:hAnsi="David"/>
          <w:lang w:val="en-GB" w:eastAsia="he-IL"/>
        </w:rPr>
      </w:pPr>
      <w:r w:rsidRPr="00F2404D">
        <w:rPr>
          <w:rFonts w:ascii="David" w:hAnsi="David"/>
          <w:rtl/>
          <w:lang w:val="en-GB" w:eastAsia="he-IL"/>
        </w:rPr>
        <w:t>כתובת דואר אלקטרוני ........................</w:t>
      </w:r>
    </w:p>
    <w:p w14:paraId="527072FE" w14:textId="77777777" w:rsidR="000E3F74" w:rsidRPr="00F2404D" w:rsidRDefault="000E3F74" w:rsidP="000E3F74">
      <w:pPr>
        <w:ind w:left="1080"/>
        <w:contextualSpacing/>
        <w:jc w:val="both"/>
        <w:rPr>
          <w:rFonts w:ascii="David" w:hAnsi="David"/>
          <w:rtl/>
          <w:lang w:val="en-GB" w:eastAsia="he-IL"/>
        </w:rPr>
      </w:pPr>
    </w:p>
    <w:p w14:paraId="3EF86891" w14:textId="77777777"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14:paraId="5AD06AE6" w14:textId="77777777" w:rsidR="000E3F74" w:rsidRPr="00F2404D" w:rsidRDefault="000E3F74" w:rsidP="000E3F74">
      <w:pPr>
        <w:contextualSpacing/>
        <w:rPr>
          <w:rFonts w:ascii="David" w:hAnsi="David"/>
          <w:rtl/>
          <w:lang w:val="en-GB" w:eastAsia="he-IL"/>
        </w:rPr>
      </w:pPr>
    </w:p>
    <w:p w14:paraId="08A1ECCC" w14:textId="77777777"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14:paraId="47060F86" w14:textId="77777777" w:rsidR="000E3F74" w:rsidRPr="00F2404D" w:rsidRDefault="000E3F74" w:rsidP="000E3F74">
      <w:pPr>
        <w:contextualSpacing/>
        <w:jc w:val="both"/>
        <w:rPr>
          <w:rFonts w:ascii="David" w:hAnsi="David"/>
          <w:rtl/>
          <w:lang w:val="en-GB" w:eastAsia="he-IL"/>
        </w:rPr>
      </w:pPr>
    </w:p>
    <w:p w14:paraId="4E8E511C"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14:paraId="44CA7950" w14:textId="77777777" w:rsidR="000E3F74" w:rsidRPr="00F2404D" w:rsidRDefault="000E3F74" w:rsidP="000E3F74">
      <w:pPr>
        <w:contextualSpacing/>
        <w:jc w:val="both"/>
        <w:rPr>
          <w:rFonts w:ascii="David" w:hAnsi="David"/>
          <w:rtl/>
          <w:lang w:val="en-GB" w:eastAsia="he-IL"/>
        </w:rPr>
      </w:pPr>
    </w:p>
    <w:p w14:paraId="269CB93F"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14:paraId="657B6ECA" w14:textId="77777777" w:rsidR="000E3F74" w:rsidRPr="00F2404D" w:rsidRDefault="000E3F74" w:rsidP="000E3F74">
      <w:pPr>
        <w:contextualSpacing/>
        <w:jc w:val="both"/>
        <w:rPr>
          <w:rFonts w:ascii="David" w:hAnsi="David"/>
          <w:rtl/>
          <w:lang w:val="en-GB" w:eastAsia="he-IL"/>
        </w:rPr>
      </w:pPr>
    </w:p>
    <w:p w14:paraId="4B563178" w14:textId="77777777"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14:paraId="44B4ACA0" w14:textId="77777777" w:rsidR="000E3F74" w:rsidRPr="00F2404D" w:rsidRDefault="000E3F74" w:rsidP="000E3F74">
      <w:pPr>
        <w:rPr>
          <w:rtl/>
        </w:rPr>
      </w:pPr>
    </w:p>
    <w:p w14:paraId="624F3C68" w14:textId="77777777" w:rsidR="000E3F74" w:rsidRPr="00F2404D" w:rsidRDefault="000E3F74" w:rsidP="000E3F74">
      <w:pPr>
        <w:rPr>
          <w:rtl/>
        </w:rPr>
      </w:pPr>
    </w:p>
    <w:p w14:paraId="14CD4A29" w14:textId="77777777" w:rsidR="000E3F74" w:rsidRPr="00F2404D" w:rsidRDefault="000E3F74" w:rsidP="000E3F74">
      <w:pPr>
        <w:rPr>
          <w:rtl/>
        </w:rPr>
      </w:pPr>
    </w:p>
    <w:p w14:paraId="22A2BB59" w14:textId="77777777" w:rsidR="000E3F74" w:rsidRDefault="000E3F74" w:rsidP="000E3F74">
      <w:pPr>
        <w:widowControl w:val="0"/>
        <w:spacing w:line="276" w:lineRule="auto"/>
        <w:jc w:val="both"/>
        <w:outlineLvl w:val="0"/>
        <w:rPr>
          <w:b/>
          <w:bCs/>
          <w:u w:val="single"/>
          <w:rtl/>
        </w:rPr>
      </w:pPr>
    </w:p>
    <w:p w14:paraId="57F9FE80" w14:textId="6D7CA187" w:rsidR="00D806C1" w:rsidRDefault="00D806C1">
      <w:pPr>
        <w:bidi w:val="0"/>
        <w:rPr>
          <w:rFonts w:ascii="David" w:hAnsi="David" w:cs="Arial"/>
          <w:b/>
          <w:bCs/>
          <w:kern w:val="32"/>
          <w:sz w:val="32"/>
          <w:szCs w:val="32"/>
          <w:rtl/>
          <w:lang w:val="en-GB" w:eastAsia="he-IL"/>
        </w:rPr>
      </w:pPr>
      <w:r>
        <w:rPr>
          <w:rFonts w:ascii="David" w:hAnsi="David"/>
          <w:rtl/>
          <w:lang w:val="en-GB" w:eastAsia="he-IL"/>
        </w:rPr>
        <w:br w:type="page"/>
      </w:r>
    </w:p>
    <w:p w14:paraId="7D8B1BAA" w14:textId="77777777"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14:paraId="5CB14A15" w14:textId="77777777" w:rsidR="00D806C1" w:rsidRDefault="00D806C1" w:rsidP="00D806C1">
      <w:pPr>
        <w:rPr>
          <w:b/>
          <w:bCs/>
          <w:u w:val="single"/>
          <w:rtl/>
          <w:lang w:val="en-GB" w:eastAsia="he-IL"/>
        </w:rPr>
      </w:pPr>
    </w:p>
    <w:p w14:paraId="1873F540"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14:paraId="33946820"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14:paraId="5F6B5F3A"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14:paraId="3531187A" w14:textId="77777777" w:rsidR="00D806C1" w:rsidRPr="008C19E2" w:rsidRDefault="00D806C1" w:rsidP="00D806C1">
      <w:pPr>
        <w:rPr>
          <w:rFonts w:ascii="David" w:hAnsi="David"/>
          <w:lang w:eastAsia="he-IL"/>
        </w:rPr>
      </w:pPr>
    </w:p>
    <w:p w14:paraId="3784C315"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14:paraId="7B3CD065"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14:paraId="6713B5BD"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14:paraId="7A300805" w14:textId="77777777"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14:paraId="1FB0AB65" w14:textId="77777777" w:rsidR="00D806C1" w:rsidRPr="008C19E2" w:rsidRDefault="00D806C1" w:rsidP="00D806C1">
      <w:pPr>
        <w:rPr>
          <w:rFonts w:ascii="David" w:hAnsi="David"/>
          <w:rtl/>
          <w:lang w:eastAsia="he-IL"/>
        </w:rPr>
      </w:pPr>
    </w:p>
    <w:p w14:paraId="57ABF3AB" w14:textId="77777777"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14:paraId="7AAFC6E0"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14:paraId="446D84D3" w14:textId="6327162B"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6C6B10">
        <w:rPr>
          <w:rFonts w:ascii="David" w:hAnsi="David" w:hint="cs"/>
          <w:rtl/>
        </w:rPr>
        <w:t>36/2018</w:t>
      </w:r>
      <w:r w:rsidRPr="008C19E2">
        <w:rPr>
          <w:rFonts w:ascii="David" w:hAnsi="David" w:hint="cs"/>
          <w:rtl/>
        </w:rPr>
        <w:t xml:space="preserve"> </w:t>
      </w:r>
      <w:r w:rsidR="00417626">
        <w:rPr>
          <w:rFonts w:ascii="David" w:hAnsi="David" w:hint="cs"/>
          <w:rtl/>
        </w:rPr>
        <w:t>למתן שירותי מזכירות ועדה וריכוז אדמיניסטרטיבי</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14:paraId="388D5976"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14:paraId="21ADD04C"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14:paraId="241CB194" w14:textId="77777777" w:rsidR="00D806C1" w:rsidRPr="008C19E2" w:rsidRDefault="00D806C1" w:rsidP="001A5EDB">
      <w:pPr>
        <w:numPr>
          <w:ilvl w:val="0"/>
          <w:numId w:val="45"/>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14:paraId="7BD5368E" w14:textId="77777777" w:rsidR="00D806C1" w:rsidRPr="008C19E2" w:rsidRDefault="00D806C1" w:rsidP="00D806C1">
      <w:pPr>
        <w:spacing w:line="360" w:lineRule="auto"/>
        <w:jc w:val="both"/>
        <w:rPr>
          <w:rFonts w:ascii="David" w:hAnsi="David"/>
          <w:rtl/>
          <w:lang w:eastAsia="he-IL"/>
        </w:rPr>
      </w:pPr>
    </w:p>
    <w:p w14:paraId="3D9AE3D7"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14:paraId="7A238B7D" w14:textId="77777777"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14:paraId="40AB3930" w14:textId="77777777" w:rsidR="00D806C1" w:rsidRPr="008C19E2" w:rsidRDefault="00D806C1" w:rsidP="00D806C1">
      <w:pPr>
        <w:spacing w:line="360" w:lineRule="auto"/>
        <w:rPr>
          <w:rFonts w:ascii="David" w:hAnsi="David"/>
          <w:u w:val="single"/>
          <w:rtl/>
          <w:lang w:eastAsia="he-IL"/>
        </w:rPr>
      </w:pPr>
    </w:p>
    <w:p w14:paraId="03BDCD2B" w14:textId="77777777"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14:paraId="23749F39" w14:textId="77777777"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14:paraId="4C0D14D0" w14:textId="77777777" w:rsidR="00D806C1" w:rsidRPr="008C19E2" w:rsidRDefault="00D806C1" w:rsidP="00D806C1">
      <w:pPr>
        <w:rPr>
          <w:rFonts w:ascii="David" w:hAnsi="David"/>
          <w:rtl/>
          <w:lang w:eastAsia="he-IL"/>
        </w:rPr>
      </w:pPr>
    </w:p>
    <w:p w14:paraId="2CE457DD" w14:textId="77777777" w:rsidR="00D806C1" w:rsidRPr="008C19E2" w:rsidRDefault="00D806C1" w:rsidP="00D806C1">
      <w:pPr>
        <w:rPr>
          <w:rFonts w:ascii="David" w:hAnsi="David"/>
          <w:lang w:eastAsia="he-IL"/>
        </w:rPr>
      </w:pPr>
      <w:r w:rsidRPr="008C19E2">
        <w:rPr>
          <w:rFonts w:ascii="David" w:hAnsi="David"/>
          <w:rtl/>
          <w:lang w:eastAsia="he-IL"/>
        </w:rPr>
        <w:t>_______________</w:t>
      </w:r>
    </w:p>
    <w:p w14:paraId="4F0B8D21" w14:textId="77777777" w:rsidR="00D806C1" w:rsidRPr="008C19E2" w:rsidRDefault="00D806C1" w:rsidP="00D806C1">
      <w:pPr>
        <w:rPr>
          <w:rFonts w:ascii="David" w:hAnsi="David"/>
          <w:rtl/>
        </w:rPr>
      </w:pPr>
      <w:r w:rsidRPr="008C19E2">
        <w:rPr>
          <w:rFonts w:ascii="David" w:hAnsi="David"/>
          <w:rtl/>
          <w:lang w:eastAsia="he-IL"/>
        </w:rPr>
        <w:t>עו"ד</w:t>
      </w:r>
    </w:p>
    <w:p w14:paraId="614DB7A5" w14:textId="77777777"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9E3EA0" w14:textId="77777777" w:rsidR="00093552" w:rsidRDefault="00093552">
      <w:r>
        <w:separator/>
      </w:r>
    </w:p>
  </w:endnote>
  <w:endnote w:type="continuationSeparator" w:id="0">
    <w:p w14:paraId="0721CE45" w14:textId="77777777" w:rsidR="00093552" w:rsidRDefault="000935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David Transparent">
    <w:altName w:val="Arial"/>
    <w:panose1 w:val="020E0502060401010101"/>
    <w:charset w:val="00"/>
    <w:family w:val="swiss"/>
    <w:pitch w:val="variable"/>
    <w:sig w:usb0="00000803" w:usb1="00000000"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EC031" w14:textId="631D4017" w:rsidR="004A418A" w:rsidRDefault="004A418A">
    <w:pPr>
      <w:pStyle w:val="Footer"/>
      <w:rPr>
        <w:rtl/>
      </w:rPr>
    </w:pPr>
    <w:r>
      <w:fldChar w:fldCharType="begin"/>
    </w:r>
    <w:r>
      <w:rPr>
        <w:rtl/>
        <w:cs/>
      </w:rPr>
      <w:instrText>PAGE   \* MERGEFORMAT</w:instrText>
    </w:r>
    <w:r>
      <w:fldChar w:fldCharType="separate"/>
    </w:r>
    <w:r w:rsidRPr="005D0B1D">
      <w:rPr>
        <w:noProof/>
        <w:rtl/>
        <w:lang w:val="he-IL"/>
      </w:rPr>
      <w:t>62</w:t>
    </w:r>
    <w:r>
      <w:fldChar w:fldCharType="end"/>
    </w:r>
  </w:p>
  <w:p w14:paraId="317FE7AD" w14:textId="77777777" w:rsidR="004A418A" w:rsidRDefault="004A418A"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76572E" w14:textId="77777777" w:rsidR="004A418A" w:rsidRDefault="004A418A">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14:paraId="65FB68D5" w14:textId="77777777" w:rsidR="004A418A" w:rsidRPr="0024267C" w:rsidRDefault="004A418A">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9A5746" w14:textId="44D6A6B2" w:rsidR="004A418A" w:rsidRDefault="004A418A"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74</w:t>
    </w:r>
    <w:r>
      <w:rPr>
        <w:rStyle w:val="PageNumber"/>
      </w:rPr>
      <w:fldChar w:fldCharType="end"/>
    </w:r>
  </w:p>
  <w:p w14:paraId="3E130CCB" w14:textId="77777777" w:rsidR="004A418A" w:rsidRDefault="004A418A" w:rsidP="00CA56BD">
    <w:pPr>
      <w:pStyle w:val="Footer"/>
      <w:jc w:val="right"/>
      <w:rPr>
        <w:rtl/>
      </w:rPr>
    </w:pPr>
  </w:p>
  <w:p w14:paraId="7BDEA4F4" w14:textId="77777777" w:rsidR="004A418A" w:rsidRPr="009A5618" w:rsidRDefault="004A418A"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7211F70" w14:textId="77777777" w:rsidR="00093552" w:rsidRDefault="00093552">
      <w:r>
        <w:separator/>
      </w:r>
    </w:p>
  </w:footnote>
  <w:footnote w:type="continuationSeparator" w:id="0">
    <w:p w14:paraId="38CC9E1B" w14:textId="77777777" w:rsidR="00093552" w:rsidRDefault="0009355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8597C91"/>
    <w:multiLevelType w:val="hybridMultilevel"/>
    <w:tmpl w:val="394A38F8"/>
    <w:lvl w:ilvl="0" w:tplc="0EFADE00">
      <w:start w:val="1"/>
      <w:numFmt w:val="hebrew1"/>
      <w:lvlText w:val="%1."/>
      <w:lvlJc w:val="left"/>
      <w:pPr>
        <w:ind w:left="7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39A348D"/>
    <w:multiLevelType w:val="hybridMultilevel"/>
    <w:tmpl w:val="14460C74"/>
    <w:lvl w:ilvl="0" w:tplc="0409000F">
      <w:start w:val="1"/>
      <w:numFmt w:val="decimal"/>
      <w:lvlText w:val="%1."/>
      <w:lvlJc w:val="left"/>
      <w:pPr>
        <w:ind w:left="720" w:hanging="360"/>
      </w:pPr>
      <w:rPr>
        <w:rFonts w:hint="default"/>
        <w:b w:val="0"/>
        <w:bCs w:val="0"/>
      </w:rPr>
    </w:lvl>
    <w:lvl w:ilvl="1" w:tplc="B5F27804">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14781E"/>
    <w:multiLevelType w:val="multilevel"/>
    <w:tmpl w:val="B478E1AC"/>
    <w:lvl w:ilvl="0">
      <w:start w:val="3"/>
      <w:numFmt w:val="decimal"/>
      <w:lvlText w:val="%1"/>
      <w:lvlJc w:val="left"/>
      <w:pPr>
        <w:ind w:left="360" w:hanging="360"/>
      </w:pPr>
      <w:rPr>
        <w:rFonts w:hint="default"/>
        <w:sz w:val="24"/>
      </w:rPr>
    </w:lvl>
    <w:lvl w:ilvl="1">
      <w:start w:val="1"/>
      <w:numFmt w:val="decimal"/>
      <w:lvlText w:val="%1.%2"/>
      <w:lvlJc w:val="left"/>
      <w:pPr>
        <w:ind w:left="1080" w:hanging="720"/>
      </w:pPr>
      <w:rPr>
        <w:rFonts w:hint="default"/>
        <w:b w:val="0"/>
        <w:bCs w:val="0"/>
        <w:sz w:val="24"/>
      </w:rPr>
    </w:lvl>
    <w:lvl w:ilvl="2">
      <w:start w:val="1"/>
      <w:numFmt w:val="decimal"/>
      <w:lvlText w:val="%1.%2.%3"/>
      <w:lvlJc w:val="left"/>
      <w:pPr>
        <w:ind w:left="1800" w:hanging="1080"/>
      </w:pPr>
      <w:rPr>
        <w:rFonts w:hint="default"/>
        <w:sz w:val="24"/>
      </w:rPr>
    </w:lvl>
    <w:lvl w:ilvl="3">
      <w:start w:val="1"/>
      <w:numFmt w:val="decimal"/>
      <w:lvlText w:val="%1.%2.%3.%4"/>
      <w:lvlJc w:val="left"/>
      <w:pPr>
        <w:ind w:left="2520" w:hanging="1440"/>
      </w:pPr>
      <w:rPr>
        <w:rFonts w:hint="default"/>
        <w:sz w:val="24"/>
      </w:rPr>
    </w:lvl>
    <w:lvl w:ilvl="4">
      <w:start w:val="1"/>
      <w:numFmt w:val="decimal"/>
      <w:lvlText w:val="%1.%2.%3.%4.%5"/>
      <w:lvlJc w:val="left"/>
      <w:pPr>
        <w:ind w:left="2880" w:hanging="1440"/>
      </w:pPr>
      <w:rPr>
        <w:rFonts w:hint="default"/>
        <w:sz w:val="24"/>
      </w:rPr>
    </w:lvl>
    <w:lvl w:ilvl="5">
      <w:start w:val="1"/>
      <w:numFmt w:val="decimal"/>
      <w:lvlText w:val="%1.%2.%3.%4.%5.%6"/>
      <w:lvlJc w:val="left"/>
      <w:pPr>
        <w:ind w:left="3600" w:hanging="1800"/>
      </w:pPr>
      <w:rPr>
        <w:rFonts w:hint="default"/>
        <w:sz w:val="24"/>
      </w:rPr>
    </w:lvl>
    <w:lvl w:ilvl="6">
      <w:start w:val="1"/>
      <w:numFmt w:val="decimal"/>
      <w:lvlText w:val="%1.%2.%3.%4.%5.%6.%7"/>
      <w:lvlJc w:val="left"/>
      <w:pPr>
        <w:ind w:left="4320" w:hanging="2160"/>
      </w:pPr>
      <w:rPr>
        <w:rFonts w:hint="default"/>
        <w:sz w:val="24"/>
      </w:rPr>
    </w:lvl>
    <w:lvl w:ilvl="7">
      <w:start w:val="1"/>
      <w:numFmt w:val="decimal"/>
      <w:lvlText w:val="%1.%2.%3.%4.%5.%6.%7.%8"/>
      <w:lvlJc w:val="left"/>
      <w:pPr>
        <w:ind w:left="5040" w:hanging="2520"/>
      </w:pPr>
      <w:rPr>
        <w:rFonts w:hint="default"/>
        <w:sz w:val="24"/>
      </w:rPr>
    </w:lvl>
    <w:lvl w:ilvl="8">
      <w:start w:val="1"/>
      <w:numFmt w:val="decimal"/>
      <w:lvlText w:val="%1.%2.%3.%4.%5.%6.%7.%8.%9"/>
      <w:lvlJc w:val="left"/>
      <w:pPr>
        <w:ind w:left="5760" w:hanging="2880"/>
      </w:pPr>
      <w:rPr>
        <w:rFonts w:hint="default"/>
        <w:sz w:val="24"/>
      </w:rPr>
    </w:lvl>
  </w:abstractNum>
  <w:abstractNum w:abstractNumId="12"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03249C5"/>
    <w:multiLevelType w:val="hybridMultilevel"/>
    <w:tmpl w:val="E3164B1E"/>
    <w:lvl w:ilvl="0" w:tplc="04090001">
      <w:start w:val="1"/>
      <w:numFmt w:val="bullet"/>
      <w:lvlText w:val=""/>
      <w:lvlJc w:val="left"/>
      <w:pPr>
        <w:ind w:left="360" w:hanging="360"/>
      </w:pPr>
      <w:rPr>
        <w:rFonts w:ascii="Symbol" w:hAnsi="Symbol" w:hint="default"/>
      </w:rPr>
    </w:lvl>
    <w:lvl w:ilvl="1" w:tplc="04090013">
      <w:start w:val="1"/>
      <w:numFmt w:val="hebrew1"/>
      <w:lvlText w:val="%2."/>
      <w:lvlJc w:val="center"/>
      <w:pPr>
        <w:ind w:left="1080" w:hanging="360"/>
      </w:pPr>
      <w:rPr>
        <w:rFonts w:hint="default"/>
        <w:lang w:val="en-US"/>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1" w15:restartNumberingAfterBreak="0">
    <w:nsid w:val="2EF779FD"/>
    <w:multiLevelType w:val="hybridMultilevel"/>
    <w:tmpl w:val="77741A1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3" w15:restartNumberingAfterBreak="0">
    <w:nsid w:val="32400128"/>
    <w:multiLevelType w:val="multilevel"/>
    <w:tmpl w:val="0409001F"/>
    <w:numStyleLink w:val="111111"/>
  </w:abstractNum>
  <w:abstractNum w:abstractNumId="24"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5"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6"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7"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6C1828"/>
    <w:multiLevelType w:val="multilevel"/>
    <w:tmpl w:val="A218E282"/>
    <w:lvl w:ilvl="0">
      <w:start w:val="1"/>
      <w:numFmt w:val="decimal"/>
      <w:pStyle w:val="a0"/>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479B5719"/>
    <w:multiLevelType w:val="hybridMultilevel"/>
    <w:tmpl w:val="0AC471CC"/>
    <w:lvl w:ilvl="0" w:tplc="0E008078">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31"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2"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3720676"/>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58524B7"/>
    <w:multiLevelType w:val="multilevel"/>
    <w:tmpl w:val="7F0C8FA2"/>
    <w:numStyleLink w:val="11"/>
  </w:abstractNum>
  <w:abstractNum w:abstractNumId="35" w15:restartNumberingAfterBreak="0">
    <w:nsid w:val="565B2D7E"/>
    <w:multiLevelType w:val="multilevel"/>
    <w:tmpl w:val="7F0C8FA2"/>
    <w:numStyleLink w:val="11"/>
  </w:abstractNum>
  <w:abstractNum w:abstractNumId="36"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5BD25F43"/>
    <w:multiLevelType w:val="hybridMultilevel"/>
    <w:tmpl w:val="A6E662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5E8C7D4B"/>
    <w:multiLevelType w:val="hybridMultilevel"/>
    <w:tmpl w:val="184A2E16"/>
    <w:lvl w:ilvl="0" w:tplc="AEB6FCF6">
      <w:start w:val="4"/>
      <w:numFmt w:val="bullet"/>
      <w:lvlText w:val="-"/>
      <w:lvlJc w:val="left"/>
      <w:pPr>
        <w:ind w:left="360" w:hanging="360"/>
      </w:pPr>
      <w:rPr>
        <w:rFonts w:ascii="David" w:eastAsia="Calibri" w:hAnsi="David" w:cs="David"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0"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41"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2"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3" w15:restartNumberingAfterBreak="0">
    <w:nsid w:val="685E3C76"/>
    <w:multiLevelType w:val="hybridMultilevel"/>
    <w:tmpl w:val="D9B4899C"/>
    <w:lvl w:ilvl="0" w:tplc="7130B666">
      <w:start w:val="1"/>
      <w:numFmt w:val="decimal"/>
      <w:lvlText w:val="%1."/>
      <w:lvlJc w:val="left"/>
      <w:pPr>
        <w:ind w:left="361" w:hanging="360"/>
      </w:pPr>
      <w:rPr>
        <w:rFonts w:hint="default"/>
      </w:rPr>
    </w:lvl>
    <w:lvl w:ilvl="1" w:tplc="04090019" w:tentative="1">
      <w:start w:val="1"/>
      <w:numFmt w:val="lowerLetter"/>
      <w:lvlText w:val="%2."/>
      <w:lvlJc w:val="left"/>
      <w:pPr>
        <w:ind w:left="1081" w:hanging="360"/>
      </w:pPr>
    </w:lvl>
    <w:lvl w:ilvl="2" w:tplc="0409001B" w:tentative="1">
      <w:start w:val="1"/>
      <w:numFmt w:val="lowerRoman"/>
      <w:lvlText w:val="%3."/>
      <w:lvlJc w:val="right"/>
      <w:pPr>
        <w:ind w:left="1801" w:hanging="180"/>
      </w:pPr>
    </w:lvl>
    <w:lvl w:ilvl="3" w:tplc="0409000F" w:tentative="1">
      <w:start w:val="1"/>
      <w:numFmt w:val="decimal"/>
      <w:lvlText w:val="%4."/>
      <w:lvlJc w:val="left"/>
      <w:pPr>
        <w:ind w:left="2521" w:hanging="360"/>
      </w:pPr>
    </w:lvl>
    <w:lvl w:ilvl="4" w:tplc="04090019" w:tentative="1">
      <w:start w:val="1"/>
      <w:numFmt w:val="lowerLetter"/>
      <w:lvlText w:val="%5."/>
      <w:lvlJc w:val="left"/>
      <w:pPr>
        <w:ind w:left="3241" w:hanging="360"/>
      </w:pPr>
    </w:lvl>
    <w:lvl w:ilvl="5" w:tplc="0409001B" w:tentative="1">
      <w:start w:val="1"/>
      <w:numFmt w:val="lowerRoman"/>
      <w:lvlText w:val="%6."/>
      <w:lvlJc w:val="right"/>
      <w:pPr>
        <w:ind w:left="3961" w:hanging="180"/>
      </w:pPr>
    </w:lvl>
    <w:lvl w:ilvl="6" w:tplc="0409000F" w:tentative="1">
      <w:start w:val="1"/>
      <w:numFmt w:val="decimal"/>
      <w:lvlText w:val="%7."/>
      <w:lvlJc w:val="left"/>
      <w:pPr>
        <w:ind w:left="4681" w:hanging="360"/>
      </w:pPr>
    </w:lvl>
    <w:lvl w:ilvl="7" w:tplc="04090019" w:tentative="1">
      <w:start w:val="1"/>
      <w:numFmt w:val="lowerLetter"/>
      <w:lvlText w:val="%8."/>
      <w:lvlJc w:val="left"/>
      <w:pPr>
        <w:ind w:left="5401" w:hanging="360"/>
      </w:pPr>
    </w:lvl>
    <w:lvl w:ilvl="8" w:tplc="0409001B" w:tentative="1">
      <w:start w:val="1"/>
      <w:numFmt w:val="lowerRoman"/>
      <w:lvlText w:val="%9."/>
      <w:lvlJc w:val="right"/>
      <w:pPr>
        <w:ind w:left="6121" w:hanging="180"/>
      </w:pPr>
    </w:lvl>
  </w:abstractNum>
  <w:abstractNum w:abstractNumId="44"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6"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7" w15:restartNumberingAfterBreak="0">
    <w:nsid w:val="6D4F4194"/>
    <w:multiLevelType w:val="multilevel"/>
    <w:tmpl w:val="CF8A5E6A"/>
    <w:lvl w:ilvl="0">
      <w:start w:val="1"/>
      <w:numFmt w:val="decimal"/>
      <w:pStyle w:val="a1"/>
      <w:lvlText w:val="%1."/>
      <w:lvlJc w:val="left"/>
      <w:pPr>
        <w:tabs>
          <w:tab w:val="num" w:pos="567"/>
        </w:tabs>
        <w:ind w:left="567" w:right="567" w:hanging="567"/>
      </w:pPr>
      <w:rPr>
        <w:rFonts w:hint="default"/>
      </w:rPr>
    </w:lvl>
    <w:lvl w:ilvl="1">
      <w:start w:val="1"/>
      <w:numFmt w:val="decimal"/>
      <w:pStyle w:val="a2"/>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3"/>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8"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9"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1" w15:restartNumberingAfterBreak="0">
    <w:nsid w:val="73BB0E73"/>
    <w:multiLevelType w:val="multilevel"/>
    <w:tmpl w:val="7F0C8FA2"/>
    <w:styleLink w:val="1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A392B80"/>
    <w:multiLevelType w:val="multilevel"/>
    <w:tmpl w:val="26D28CA0"/>
    <w:styleLink w:val="22"/>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4"/>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5"/>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7"/>
  </w:num>
  <w:num w:numId="3">
    <w:abstractNumId w:val="51"/>
  </w:num>
  <w:num w:numId="4">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3"/>
  </w:num>
  <w:num w:numId="6">
    <w:abstractNumId w:val="16"/>
  </w:num>
  <w:num w:numId="7">
    <w:abstractNumId w:val="50"/>
  </w:num>
  <w:num w:numId="8">
    <w:abstractNumId w:val="0"/>
  </w:num>
  <w:num w:numId="9">
    <w:abstractNumId w:val="11"/>
  </w:num>
  <w:num w:numId="10">
    <w:abstractNumId w:val="19"/>
  </w:num>
  <w:num w:numId="11">
    <w:abstractNumId w:val="31"/>
  </w:num>
  <w:num w:numId="12">
    <w:abstractNumId w:val="44"/>
  </w:num>
  <w:num w:numId="13">
    <w:abstractNumId w:val="26"/>
  </w:num>
  <w:num w:numId="14">
    <w:abstractNumId w:val="45"/>
  </w:num>
  <w:num w:numId="15">
    <w:abstractNumId w:val="17"/>
  </w:num>
  <w:num w:numId="16">
    <w:abstractNumId w:val="29"/>
  </w:num>
  <w:num w:numId="17">
    <w:abstractNumId w:val="28"/>
  </w:num>
  <w:num w:numId="18">
    <w:abstractNumId w:val="22"/>
  </w:num>
  <w:num w:numId="19">
    <w:abstractNumId w:val="54"/>
  </w:num>
  <w:num w:numId="20">
    <w:abstractNumId w:val="41"/>
  </w:num>
  <w:num w:numId="21">
    <w:abstractNumId w:val="5"/>
  </w:num>
  <w:num w:numId="22">
    <w:abstractNumId w:val="49"/>
  </w:num>
  <w:num w:numId="23">
    <w:abstractNumId w:val="24"/>
  </w:num>
  <w:num w:numId="24">
    <w:abstractNumId w:val="46"/>
  </w:num>
  <w:num w:numId="25">
    <w:abstractNumId w:val="8"/>
  </w:num>
  <w:num w:numId="26">
    <w:abstractNumId w:val="34"/>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7">
    <w:abstractNumId w:val="48"/>
  </w:num>
  <w:num w:numId="28">
    <w:abstractNumId w:val="55"/>
  </w:num>
  <w:num w:numId="29">
    <w:abstractNumId w:val="27"/>
  </w:num>
  <w:num w:numId="30">
    <w:abstractNumId w:val="52"/>
  </w:num>
  <w:num w:numId="31">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2">
    <w:abstractNumId w:val="32"/>
  </w:num>
  <w:num w:numId="33">
    <w:abstractNumId w:val="10"/>
  </w:num>
  <w:num w:numId="34">
    <w:abstractNumId w:val="12"/>
  </w:num>
  <w:num w:numId="35">
    <w:abstractNumId w:val="15"/>
  </w:num>
  <w:num w:numId="36">
    <w:abstractNumId w:val="42"/>
  </w:num>
  <w:num w:numId="37">
    <w:abstractNumId w:val="13"/>
  </w:num>
  <w:num w:numId="38">
    <w:abstractNumId w:val="2"/>
  </w:num>
  <w:num w:numId="39">
    <w:abstractNumId w:val="4"/>
  </w:num>
  <w:num w:numId="40">
    <w:abstractNumId w:val="37"/>
  </w:num>
  <w:num w:numId="41">
    <w:abstractNumId w:val="18"/>
  </w:num>
  <w:num w:numId="42">
    <w:abstractNumId w:val="25"/>
  </w:num>
  <w:num w:numId="43">
    <w:abstractNumId w:val="20"/>
  </w:num>
  <w:num w:numId="44">
    <w:abstractNumId w:val="6"/>
  </w:num>
  <w:num w:numId="4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14"/>
  </w:num>
  <w:num w:numId="49">
    <w:abstractNumId w:val="3"/>
  </w:num>
  <w:num w:numId="50">
    <w:abstractNumId w:val="43"/>
  </w:num>
  <w:num w:numId="51">
    <w:abstractNumId w:val="30"/>
  </w:num>
  <w:num w:numId="52">
    <w:abstractNumId w:val="23"/>
  </w:num>
  <w:num w:numId="53">
    <w:abstractNumId w:val="38"/>
  </w:num>
  <w:num w:numId="54">
    <w:abstractNumId w:val="33"/>
  </w:num>
  <w:num w:numId="55">
    <w:abstractNumId w:val="7"/>
  </w:num>
  <w:num w:numId="56">
    <w:abstractNumId w:val="21"/>
  </w:num>
  <w:num w:numId="57">
    <w:abstractNumId w:val="39"/>
  </w:num>
  <w:numIdMacAtCleanup w:val="5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313B"/>
    <w:rsid w:val="0000013E"/>
    <w:rsid w:val="000007F4"/>
    <w:rsid w:val="00000AAA"/>
    <w:rsid w:val="00002669"/>
    <w:rsid w:val="00002E9D"/>
    <w:rsid w:val="00004C96"/>
    <w:rsid w:val="0000515F"/>
    <w:rsid w:val="00005B78"/>
    <w:rsid w:val="00006B8B"/>
    <w:rsid w:val="00007846"/>
    <w:rsid w:val="00010698"/>
    <w:rsid w:val="00010C7E"/>
    <w:rsid w:val="000132AC"/>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1AA5"/>
    <w:rsid w:val="000334F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507B9"/>
    <w:rsid w:val="00051BED"/>
    <w:rsid w:val="0005237D"/>
    <w:rsid w:val="000525AE"/>
    <w:rsid w:val="00053938"/>
    <w:rsid w:val="00054618"/>
    <w:rsid w:val="00055D55"/>
    <w:rsid w:val="00060595"/>
    <w:rsid w:val="00060D20"/>
    <w:rsid w:val="000610AA"/>
    <w:rsid w:val="0006410D"/>
    <w:rsid w:val="00064FB1"/>
    <w:rsid w:val="00065165"/>
    <w:rsid w:val="00065E6B"/>
    <w:rsid w:val="00066276"/>
    <w:rsid w:val="00066D4E"/>
    <w:rsid w:val="0006727F"/>
    <w:rsid w:val="00067F46"/>
    <w:rsid w:val="00071F09"/>
    <w:rsid w:val="0007222A"/>
    <w:rsid w:val="00073950"/>
    <w:rsid w:val="00073FB9"/>
    <w:rsid w:val="00074FAC"/>
    <w:rsid w:val="00075765"/>
    <w:rsid w:val="00076049"/>
    <w:rsid w:val="0007630A"/>
    <w:rsid w:val="00077986"/>
    <w:rsid w:val="00077CF8"/>
    <w:rsid w:val="00080DBE"/>
    <w:rsid w:val="000819BB"/>
    <w:rsid w:val="000820BF"/>
    <w:rsid w:val="0008260A"/>
    <w:rsid w:val="00083396"/>
    <w:rsid w:val="000834C5"/>
    <w:rsid w:val="000849F0"/>
    <w:rsid w:val="00085E64"/>
    <w:rsid w:val="00086D76"/>
    <w:rsid w:val="000908CC"/>
    <w:rsid w:val="00090B50"/>
    <w:rsid w:val="00090CCD"/>
    <w:rsid w:val="000916EF"/>
    <w:rsid w:val="000919B0"/>
    <w:rsid w:val="00092060"/>
    <w:rsid w:val="00093067"/>
    <w:rsid w:val="00093552"/>
    <w:rsid w:val="00093691"/>
    <w:rsid w:val="000936EE"/>
    <w:rsid w:val="00093A99"/>
    <w:rsid w:val="00094E29"/>
    <w:rsid w:val="00094E5D"/>
    <w:rsid w:val="000A1A40"/>
    <w:rsid w:val="000A1D4D"/>
    <w:rsid w:val="000A1FFF"/>
    <w:rsid w:val="000A2859"/>
    <w:rsid w:val="000A3D56"/>
    <w:rsid w:val="000A662B"/>
    <w:rsid w:val="000A68C8"/>
    <w:rsid w:val="000A6D1F"/>
    <w:rsid w:val="000A7542"/>
    <w:rsid w:val="000A7A17"/>
    <w:rsid w:val="000B3523"/>
    <w:rsid w:val="000B41EF"/>
    <w:rsid w:val="000B5A8E"/>
    <w:rsid w:val="000B5B86"/>
    <w:rsid w:val="000B6989"/>
    <w:rsid w:val="000B7D44"/>
    <w:rsid w:val="000C04C2"/>
    <w:rsid w:val="000C057C"/>
    <w:rsid w:val="000C0E6E"/>
    <w:rsid w:val="000C1423"/>
    <w:rsid w:val="000C29B7"/>
    <w:rsid w:val="000C4535"/>
    <w:rsid w:val="000C4A8B"/>
    <w:rsid w:val="000C5FFE"/>
    <w:rsid w:val="000C79F7"/>
    <w:rsid w:val="000C7BE7"/>
    <w:rsid w:val="000C7E47"/>
    <w:rsid w:val="000D0630"/>
    <w:rsid w:val="000D08FE"/>
    <w:rsid w:val="000D2F2C"/>
    <w:rsid w:val="000D4F44"/>
    <w:rsid w:val="000D67C8"/>
    <w:rsid w:val="000E1FB0"/>
    <w:rsid w:val="000E225C"/>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E91"/>
    <w:rsid w:val="000F644D"/>
    <w:rsid w:val="000F6A37"/>
    <w:rsid w:val="000F6F17"/>
    <w:rsid w:val="001005E2"/>
    <w:rsid w:val="00100D56"/>
    <w:rsid w:val="0010122C"/>
    <w:rsid w:val="00101471"/>
    <w:rsid w:val="00102BA8"/>
    <w:rsid w:val="001033E3"/>
    <w:rsid w:val="00103729"/>
    <w:rsid w:val="00104C1C"/>
    <w:rsid w:val="0010516B"/>
    <w:rsid w:val="00105FD5"/>
    <w:rsid w:val="00107FFA"/>
    <w:rsid w:val="001103EC"/>
    <w:rsid w:val="001114B3"/>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BC9"/>
    <w:rsid w:val="00123394"/>
    <w:rsid w:val="001239FF"/>
    <w:rsid w:val="00124685"/>
    <w:rsid w:val="0012560F"/>
    <w:rsid w:val="001269AF"/>
    <w:rsid w:val="00126DCB"/>
    <w:rsid w:val="00127653"/>
    <w:rsid w:val="00127FE1"/>
    <w:rsid w:val="00131265"/>
    <w:rsid w:val="001315F0"/>
    <w:rsid w:val="0013205F"/>
    <w:rsid w:val="0013207A"/>
    <w:rsid w:val="001324AE"/>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3EC6"/>
    <w:rsid w:val="00154A41"/>
    <w:rsid w:val="00154D6F"/>
    <w:rsid w:val="0015556D"/>
    <w:rsid w:val="00155BE5"/>
    <w:rsid w:val="001564B2"/>
    <w:rsid w:val="0015687F"/>
    <w:rsid w:val="00157E29"/>
    <w:rsid w:val="001608D1"/>
    <w:rsid w:val="00160E16"/>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7E2"/>
    <w:rsid w:val="00184F32"/>
    <w:rsid w:val="00185E8C"/>
    <w:rsid w:val="00186452"/>
    <w:rsid w:val="00186CE1"/>
    <w:rsid w:val="00187461"/>
    <w:rsid w:val="00187E62"/>
    <w:rsid w:val="00191285"/>
    <w:rsid w:val="00191BB6"/>
    <w:rsid w:val="00193FE7"/>
    <w:rsid w:val="00195BD3"/>
    <w:rsid w:val="001974BA"/>
    <w:rsid w:val="001A0E25"/>
    <w:rsid w:val="001A1A12"/>
    <w:rsid w:val="001A33FC"/>
    <w:rsid w:val="001A4475"/>
    <w:rsid w:val="001A4B6B"/>
    <w:rsid w:val="001A4D4E"/>
    <w:rsid w:val="001A5490"/>
    <w:rsid w:val="001A5EDB"/>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AAB"/>
    <w:rsid w:val="001D032C"/>
    <w:rsid w:val="001D04CE"/>
    <w:rsid w:val="001D06E7"/>
    <w:rsid w:val="001D08E2"/>
    <w:rsid w:val="001D2781"/>
    <w:rsid w:val="001D2A99"/>
    <w:rsid w:val="001D38D3"/>
    <w:rsid w:val="001D3FF6"/>
    <w:rsid w:val="001D5281"/>
    <w:rsid w:val="001D6FFB"/>
    <w:rsid w:val="001D7020"/>
    <w:rsid w:val="001D74F6"/>
    <w:rsid w:val="001D7E5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DF1"/>
    <w:rsid w:val="001F2FFA"/>
    <w:rsid w:val="001F3763"/>
    <w:rsid w:val="001F3A31"/>
    <w:rsid w:val="001F437C"/>
    <w:rsid w:val="001F4606"/>
    <w:rsid w:val="001F5260"/>
    <w:rsid w:val="001F5BB0"/>
    <w:rsid w:val="001F5CDE"/>
    <w:rsid w:val="001F72CC"/>
    <w:rsid w:val="002001D6"/>
    <w:rsid w:val="00200E6C"/>
    <w:rsid w:val="002018BB"/>
    <w:rsid w:val="00201A3E"/>
    <w:rsid w:val="00202C72"/>
    <w:rsid w:val="00202E50"/>
    <w:rsid w:val="0020357A"/>
    <w:rsid w:val="0020531A"/>
    <w:rsid w:val="0020547F"/>
    <w:rsid w:val="002104F9"/>
    <w:rsid w:val="00210798"/>
    <w:rsid w:val="00211A7A"/>
    <w:rsid w:val="00211F72"/>
    <w:rsid w:val="0021262C"/>
    <w:rsid w:val="00212CD5"/>
    <w:rsid w:val="00212D83"/>
    <w:rsid w:val="00212D9B"/>
    <w:rsid w:val="002130CA"/>
    <w:rsid w:val="00214E07"/>
    <w:rsid w:val="00215B3A"/>
    <w:rsid w:val="00216110"/>
    <w:rsid w:val="002162D3"/>
    <w:rsid w:val="002167BB"/>
    <w:rsid w:val="00216949"/>
    <w:rsid w:val="00217936"/>
    <w:rsid w:val="00220C9B"/>
    <w:rsid w:val="00221FC5"/>
    <w:rsid w:val="0022204A"/>
    <w:rsid w:val="0022377D"/>
    <w:rsid w:val="00223B7A"/>
    <w:rsid w:val="002240B0"/>
    <w:rsid w:val="00224B85"/>
    <w:rsid w:val="00224BBA"/>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3005"/>
    <w:rsid w:val="00253F1C"/>
    <w:rsid w:val="0025557B"/>
    <w:rsid w:val="00256E2F"/>
    <w:rsid w:val="00261B14"/>
    <w:rsid w:val="00261C26"/>
    <w:rsid w:val="00262F3B"/>
    <w:rsid w:val="00264584"/>
    <w:rsid w:val="00264747"/>
    <w:rsid w:val="00265287"/>
    <w:rsid w:val="002703FC"/>
    <w:rsid w:val="00271435"/>
    <w:rsid w:val="00271B6F"/>
    <w:rsid w:val="0027208F"/>
    <w:rsid w:val="0027273C"/>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8F1"/>
    <w:rsid w:val="00286A1E"/>
    <w:rsid w:val="0029092C"/>
    <w:rsid w:val="002915C8"/>
    <w:rsid w:val="00291FFA"/>
    <w:rsid w:val="002942DC"/>
    <w:rsid w:val="002948CF"/>
    <w:rsid w:val="00294B63"/>
    <w:rsid w:val="0029621E"/>
    <w:rsid w:val="002A05EE"/>
    <w:rsid w:val="002A16F9"/>
    <w:rsid w:val="002A45BB"/>
    <w:rsid w:val="002A5A88"/>
    <w:rsid w:val="002A5D51"/>
    <w:rsid w:val="002A638A"/>
    <w:rsid w:val="002A6D26"/>
    <w:rsid w:val="002B023F"/>
    <w:rsid w:val="002B1558"/>
    <w:rsid w:val="002B5435"/>
    <w:rsid w:val="002B5E54"/>
    <w:rsid w:val="002B698D"/>
    <w:rsid w:val="002B76D5"/>
    <w:rsid w:val="002B796C"/>
    <w:rsid w:val="002C1341"/>
    <w:rsid w:val="002C2C27"/>
    <w:rsid w:val="002C37AA"/>
    <w:rsid w:val="002C3965"/>
    <w:rsid w:val="002C3FAD"/>
    <w:rsid w:val="002C4C9A"/>
    <w:rsid w:val="002C54C1"/>
    <w:rsid w:val="002C68C9"/>
    <w:rsid w:val="002C7C10"/>
    <w:rsid w:val="002D10C6"/>
    <w:rsid w:val="002D1253"/>
    <w:rsid w:val="002D1646"/>
    <w:rsid w:val="002D1D28"/>
    <w:rsid w:val="002D1DB6"/>
    <w:rsid w:val="002D2689"/>
    <w:rsid w:val="002D2A07"/>
    <w:rsid w:val="002D359D"/>
    <w:rsid w:val="002D3C9F"/>
    <w:rsid w:val="002D496B"/>
    <w:rsid w:val="002D497E"/>
    <w:rsid w:val="002D5B05"/>
    <w:rsid w:val="002D5B1A"/>
    <w:rsid w:val="002D5C48"/>
    <w:rsid w:val="002D5F33"/>
    <w:rsid w:val="002D6910"/>
    <w:rsid w:val="002E1D1F"/>
    <w:rsid w:val="002E2A6B"/>
    <w:rsid w:val="002E38B7"/>
    <w:rsid w:val="002E4848"/>
    <w:rsid w:val="002F040C"/>
    <w:rsid w:val="002F04B9"/>
    <w:rsid w:val="002F11BA"/>
    <w:rsid w:val="002F1596"/>
    <w:rsid w:val="002F2D7C"/>
    <w:rsid w:val="002F31DC"/>
    <w:rsid w:val="002F3430"/>
    <w:rsid w:val="002F4DB1"/>
    <w:rsid w:val="002F4F7A"/>
    <w:rsid w:val="002F65AA"/>
    <w:rsid w:val="002F6A7A"/>
    <w:rsid w:val="002F7C15"/>
    <w:rsid w:val="002F7F73"/>
    <w:rsid w:val="00302B86"/>
    <w:rsid w:val="00302D8C"/>
    <w:rsid w:val="003030EA"/>
    <w:rsid w:val="00303EAC"/>
    <w:rsid w:val="003043E2"/>
    <w:rsid w:val="00304A05"/>
    <w:rsid w:val="00304A53"/>
    <w:rsid w:val="0030701C"/>
    <w:rsid w:val="00310123"/>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31C2"/>
    <w:rsid w:val="003339DA"/>
    <w:rsid w:val="003348CA"/>
    <w:rsid w:val="003349BC"/>
    <w:rsid w:val="003349DA"/>
    <w:rsid w:val="00334F2B"/>
    <w:rsid w:val="00335321"/>
    <w:rsid w:val="003355D5"/>
    <w:rsid w:val="00335E86"/>
    <w:rsid w:val="00337B4E"/>
    <w:rsid w:val="003406CA"/>
    <w:rsid w:val="00340F60"/>
    <w:rsid w:val="00341298"/>
    <w:rsid w:val="00341B63"/>
    <w:rsid w:val="0034434C"/>
    <w:rsid w:val="003446A5"/>
    <w:rsid w:val="00344BC7"/>
    <w:rsid w:val="00344FDF"/>
    <w:rsid w:val="0034565B"/>
    <w:rsid w:val="00346D98"/>
    <w:rsid w:val="00351E03"/>
    <w:rsid w:val="00352B8B"/>
    <w:rsid w:val="00352CCF"/>
    <w:rsid w:val="00353539"/>
    <w:rsid w:val="00355818"/>
    <w:rsid w:val="00355C3C"/>
    <w:rsid w:val="0035679A"/>
    <w:rsid w:val="00356E1A"/>
    <w:rsid w:val="0035780D"/>
    <w:rsid w:val="00361F3E"/>
    <w:rsid w:val="00362026"/>
    <w:rsid w:val="00364B76"/>
    <w:rsid w:val="00364B98"/>
    <w:rsid w:val="00366D80"/>
    <w:rsid w:val="0036711C"/>
    <w:rsid w:val="003671C2"/>
    <w:rsid w:val="003672C6"/>
    <w:rsid w:val="00367965"/>
    <w:rsid w:val="00371C24"/>
    <w:rsid w:val="00372D36"/>
    <w:rsid w:val="00372E40"/>
    <w:rsid w:val="00373437"/>
    <w:rsid w:val="00374AD7"/>
    <w:rsid w:val="00374D8F"/>
    <w:rsid w:val="00375130"/>
    <w:rsid w:val="00376A1B"/>
    <w:rsid w:val="00382AF5"/>
    <w:rsid w:val="00383FC6"/>
    <w:rsid w:val="00384068"/>
    <w:rsid w:val="00384893"/>
    <w:rsid w:val="00384F2D"/>
    <w:rsid w:val="003859D5"/>
    <w:rsid w:val="00386E8D"/>
    <w:rsid w:val="00390D3F"/>
    <w:rsid w:val="00391572"/>
    <w:rsid w:val="00391BC7"/>
    <w:rsid w:val="003920C6"/>
    <w:rsid w:val="0039260E"/>
    <w:rsid w:val="00393576"/>
    <w:rsid w:val="00393D96"/>
    <w:rsid w:val="003944B6"/>
    <w:rsid w:val="003944DC"/>
    <w:rsid w:val="003955F7"/>
    <w:rsid w:val="003956BA"/>
    <w:rsid w:val="003961F4"/>
    <w:rsid w:val="003967FE"/>
    <w:rsid w:val="003A0833"/>
    <w:rsid w:val="003A21FF"/>
    <w:rsid w:val="003A4ED7"/>
    <w:rsid w:val="003A6BBE"/>
    <w:rsid w:val="003B05FE"/>
    <w:rsid w:val="003B06C5"/>
    <w:rsid w:val="003B0AF2"/>
    <w:rsid w:val="003B1C5E"/>
    <w:rsid w:val="003B2AA1"/>
    <w:rsid w:val="003B3C3B"/>
    <w:rsid w:val="003B5CF7"/>
    <w:rsid w:val="003B5E7D"/>
    <w:rsid w:val="003B674D"/>
    <w:rsid w:val="003C032B"/>
    <w:rsid w:val="003C0F34"/>
    <w:rsid w:val="003C24F9"/>
    <w:rsid w:val="003C3FA9"/>
    <w:rsid w:val="003C6E4A"/>
    <w:rsid w:val="003C6E70"/>
    <w:rsid w:val="003D032E"/>
    <w:rsid w:val="003D0F8C"/>
    <w:rsid w:val="003D3436"/>
    <w:rsid w:val="003D3BE9"/>
    <w:rsid w:val="003D45C8"/>
    <w:rsid w:val="003D47DE"/>
    <w:rsid w:val="003D4A2F"/>
    <w:rsid w:val="003D5BCC"/>
    <w:rsid w:val="003D5E91"/>
    <w:rsid w:val="003E0E72"/>
    <w:rsid w:val="003E12BF"/>
    <w:rsid w:val="003E4CBD"/>
    <w:rsid w:val="003E5087"/>
    <w:rsid w:val="003E65B0"/>
    <w:rsid w:val="003E72CE"/>
    <w:rsid w:val="003E7AA7"/>
    <w:rsid w:val="003E7E85"/>
    <w:rsid w:val="003F0F9E"/>
    <w:rsid w:val="003F1021"/>
    <w:rsid w:val="003F1099"/>
    <w:rsid w:val="003F1A21"/>
    <w:rsid w:val="003F1ABD"/>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20DE"/>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50610"/>
    <w:rsid w:val="004514C0"/>
    <w:rsid w:val="00451CB6"/>
    <w:rsid w:val="00451E3F"/>
    <w:rsid w:val="004523F0"/>
    <w:rsid w:val="004526A6"/>
    <w:rsid w:val="004527AE"/>
    <w:rsid w:val="00453F97"/>
    <w:rsid w:val="004575E9"/>
    <w:rsid w:val="0046026C"/>
    <w:rsid w:val="0046027E"/>
    <w:rsid w:val="00460BF2"/>
    <w:rsid w:val="00462E73"/>
    <w:rsid w:val="00463084"/>
    <w:rsid w:val="00470013"/>
    <w:rsid w:val="00471808"/>
    <w:rsid w:val="004732E4"/>
    <w:rsid w:val="00474F98"/>
    <w:rsid w:val="00475997"/>
    <w:rsid w:val="004807FB"/>
    <w:rsid w:val="00480800"/>
    <w:rsid w:val="00481C0C"/>
    <w:rsid w:val="00481D00"/>
    <w:rsid w:val="0048254B"/>
    <w:rsid w:val="00482D3B"/>
    <w:rsid w:val="00483EA8"/>
    <w:rsid w:val="00484364"/>
    <w:rsid w:val="00484A76"/>
    <w:rsid w:val="00484C21"/>
    <w:rsid w:val="004856A4"/>
    <w:rsid w:val="004858E9"/>
    <w:rsid w:val="004866F3"/>
    <w:rsid w:val="004866F7"/>
    <w:rsid w:val="00486BEB"/>
    <w:rsid w:val="00490AC1"/>
    <w:rsid w:val="00490AC2"/>
    <w:rsid w:val="004935A4"/>
    <w:rsid w:val="00494F82"/>
    <w:rsid w:val="004958ED"/>
    <w:rsid w:val="0049682A"/>
    <w:rsid w:val="00496A7D"/>
    <w:rsid w:val="004A0E09"/>
    <w:rsid w:val="004A0F30"/>
    <w:rsid w:val="004A0FF0"/>
    <w:rsid w:val="004A1091"/>
    <w:rsid w:val="004A1A11"/>
    <w:rsid w:val="004A2687"/>
    <w:rsid w:val="004A304E"/>
    <w:rsid w:val="004A38E7"/>
    <w:rsid w:val="004A418A"/>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7777"/>
    <w:rsid w:val="004C0B10"/>
    <w:rsid w:val="004C0EB9"/>
    <w:rsid w:val="004C1155"/>
    <w:rsid w:val="004C1C0A"/>
    <w:rsid w:val="004C1F8A"/>
    <w:rsid w:val="004C2214"/>
    <w:rsid w:val="004C5201"/>
    <w:rsid w:val="004C5D50"/>
    <w:rsid w:val="004C6763"/>
    <w:rsid w:val="004D06CB"/>
    <w:rsid w:val="004D106F"/>
    <w:rsid w:val="004D324D"/>
    <w:rsid w:val="004D3335"/>
    <w:rsid w:val="004D3624"/>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840"/>
    <w:rsid w:val="004F4F66"/>
    <w:rsid w:val="004F5638"/>
    <w:rsid w:val="004F5D9F"/>
    <w:rsid w:val="004F7403"/>
    <w:rsid w:val="005017BA"/>
    <w:rsid w:val="0050197D"/>
    <w:rsid w:val="005020AF"/>
    <w:rsid w:val="00502B0C"/>
    <w:rsid w:val="00505455"/>
    <w:rsid w:val="005073DF"/>
    <w:rsid w:val="00507853"/>
    <w:rsid w:val="0051009B"/>
    <w:rsid w:val="005109E0"/>
    <w:rsid w:val="0051106B"/>
    <w:rsid w:val="00514BA7"/>
    <w:rsid w:val="00514C65"/>
    <w:rsid w:val="0051629C"/>
    <w:rsid w:val="005168B6"/>
    <w:rsid w:val="00516B32"/>
    <w:rsid w:val="00517718"/>
    <w:rsid w:val="005179AE"/>
    <w:rsid w:val="00517DBF"/>
    <w:rsid w:val="00520AAD"/>
    <w:rsid w:val="00523327"/>
    <w:rsid w:val="005243E7"/>
    <w:rsid w:val="00526D73"/>
    <w:rsid w:val="005303EC"/>
    <w:rsid w:val="00530771"/>
    <w:rsid w:val="0053170A"/>
    <w:rsid w:val="005328D8"/>
    <w:rsid w:val="0053290E"/>
    <w:rsid w:val="00532B8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696"/>
    <w:rsid w:val="0054482C"/>
    <w:rsid w:val="005458E8"/>
    <w:rsid w:val="00545A9B"/>
    <w:rsid w:val="00547265"/>
    <w:rsid w:val="0055115C"/>
    <w:rsid w:val="00551F7C"/>
    <w:rsid w:val="00552102"/>
    <w:rsid w:val="00552ECE"/>
    <w:rsid w:val="00553FB4"/>
    <w:rsid w:val="005556DA"/>
    <w:rsid w:val="005565D9"/>
    <w:rsid w:val="0055683E"/>
    <w:rsid w:val="005570B8"/>
    <w:rsid w:val="00563708"/>
    <w:rsid w:val="00563A5D"/>
    <w:rsid w:val="0056427C"/>
    <w:rsid w:val="00564B87"/>
    <w:rsid w:val="00564C99"/>
    <w:rsid w:val="00565D91"/>
    <w:rsid w:val="00566344"/>
    <w:rsid w:val="0056656D"/>
    <w:rsid w:val="0057026D"/>
    <w:rsid w:val="00570ECB"/>
    <w:rsid w:val="00571213"/>
    <w:rsid w:val="005715B7"/>
    <w:rsid w:val="005728A1"/>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5343"/>
    <w:rsid w:val="00585E89"/>
    <w:rsid w:val="00586949"/>
    <w:rsid w:val="00586C7D"/>
    <w:rsid w:val="00587778"/>
    <w:rsid w:val="00587B18"/>
    <w:rsid w:val="00587F93"/>
    <w:rsid w:val="00590553"/>
    <w:rsid w:val="00591C39"/>
    <w:rsid w:val="0059218C"/>
    <w:rsid w:val="0059313A"/>
    <w:rsid w:val="005937A8"/>
    <w:rsid w:val="005943E2"/>
    <w:rsid w:val="00594ABC"/>
    <w:rsid w:val="00595126"/>
    <w:rsid w:val="00596399"/>
    <w:rsid w:val="00596DF8"/>
    <w:rsid w:val="005A1A7B"/>
    <w:rsid w:val="005A2A49"/>
    <w:rsid w:val="005A2E3D"/>
    <w:rsid w:val="005A3CBC"/>
    <w:rsid w:val="005A3F36"/>
    <w:rsid w:val="005A4676"/>
    <w:rsid w:val="005A4AE3"/>
    <w:rsid w:val="005A4D7A"/>
    <w:rsid w:val="005A4E43"/>
    <w:rsid w:val="005A5AC6"/>
    <w:rsid w:val="005A7281"/>
    <w:rsid w:val="005A74B1"/>
    <w:rsid w:val="005B0877"/>
    <w:rsid w:val="005B0C4D"/>
    <w:rsid w:val="005B0FEB"/>
    <w:rsid w:val="005B3105"/>
    <w:rsid w:val="005B3B61"/>
    <w:rsid w:val="005B3B9E"/>
    <w:rsid w:val="005B42DD"/>
    <w:rsid w:val="005B4793"/>
    <w:rsid w:val="005B51DC"/>
    <w:rsid w:val="005B6093"/>
    <w:rsid w:val="005B640D"/>
    <w:rsid w:val="005B745D"/>
    <w:rsid w:val="005B7F9C"/>
    <w:rsid w:val="005C0709"/>
    <w:rsid w:val="005C1333"/>
    <w:rsid w:val="005C496C"/>
    <w:rsid w:val="005C5668"/>
    <w:rsid w:val="005C61C4"/>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601D60"/>
    <w:rsid w:val="00601F92"/>
    <w:rsid w:val="00603675"/>
    <w:rsid w:val="00603E9D"/>
    <w:rsid w:val="00606C29"/>
    <w:rsid w:val="00606E32"/>
    <w:rsid w:val="006075DC"/>
    <w:rsid w:val="006076A3"/>
    <w:rsid w:val="0061141D"/>
    <w:rsid w:val="00612FBE"/>
    <w:rsid w:val="00613E41"/>
    <w:rsid w:val="00614F8A"/>
    <w:rsid w:val="00615619"/>
    <w:rsid w:val="00617AB0"/>
    <w:rsid w:val="006200B6"/>
    <w:rsid w:val="00620550"/>
    <w:rsid w:val="006216A2"/>
    <w:rsid w:val="00621A8C"/>
    <w:rsid w:val="00621AE5"/>
    <w:rsid w:val="00622C6C"/>
    <w:rsid w:val="00623F6A"/>
    <w:rsid w:val="00626784"/>
    <w:rsid w:val="0062719E"/>
    <w:rsid w:val="00631164"/>
    <w:rsid w:val="006322D7"/>
    <w:rsid w:val="006340CA"/>
    <w:rsid w:val="0063512E"/>
    <w:rsid w:val="0063745C"/>
    <w:rsid w:val="00637646"/>
    <w:rsid w:val="00637F2A"/>
    <w:rsid w:val="00640DFD"/>
    <w:rsid w:val="0064203F"/>
    <w:rsid w:val="00642BF8"/>
    <w:rsid w:val="00643F69"/>
    <w:rsid w:val="0064461D"/>
    <w:rsid w:val="00645C40"/>
    <w:rsid w:val="006466A8"/>
    <w:rsid w:val="006472E0"/>
    <w:rsid w:val="00647F63"/>
    <w:rsid w:val="00650207"/>
    <w:rsid w:val="00651DE3"/>
    <w:rsid w:val="00652397"/>
    <w:rsid w:val="0065530B"/>
    <w:rsid w:val="00657CA8"/>
    <w:rsid w:val="00661014"/>
    <w:rsid w:val="00661631"/>
    <w:rsid w:val="006617A5"/>
    <w:rsid w:val="00662992"/>
    <w:rsid w:val="00662CBA"/>
    <w:rsid w:val="0066370E"/>
    <w:rsid w:val="006637A7"/>
    <w:rsid w:val="00664B16"/>
    <w:rsid w:val="00664DF7"/>
    <w:rsid w:val="00665014"/>
    <w:rsid w:val="0066602C"/>
    <w:rsid w:val="006660DF"/>
    <w:rsid w:val="00667B6A"/>
    <w:rsid w:val="00671C0B"/>
    <w:rsid w:val="006734D2"/>
    <w:rsid w:val="00673650"/>
    <w:rsid w:val="006739E3"/>
    <w:rsid w:val="006751D1"/>
    <w:rsid w:val="006755B0"/>
    <w:rsid w:val="006764EA"/>
    <w:rsid w:val="0067696E"/>
    <w:rsid w:val="00676F39"/>
    <w:rsid w:val="00677408"/>
    <w:rsid w:val="0068050A"/>
    <w:rsid w:val="006820FE"/>
    <w:rsid w:val="00682412"/>
    <w:rsid w:val="006824F7"/>
    <w:rsid w:val="006827EE"/>
    <w:rsid w:val="00684EB9"/>
    <w:rsid w:val="00687177"/>
    <w:rsid w:val="0068752D"/>
    <w:rsid w:val="00690C9A"/>
    <w:rsid w:val="00690C9B"/>
    <w:rsid w:val="00694039"/>
    <w:rsid w:val="00694B77"/>
    <w:rsid w:val="00696865"/>
    <w:rsid w:val="00697A8F"/>
    <w:rsid w:val="00697BF6"/>
    <w:rsid w:val="006A097E"/>
    <w:rsid w:val="006A126B"/>
    <w:rsid w:val="006A1325"/>
    <w:rsid w:val="006A2FFC"/>
    <w:rsid w:val="006A3C44"/>
    <w:rsid w:val="006A5145"/>
    <w:rsid w:val="006A5374"/>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943"/>
    <w:rsid w:val="006B7E71"/>
    <w:rsid w:val="006B7FC4"/>
    <w:rsid w:val="006C039C"/>
    <w:rsid w:val="006C1AB6"/>
    <w:rsid w:val="006C2027"/>
    <w:rsid w:val="006C3C7B"/>
    <w:rsid w:val="006C52CC"/>
    <w:rsid w:val="006C53D4"/>
    <w:rsid w:val="006C55B4"/>
    <w:rsid w:val="006C6966"/>
    <w:rsid w:val="006C6B10"/>
    <w:rsid w:val="006C6FEF"/>
    <w:rsid w:val="006C70FF"/>
    <w:rsid w:val="006C7D13"/>
    <w:rsid w:val="006D0A9B"/>
    <w:rsid w:val="006D19D0"/>
    <w:rsid w:val="006D1C41"/>
    <w:rsid w:val="006D3470"/>
    <w:rsid w:val="006D3B8D"/>
    <w:rsid w:val="006D4431"/>
    <w:rsid w:val="006D48DB"/>
    <w:rsid w:val="006D63A3"/>
    <w:rsid w:val="006D657E"/>
    <w:rsid w:val="006D7181"/>
    <w:rsid w:val="006D7746"/>
    <w:rsid w:val="006E3656"/>
    <w:rsid w:val="006E4707"/>
    <w:rsid w:val="006E4900"/>
    <w:rsid w:val="006E4CF0"/>
    <w:rsid w:val="006E61B1"/>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584C"/>
    <w:rsid w:val="00746C1F"/>
    <w:rsid w:val="00747E9C"/>
    <w:rsid w:val="007500A9"/>
    <w:rsid w:val="00750A36"/>
    <w:rsid w:val="00751803"/>
    <w:rsid w:val="00752B75"/>
    <w:rsid w:val="00753433"/>
    <w:rsid w:val="0075553D"/>
    <w:rsid w:val="007561B1"/>
    <w:rsid w:val="00756BD8"/>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3381"/>
    <w:rsid w:val="0077644B"/>
    <w:rsid w:val="007765DF"/>
    <w:rsid w:val="00780051"/>
    <w:rsid w:val="00781202"/>
    <w:rsid w:val="00782DC1"/>
    <w:rsid w:val="007835FA"/>
    <w:rsid w:val="00783C34"/>
    <w:rsid w:val="007848ED"/>
    <w:rsid w:val="00784B81"/>
    <w:rsid w:val="00785312"/>
    <w:rsid w:val="00785444"/>
    <w:rsid w:val="007857AB"/>
    <w:rsid w:val="00786CF7"/>
    <w:rsid w:val="00791577"/>
    <w:rsid w:val="00791FA8"/>
    <w:rsid w:val="007921B4"/>
    <w:rsid w:val="00792343"/>
    <w:rsid w:val="007925C9"/>
    <w:rsid w:val="0079529B"/>
    <w:rsid w:val="007965AE"/>
    <w:rsid w:val="007979D0"/>
    <w:rsid w:val="00797AFA"/>
    <w:rsid w:val="007A0152"/>
    <w:rsid w:val="007A12DB"/>
    <w:rsid w:val="007A22C7"/>
    <w:rsid w:val="007A2D7E"/>
    <w:rsid w:val="007A4AEA"/>
    <w:rsid w:val="007A5026"/>
    <w:rsid w:val="007A52FC"/>
    <w:rsid w:val="007A5BB8"/>
    <w:rsid w:val="007A62B4"/>
    <w:rsid w:val="007B06F5"/>
    <w:rsid w:val="007B097C"/>
    <w:rsid w:val="007B1D82"/>
    <w:rsid w:val="007B2F4B"/>
    <w:rsid w:val="007B2F57"/>
    <w:rsid w:val="007B3A3D"/>
    <w:rsid w:val="007B3E04"/>
    <w:rsid w:val="007B4622"/>
    <w:rsid w:val="007B493E"/>
    <w:rsid w:val="007B66BF"/>
    <w:rsid w:val="007B77DB"/>
    <w:rsid w:val="007C06A1"/>
    <w:rsid w:val="007C08EB"/>
    <w:rsid w:val="007C0C93"/>
    <w:rsid w:val="007C1583"/>
    <w:rsid w:val="007C1E83"/>
    <w:rsid w:val="007C38F2"/>
    <w:rsid w:val="007C4121"/>
    <w:rsid w:val="007C53AB"/>
    <w:rsid w:val="007C5948"/>
    <w:rsid w:val="007C5C85"/>
    <w:rsid w:val="007C632A"/>
    <w:rsid w:val="007C68EF"/>
    <w:rsid w:val="007C6DAF"/>
    <w:rsid w:val="007C726E"/>
    <w:rsid w:val="007C791B"/>
    <w:rsid w:val="007D243D"/>
    <w:rsid w:val="007D5FA6"/>
    <w:rsid w:val="007E216F"/>
    <w:rsid w:val="007E26BD"/>
    <w:rsid w:val="007E2717"/>
    <w:rsid w:val="007E4E20"/>
    <w:rsid w:val="007E740E"/>
    <w:rsid w:val="007E78C3"/>
    <w:rsid w:val="007F1AF3"/>
    <w:rsid w:val="007F2B2A"/>
    <w:rsid w:val="007F3DD3"/>
    <w:rsid w:val="007F4F35"/>
    <w:rsid w:val="007F4FBD"/>
    <w:rsid w:val="007F50F7"/>
    <w:rsid w:val="007F5232"/>
    <w:rsid w:val="007F546D"/>
    <w:rsid w:val="007F64CC"/>
    <w:rsid w:val="00800376"/>
    <w:rsid w:val="0080312D"/>
    <w:rsid w:val="00803B64"/>
    <w:rsid w:val="00804713"/>
    <w:rsid w:val="0080673D"/>
    <w:rsid w:val="00806A82"/>
    <w:rsid w:val="0081004F"/>
    <w:rsid w:val="008118A3"/>
    <w:rsid w:val="0081482F"/>
    <w:rsid w:val="00814B0C"/>
    <w:rsid w:val="00814F6D"/>
    <w:rsid w:val="0081641D"/>
    <w:rsid w:val="00816903"/>
    <w:rsid w:val="008170F0"/>
    <w:rsid w:val="008175FE"/>
    <w:rsid w:val="008176D9"/>
    <w:rsid w:val="008176EB"/>
    <w:rsid w:val="008177B3"/>
    <w:rsid w:val="00821A05"/>
    <w:rsid w:val="0082326C"/>
    <w:rsid w:val="00824073"/>
    <w:rsid w:val="008306EF"/>
    <w:rsid w:val="0083088E"/>
    <w:rsid w:val="0083136F"/>
    <w:rsid w:val="008324A1"/>
    <w:rsid w:val="00833106"/>
    <w:rsid w:val="00834983"/>
    <w:rsid w:val="00835148"/>
    <w:rsid w:val="00836C6C"/>
    <w:rsid w:val="00837015"/>
    <w:rsid w:val="00840247"/>
    <w:rsid w:val="008419E3"/>
    <w:rsid w:val="00841B08"/>
    <w:rsid w:val="00842D2D"/>
    <w:rsid w:val="008435E1"/>
    <w:rsid w:val="00843D3E"/>
    <w:rsid w:val="008441BA"/>
    <w:rsid w:val="008441D1"/>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43C2"/>
    <w:rsid w:val="0086594E"/>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7206"/>
    <w:rsid w:val="008A0CA2"/>
    <w:rsid w:val="008A26F3"/>
    <w:rsid w:val="008A40DF"/>
    <w:rsid w:val="008A4A67"/>
    <w:rsid w:val="008A547F"/>
    <w:rsid w:val="008A6135"/>
    <w:rsid w:val="008A6322"/>
    <w:rsid w:val="008A7732"/>
    <w:rsid w:val="008A7AB5"/>
    <w:rsid w:val="008B0480"/>
    <w:rsid w:val="008B07CF"/>
    <w:rsid w:val="008B0B08"/>
    <w:rsid w:val="008B3303"/>
    <w:rsid w:val="008B3387"/>
    <w:rsid w:val="008B4739"/>
    <w:rsid w:val="008B5643"/>
    <w:rsid w:val="008B684E"/>
    <w:rsid w:val="008C0B97"/>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85B"/>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7C1F"/>
    <w:rsid w:val="00900474"/>
    <w:rsid w:val="009010D6"/>
    <w:rsid w:val="00901F6F"/>
    <w:rsid w:val="0090285E"/>
    <w:rsid w:val="00903165"/>
    <w:rsid w:val="009045A1"/>
    <w:rsid w:val="00904DBF"/>
    <w:rsid w:val="00905A27"/>
    <w:rsid w:val="00905BAC"/>
    <w:rsid w:val="009065BA"/>
    <w:rsid w:val="009069EC"/>
    <w:rsid w:val="009103C7"/>
    <w:rsid w:val="00910777"/>
    <w:rsid w:val="009120FB"/>
    <w:rsid w:val="0091241A"/>
    <w:rsid w:val="00914C38"/>
    <w:rsid w:val="00915656"/>
    <w:rsid w:val="00915935"/>
    <w:rsid w:val="00915B48"/>
    <w:rsid w:val="00915B6B"/>
    <w:rsid w:val="00917A5C"/>
    <w:rsid w:val="00917C4E"/>
    <w:rsid w:val="00922DB2"/>
    <w:rsid w:val="009237F1"/>
    <w:rsid w:val="00923E50"/>
    <w:rsid w:val="009256FB"/>
    <w:rsid w:val="009265A6"/>
    <w:rsid w:val="009274F0"/>
    <w:rsid w:val="00927A3A"/>
    <w:rsid w:val="00927BF8"/>
    <w:rsid w:val="00932180"/>
    <w:rsid w:val="009326C5"/>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FA9"/>
    <w:rsid w:val="00947DD2"/>
    <w:rsid w:val="00950485"/>
    <w:rsid w:val="00950EA5"/>
    <w:rsid w:val="0095131B"/>
    <w:rsid w:val="00951E0E"/>
    <w:rsid w:val="00952C87"/>
    <w:rsid w:val="00953F8F"/>
    <w:rsid w:val="00954EA6"/>
    <w:rsid w:val="00955A04"/>
    <w:rsid w:val="009568CD"/>
    <w:rsid w:val="009568FC"/>
    <w:rsid w:val="00957166"/>
    <w:rsid w:val="00960BCF"/>
    <w:rsid w:val="009611F5"/>
    <w:rsid w:val="00961735"/>
    <w:rsid w:val="00961C2B"/>
    <w:rsid w:val="00963D9B"/>
    <w:rsid w:val="00964C90"/>
    <w:rsid w:val="0096723A"/>
    <w:rsid w:val="009678BE"/>
    <w:rsid w:val="00967AC4"/>
    <w:rsid w:val="009700D7"/>
    <w:rsid w:val="00970C12"/>
    <w:rsid w:val="00973E01"/>
    <w:rsid w:val="0097469B"/>
    <w:rsid w:val="0097529E"/>
    <w:rsid w:val="009765B0"/>
    <w:rsid w:val="0098006B"/>
    <w:rsid w:val="009823D4"/>
    <w:rsid w:val="0098488F"/>
    <w:rsid w:val="009861F6"/>
    <w:rsid w:val="009867D2"/>
    <w:rsid w:val="00986CB2"/>
    <w:rsid w:val="00986D2D"/>
    <w:rsid w:val="00990A7E"/>
    <w:rsid w:val="0099170B"/>
    <w:rsid w:val="00992112"/>
    <w:rsid w:val="00992B37"/>
    <w:rsid w:val="00994D91"/>
    <w:rsid w:val="009958B4"/>
    <w:rsid w:val="00995D5C"/>
    <w:rsid w:val="00996438"/>
    <w:rsid w:val="00996F1A"/>
    <w:rsid w:val="009A1C96"/>
    <w:rsid w:val="009A303B"/>
    <w:rsid w:val="009A38C3"/>
    <w:rsid w:val="009A38D5"/>
    <w:rsid w:val="009A3BC7"/>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1079"/>
    <w:rsid w:val="009E2ECB"/>
    <w:rsid w:val="009E3457"/>
    <w:rsid w:val="009E358A"/>
    <w:rsid w:val="009E36EA"/>
    <w:rsid w:val="009E3814"/>
    <w:rsid w:val="009E3F14"/>
    <w:rsid w:val="009E46AC"/>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CF7"/>
    <w:rsid w:val="009F7318"/>
    <w:rsid w:val="009F7532"/>
    <w:rsid w:val="009F7A98"/>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4BAF"/>
    <w:rsid w:val="00A165E0"/>
    <w:rsid w:val="00A167C3"/>
    <w:rsid w:val="00A1730C"/>
    <w:rsid w:val="00A17E5B"/>
    <w:rsid w:val="00A20878"/>
    <w:rsid w:val="00A21709"/>
    <w:rsid w:val="00A21AD4"/>
    <w:rsid w:val="00A21BF9"/>
    <w:rsid w:val="00A225DA"/>
    <w:rsid w:val="00A22AF6"/>
    <w:rsid w:val="00A22E80"/>
    <w:rsid w:val="00A23D2F"/>
    <w:rsid w:val="00A2406B"/>
    <w:rsid w:val="00A2492D"/>
    <w:rsid w:val="00A25246"/>
    <w:rsid w:val="00A253C7"/>
    <w:rsid w:val="00A25666"/>
    <w:rsid w:val="00A27535"/>
    <w:rsid w:val="00A339FC"/>
    <w:rsid w:val="00A341F0"/>
    <w:rsid w:val="00A34BD0"/>
    <w:rsid w:val="00A352AF"/>
    <w:rsid w:val="00A3577E"/>
    <w:rsid w:val="00A35934"/>
    <w:rsid w:val="00A35B3C"/>
    <w:rsid w:val="00A37211"/>
    <w:rsid w:val="00A403B3"/>
    <w:rsid w:val="00A40A0B"/>
    <w:rsid w:val="00A41174"/>
    <w:rsid w:val="00A4120E"/>
    <w:rsid w:val="00A4123D"/>
    <w:rsid w:val="00A42AF9"/>
    <w:rsid w:val="00A45DB0"/>
    <w:rsid w:val="00A467E1"/>
    <w:rsid w:val="00A46E63"/>
    <w:rsid w:val="00A508F7"/>
    <w:rsid w:val="00A50CBD"/>
    <w:rsid w:val="00A51347"/>
    <w:rsid w:val="00A51E1C"/>
    <w:rsid w:val="00A52660"/>
    <w:rsid w:val="00A542E2"/>
    <w:rsid w:val="00A5477D"/>
    <w:rsid w:val="00A55849"/>
    <w:rsid w:val="00A55F25"/>
    <w:rsid w:val="00A57176"/>
    <w:rsid w:val="00A577AA"/>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FCB"/>
    <w:rsid w:val="00A8761D"/>
    <w:rsid w:val="00A94212"/>
    <w:rsid w:val="00A949D2"/>
    <w:rsid w:val="00A94B74"/>
    <w:rsid w:val="00A96BD0"/>
    <w:rsid w:val="00A97363"/>
    <w:rsid w:val="00A97D85"/>
    <w:rsid w:val="00A97F6D"/>
    <w:rsid w:val="00AA05D4"/>
    <w:rsid w:val="00AA166A"/>
    <w:rsid w:val="00AA2080"/>
    <w:rsid w:val="00AA37DB"/>
    <w:rsid w:val="00AA3946"/>
    <w:rsid w:val="00AA50C1"/>
    <w:rsid w:val="00AA5487"/>
    <w:rsid w:val="00AA5CAF"/>
    <w:rsid w:val="00AA75F0"/>
    <w:rsid w:val="00AA7D67"/>
    <w:rsid w:val="00AB115B"/>
    <w:rsid w:val="00AB1340"/>
    <w:rsid w:val="00AB2F1A"/>
    <w:rsid w:val="00AB3139"/>
    <w:rsid w:val="00AB385A"/>
    <w:rsid w:val="00AB474E"/>
    <w:rsid w:val="00AB4B62"/>
    <w:rsid w:val="00AB4C05"/>
    <w:rsid w:val="00AB50C1"/>
    <w:rsid w:val="00AB5858"/>
    <w:rsid w:val="00AB64C3"/>
    <w:rsid w:val="00AB65A7"/>
    <w:rsid w:val="00AB6627"/>
    <w:rsid w:val="00AB6ECB"/>
    <w:rsid w:val="00AC263E"/>
    <w:rsid w:val="00AC2E55"/>
    <w:rsid w:val="00AC3A2C"/>
    <w:rsid w:val="00AC3BFD"/>
    <w:rsid w:val="00AC58C1"/>
    <w:rsid w:val="00AD1A9D"/>
    <w:rsid w:val="00AD2E4C"/>
    <w:rsid w:val="00AD41B3"/>
    <w:rsid w:val="00AD4252"/>
    <w:rsid w:val="00AD43CE"/>
    <w:rsid w:val="00AD4F66"/>
    <w:rsid w:val="00AD5016"/>
    <w:rsid w:val="00AD686B"/>
    <w:rsid w:val="00AD6AFF"/>
    <w:rsid w:val="00AD7171"/>
    <w:rsid w:val="00AD739F"/>
    <w:rsid w:val="00AD7960"/>
    <w:rsid w:val="00AE3AEA"/>
    <w:rsid w:val="00AE4E3F"/>
    <w:rsid w:val="00AE4FD5"/>
    <w:rsid w:val="00AE5E1C"/>
    <w:rsid w:val="00AE6685"/>
    <w:rsid w:val="00AE6A52"/>
    <w:rsid w:val="00AE6B78"/>
    <w:rsid w:val="00AE7A87"/>
    <w:rsid w:val="00AE7DAE"/>
    <w:rsid w:val="00AF0326"/>
    <w:rsid w:val="00AF0AEB"/>
    <w:rsid w:val="00AF193B"/>
    <w:rsid w:val="00AF1DEC"/>
    <w:rsid w:val="00AF1ED3"/>
    <w:rsid w:val="00AF1EF8"/>
    <w:rsid w:val="00AF3DF4"/>
    <w:rsid w:val="00AF46AA"/>
    <w:rsid w:val="00AF499A"/>
    <w:rsid w:val="00AF547D"/>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4CAE"/>
    <w:rsid w:val="00B15FB5"/>
    <w:rsid w:val="00B16919"/>
    <w:rsid w:val="00B20011"/>
    <w:rsid w:val="00B20CF0"/>
    <w:rsid w:val="00B20DC0"/>
    <w:rsid w:val="00B2123A"/>
    <w:rsid w:val="00B22239"/>
    <w:rsid w:val="00B2395B"/>
    <w:rsid w:val="00B256FA"/>
    <w:rsid w:val="00B27650"/>
    <w:rsid w:val="00B306DC"/>
    <w:rsid w:val="00B30EC5"/>
    <w:rsid w:val="00B32481"/>
    <w:rsid w:val="00B329DF"/>
    <w:rsid w:val="00B35CE6"/>
    <w:rsid w:val="00B40D16"/>
    <w:rsid w:val="00B40E80"/>
    <w:rsid w:val="00B41677"/>
    <w:rsid w:val="00B428E9"/>
    <w:rsid w:val="00B428FA"/>
    <w:rsid w:val="00B433C9"/>
    <w:rsid w:val="00B45483"/>
    <w:rsid w:val="00B465E8"/>
    <w:rsid w:val="00B468D0"/>
    <w:rsid w:val="00B46F56"/>
    <w:rsid w:val="00B511A2"/>
    <w:rsid w:val="00B51830"/>
    <w:rsid w:val="00B53101"/>
    <w:rsid w:val="00B5330A"/>
    <w:rsid w:val="00B53B58"/>
    <w:rsid w:val="00B54171"/>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6DE"/>
    <w:rsid w:val="00B709BD"/>
    <w:rsid w:val="00B70D40"/>
    <w:rsid w:val="00B71865"/>
    <w:rsid w:val="00B734D9"/>
    <w:rsid w:val="00B7372E"/>
    <w:rsid w:val="00B737C9"/>
    <w:rsid w:val="00B73BB2"/>
    <w:rsid w:val="00B74574"/>
    <w:rsid w:val="00B771F6"/>
    <w:rsid w:val="00B778BE"/>
    <w:rsid w:val="00B77B81"/>
    <w:rsid w:val="00B800C0"/>
    <w:rsid w:val="00B809AE"/>
    <w:rsid w:val="00B80C11"/>
    <w:rsid w:val="00B816B2"/>
    <w:rsid w:val="00B827AF"/>
    <w:rsid w:val="00B82DBE"/>
    <w:rsid w:val="00B835EF"/>
    <w:rsid w:val="00B83C24"/>
    <w:rsid w:val="00B83DCF"/>
    <w:rsid w:val="00B857FE"/>
    <w:rsid w:val="00B85D26"/>
    <w:rsid w:val="00B872A7"/>
    <w:rsid w:val="00B90BAA"/>
    <w:rsid w:val="00B90E38"/>
    <w:rsid w:val="00B919E3"/>
    <w:rsid w:val="00B91EF6"/>
    <w:rsid w:val="00B92D50"/>
    <w:rsid w:val="00B932D8"/>
    <w:rsid w:val="00B96C0D"/>
    <w:rsid w:val="00BA1B9D"/>
    <w:rsid w:val="00BA313B"/>
    <w:rsid w:val="00BA33CC"/>
    <w:rsid w:val="00BA5416"/>
    <w:rsid w:val="00BA6478"/>
    <w:rsid w:val="00BA6716"/>
    <w:rsid w:val="00BA7C35"/>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FDB"/>
    <w:rsid w:val="00BE420F"/>
    <w:rsid w:val="00BE48A6"/>
    <w:rsid w:val="00BE4DBE"/>
    <w:rsid w:val="00BE6DE3"/>
    <w:rsid w:val="00BF01B5"/>
    <w:rsid w:val="00BF0D52"/>
    <w:rsid w:val="00BF27C9"/>
    <w:rsid w:val="00BF2B5A"/>
    <w:rsid w:val="00BF4A62"/>
    <w:rsid w:val="00BF4B6A"/>
    <w:rsid w:val="00BF515D"/>
    <w:rsid w:val="00BF5A36"/>
    <w:rsid w:val="00BF5ACC"/>
    <w:rsid w:val="00BF67BA"/>
    <w:rsid w:val="00BF6AE3"/>
    <w:rsid w:val="00BF76B0"/>
    <w:rsid w:val="00BF7B8B"/>
    <w:rsid w:val="00C002AC"/>
    <w:rsid w:val="00C01AF4"/>
    <w:rsid w:val="00C0235F"/>
    <w:rsid w:val="00C03305"/>
    <w:rsid w:val="00C03322"/>
    <w:rsid w:val="00C0358C"/>
    <w:rsid w:val="00C036B9"/>
    <w:rsid w:val="00C046C2"/>
    <w:rsid w:val="00C051A1"/>
    <w:rsid w:val="00C0537B"/>
    <w:rsid w:val="00C06098"/>
    <w:rsid w:val="00C067E9"/>
    <w:rsid w:val="00C07558"/>
    <w:rsid w:val="00C07A0A"/>
    <w:rsid w:val="00C07CCB"/>
    <w:rsid w:val="00C1033C"/>
    <w:rsid w:val="00C1043E"/>
    <w:rsid w:val="00C1486E"/>
    <w:rsid w:val="00C15801"/>
    <w:rsid w:val="00C17132"/>
    <w:rsid w:val="00C17752"/>
    <w:rsid w:val="00C212D1"/>
    <w:rsid w:val="00C250AA"/>
    <w:rsid w:val="00C251B0"/>
    <w:rsid w:val="00C26C5F"/>
    <w:rsid w:val="00C26E9A"/>
    <w:rsid w:val="00C27384"/>
    <w:rsid w:val="00C27D13"/>
    <w:rsid w:val="00C27E1B"/>
    <w:rsid w:val="00C27FAE"/>
    <w:rsid w:val="00C3158F"/>
    <w:rsid w:val="00C32B6E"/>
    <w:rsid w:val="00C33EC1"/>
    <w:rsid w:val="00C34218"/>
    <w:rsid w:val="00C35FF6"/>
    <w:rsid w:val="00C36015"/>
    <w:rsid w:val="00C36E17"/>
    <w:rsid w:val="00C37134"/>
    <w:rsid w:val="00C405C4"/>
    <w:rsid w:val="00C408E5"/>
    <w:rsid w:val="00C41351"/>
    <w:rsid w:val="00C421BC"/>
    <w:rsid w:val="00C422E7"/>
    <w:rsid w:val="00C43470"/>
    <w:rsid w:val="00C4446C"/>
    <w:rsid w:val="00C44A87"/>
    <w:rsid w:val="00C44BF5"/>
    <w:rsid w:val="00C44C09"/>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4264"/>
    <w:rsid w:val="00C96C55"/>
    <w:rsid w:val="00C97CF2"/>
    <w:rsid w:val="00C97D50"/>
    <w:rsid w:val="00CA0165"/>
    <w:rsid w:val="00CA13BC"/>
    <w:rsid w:val="00CA15BA"/>
    <w:rsid w:val="00CA2D0A"/>
    <w:rsid w:val="00CA2E00"/>
    <w:rsid w:val="00CA4702"/>
    <w:rsid w:val="00CA56BD"/>
    <w:rsid w:val="00CA6543"/>
    <w:rsid w:val="00CA6BFF"/>
    <w:rsid w:val="00CA6E12"/>
    <w:rsid w:val="00CB0EBF"/>
    <w:rsid w:val="00CB2B72"/>
    <w:rsid w:val="00CB2CD0"/>
    <w:rsid w:val="00CB3F49"/>
    <w:rsid w:val="00CB5021"/>
    <w:rsid w:val="00CB6370"/>
    <w:rsid w:val="00CB78B6"/>
    <w:rsid w:val="00CB79F6"/>
    <w:rsid w:val="00CC34E6"/>
    <w:rsid w:val="00CC4035"/>
    <w:rsid w:val="00CC45CB"/>
    <w:rsid w:val="00CC45E9"/>
    <w:rsid w:val="00CC4BB5"/>
    <w:rsid w:val="00CC5608"/>
    <w:rsid w:val="00CC5E7C"/>
    <w:rsid w:val="00CC5F58"/>
    <w:rsid w:val="00CC79AD"/>
    <w:rsid w:val="00CD028A"/>
    <w:rsid w:val="00CD04C7"/>
    <w:rsid w:val="00CD0528"/>
    <w:rsid w:val="00CD2D4E"/>
    <w:rsid w:val="00CD2DFF"/>
    <w:rsid w:val="00CD3A0E"/>
    <w:rsid w:val="00CD536D"/>
    <w:rsid w:val="00CD55D5"/>
    <w:rsid w:val="00CD694A"/>
    <w:rsid w:val="00CD6EA9"/>
    <w:rsid w:val="00CD7707"/>
    <w:rsid w:val="00CE079B"/>
    <w:rsid w:val="00CE1B41"/>
    <w:rsid w:val="00CE1EAA"/>
    <w:rsid w:val="00CE1FB6"/>
    <w:rsid w:val="00CE289E"/>
    <w:rsid w:val="00CE378B"/>
    <w:rsid w:val="00CE508B"/>
    <w:rsid w:val="00CE542F"/>
    <w:rsid w:val="00CE60EE"/>
    <w:rsid w:val="00CE6943"/>
    <w:rsid w:val="00CF3223"/>
    <w:rsid w:val="00CF4D48"/>
    <w:rsid w:val="00CF5C28"/>
    <w:rsid w:val="00CF63B5"/>
    <w:rsid w:val="00CF7FF3"/>
    <w:rsid w:val="00D015FC"/>
    <w:rsid w:val="00D016DC"/>
    <w:rsid w:val="00D0206E"/>
    <w:rsid w:val="00D02A35"/>
    <w:rsid w:val="00D03039"/>
    <w:rsid w:val="00D0330B"/>
    <w:rsid w:val="00D04064"/>
    <w:rsid w:val="00D041BF"/>
    <w:rsid w:val="00D04A19"/>
    <w:rsid w:val="00D04FB4"/>
    <w:rsid w:val="00D05082"/>
    <w:rsid w:val="00D064C9"/>
    <w:rsid w:val="00D0690D"/>
    <w:rsid w:val="00D11595"/>
    <w:rsid w:val="00D11705"/>
    <w:rsid w:val="00D121B5"/>
    <w:rsid w:val="00D12A6E"/>
    <w:rsid w:val="00D1648F"/>
    <w:rsid w:val="00D16A5F"/>
    <w:rsid w:val="00D16C75"/>
    <w:rsid w:val="00D17324"/>
    <w:rsid w:val="00D20E45"/>
    <w:rsid w:val="00D215EC"/>
    <w:rsid w:val="00D2177E"/>
    <w:rsid w:val="00D217FA"/>
    <w:rsid w:val="00D21FC7"/>
    <w:rsid w:val="00D22A0B"/>
    <w:rsid w:val="00D22BE8"/>
    <w:rsid w:val="00D2331B"/>
    <w:rsid w:val="00D2401F"/>
    <w:rsid w:val="00D24278"/>
    <w:rsid w:val="00D24B34"/>
    <w:rsid w:val="00D24BB0"/>
    <w:rsid w:val="00D25AB2"/>
    <w:rsid w:val="00D26276"/>
    <w:rsid w:val="00D26A8D"/>
    <w:rsid w:val="00D27403"/>
    <w:rsid w:val="00D27B83"/>
    <w:rsid w:val="00D30328"/>
    <w:rsid w:val="00D3120E"/>
    <w:rsid w:val="00D31474"/>
    <w:rsid w:val="00D320BF"/>
    <w:rsid w:val="00D326D1"/>
    <w:rsid w:val="00D32988"/>
    <w:rsid w:val="00D33135"/>
    <w:rsid w:val="00D34A6B"/>
    <w:rsid w:val="00D35A3D"/>
    <w:rsid w:val="00D36C83"/>
    <w:rsid w:val="00D40231"/>
    <w:rsid w:val="00D418FF"/>
    <w:rsid w:val="00D42AFC"/>
    <w:rsid w:val="00D4328D"/>
    <w:rsid w:val="00D43523"/>
    <w:rsid w:val="00D45EAD"/>
    <w:rsid w:val="00D47100"/>
    <w:rsid w:val="00D50F65"/>
    <w:rsid w:val="00D519E2"/>
    <w:rsid w:val="00D53C15"/>
    <w:rsid w:val="00D545DE"/>
    <w:rsid w:val="00D546C8"/>
    <w:rsid w:val="00D54A67"/>
    <w:rsid w:val="00D55706"/>
    <w:rsid w:val="00D56A28"/>
    <w:rsid w:val="00D60249"/>
    <w:rsid w:val="00D6361B"/>
    <w:rsid w:val="00D64320"/>
    <w:rsid w:val="00D64E13"/>
    <w:rsid w:val="00D655DA"/>
    <w:rsid w:val="00D6615A"/>
    <w:rsid w:val="00D6619F"/>
    <w:rsid w:val="00D66C0F"/>
    <w:rsid w:val="00D66FBD"/>
    <w:rsid w:val="00D67E23"/>
    <w:rsid w:val="00D70109"/>
    <w:rsid w:val="00D70D26"/>
    <w:rsid w:val="00D71C3B"/>
    <w:rsid w:val="00D737B3"/>
    <w:rsid w:val="00D74BDF"/>
    <w:rsid w:val="00D74C0C"/>
    <w:rsid w:val="00D75605"/>
    <w:rsid w:val="00D756BD"/>
    <w:rsid w:val="00D764AD"/>
    <w:rsid w:val="00D766E3"/>
    <w:rsid w:val="00D8015F"/>
    <w:rsid w:val="00D806C1"/>
    <w:rsid w:val="00D810C9"/>
    <w:rsid w:val="00D81324"/>
    <w:rsid w:val="00D8137B"/>
    <w:rsid w:val="00D84103"/>
    <w:rsid w:val="00D843AC"/>
    <w:rsid w:val="00D85A30"/>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C6A"/>
    <w:rsid w:val="00DC5F16"/>
    <w:rsid w:val="00DC6063"/>
    <w:rsid w:val="00DC7E1E"/>
    <w:rsid w:val="00DD1172"/>
    <w:rsid w:val="00DD13CE"/>
    <w:rsid w:val="00DD13E2"/>
    <w:rsid w:val="00DD1864"/>
    <w:rsid w:val="00DD251E"/>
    <w:rsid w:val="00DD2540"/>
    <w:rsid w:val="00DD3536"/>
    <w:rsid w:val="00DD5895"/>
    <w:rsid w:val="00DD5B55"/>
    <w:rsid w:val="00DD5BCD"/>
    <w:rsid w:val="00DD6E47"/>
    <w:rsid w:val="00DD7A47"/>
    <w:rsid w:val="00DE0076"/>
    <w:rsid w:val="00DE1C8D"/>
    <w:rsid w:val="00DE3044"/>
    <w:rsid w:val="00DE37CA"/>
    <w:rsid w:val="00DE3B8D"/>
    <w:rsid w:val="00DE50B2"/>
    <w:rsid w:val="00DE545C"/>
    <w:rsid w:val="00DE5D1D"/>
    <w:rsid w:val="00DE7634"/>
    <w:rsid w:val="00DE78EF"/>
    <w:rsid w:val="00DF0042"/>
    <w:rsid w:val="00DF226D"/>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2737"/>
    <w:rsid w:val="00E26420"/>
    <w:rsid w:val="00E27AD1"/>
    <w:rsid w:val="00E31919"/>
    <w:rsid w:val="00E3328C"/>
    <w:rsid w:val="00E34B39"/>
    <w:rsid w:val="00E34DB6"/>
    <w:rsid w:val="00E37663"/>
    <w:rsid w:val="00E408F6"/>
    <w:rsid w:val="00E41F71"/>
    <w:rsid w:val="00E42223"/>
    <w:rsid w:val="00E42D95"/>
    <w:rsid w:val="00E42F7F"/>
    <w:rsid w:val="00E42FBB"/>
    <w:rsid w:val="00E43113"/>
    <w:rsid w:val="00E4414C"/>
    <w:rsid w:val="00E45718"/>
    <w:rsid w:val="00E46B0D"/>
    <w:rsid w:val="00E46DBF"/>
    <w:rsid w:val="00E46E68"/>
    <w:rsid w:val="00E47A54"/>
    <w:rsid w:val="00E47C93"/>
    <w:rsid w:val="00E504CA"/>
    <w:rsid w:val="00E507D5"/>
    <w:rsid w:val="00E509C1"/>
    <w:rsid w:val="00E50E74"/>
    <w:rsid w:val="00E5337B"/>
    <w:rsid w:val="00E54318"/>
    <w:rsid w:val="00E56B29"/>
    <w:rsid w:val="00E56CD6"/>
    <w:rsid w:val="00E570E8"/>
    <w:rsid w:val="00E57168"/>
    <w:rsid w:val="00E57391"/>
    <w:rsid w:val="00E578AD"/>
    <w:rsid w:val="00E5790D"/>
    <w:rsid w:val="00E57B37"/>
    <w:rsid w:val="00E60C7D"/>
    <w:rsid w:val="00E614A9"/>
    <w:rsid w:val="00E61606"/>
    <w:rsid w:val="00E62C97"/>
    <w:rsid w:val="00E6357B"/>
    <w:rsid w:val="00E647B0"/>
    <w:rsid w:val="00E66E3D"/>
    <w:rsid w:val="00E66EF0"/>
    <w:rsid w:val="00E6731E"/>
    <w:rsid w:val="00E673F0"/>
    <w:rsid w:val="00E67D47"/>
    <w:rsid w:val="00E70160"/>
    <w:rsid w:val="00E70804"/>
    <w:rsid w:val="00E71939"/>
    <w:rsid w:val="00E729A5"/>
    <w:rsid w:val="00E739AE"/>
    <w:rsid w:val="00E7407E"/>
    <w:rsid w:val="00E77491"/>
    <w:rsid w:val="00E77BD9"/>
    <w:rsid w:val="00E808DD"/>
    <w:rsid w:val="00E82D29"/>
    <w:rsid w:val="00E84BD7"/>
    <w:rsid w:val="00E85E55"/>
    <w:rsid w:val="00E86785"/>
    <w:rsid w:val="00E86A28"/>
    <w:rsid w:val="00E8774E"/>
    <w:rsid w:val="00E91DAB"/>
    <w:rsid w:val="00E93FCF"/>
    <w:rsid w:val="00E94696"/>
    <w:rsid w:val="00E95AB5"/>
    <w:rsid w:val="00E974D1"/>
    <w:rsid w:val="00E977AF"/>
    <w:rsid w:val="00E979AD"/>
    <w:rsid w:val="00EA0793"/>
    <w:rsid w:val="00EA0E70"/>
    <w:rsid w:val="00EA122D"/>
    <w:rsid w:val="00EA1509"/>
    <w:rsid w:val="00EA2412"/>
    <w:rsid w:val="00EA2642"/>
    <w:rsid w:val="00EA2E40"/>
    <w:rsid w:val="00EA371B"/>
    <w:rsid w:val="00EA3A41"/>
    <w:rsid w:val="00EA4279"/>
    <w:rsid w:val="00EA5468"/>
    <w:rsid w:val="00EA563C"/>
    <w:rsid w:val="00EA69A4"/>
    <w:rsid w:val="00EB54D8"/>
    <w:rsid w:val="00EB5FB8"/>
    <w:rsid w:val="00EB6506"/>
    <w:rsid w:val="00EB6E77"/>
    <w:rsid w:val="00EC0B5C"/>
    <w:rsid w:val="00EC187F"/>
    <w:rsid w:val="00EC1AD5"/>
    <w:rsid w:val="00EC1E80"/>
    <w:rsid w:val="00EC2CC0"/>
    <w:rsid w:val="00EC4658"/>
    <w:rsid w:val="00EC5B89"/>
    <w:rsid w:val="00EC677D"/>
    <w:rsid w:val="00EC6E8C"/>
    <w:rsid w:val="00ED0DFC"/>
    <w:rsid w:val="00ED4751"/>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F0089"/>
    <w:rsid w:val="00EF144B"/>
    <w:rsid w:val="00EF1963"/>
    <w:rsid w:val="00EF23C5"/>
    <w:rsid w:val="00EF3E9C"/>
    <w:rsid w:val="00EF40DB"/>
    <w:rsid w:val="00EF42E2"/>
    <w:rsid w:val="00EF6B43"/>
    <w:rsid w:val="00F005AD"/>
    <w:rsid w:val="00F014E6"/>
    <w:rsid w:val="00F02589"/>
    <w:rsid w:val="00F038D0"/>
    <w:rsid w:val="00F0497E"/>
    <w:rsid w:val="00F04C31"/>
    <w:rsid w:val="00F053A8"/>
    <w:rsid w:val="00F06ECF"/>
    <w:rsid w:val="00F0741C"/>
    <w:rsid w:val="00F07529"/>
    <w:rsid w:val="00F077E3"/>
    <w:rsid w:val="00F10663"/>
    <w:rsid w:val="00F11151"/>
    <w:rsid w:val="00F11375"/>
    <w:rsid w:val="00F11EAB"/>
    <w:rsid w:val="00F12216"/>
    <w:rsid w:val="00F12572"/>
    <w:rsid w:val="00F13579"/>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1250"/>
    <w:rsid w:val="00F3199E"/>
    <w:rsid w:val="00F32005"/>
    <w:rsid w:val="00F32644"/>
    <w:rsid w:val="00F32F48"/>
    <w:rsid w:val="00F335C3"/>
    <w:rsid w:val="00F34911"/>
    <w:rsid w:val="00F378F6"/>
    <w:rsid w:val="00F37BE4"/>
    <w:rsid w:val="00F43069"/>
    <w:rsid w:val="00F443BA"/>
    <w:rsid w:val="00F4597C"/>
    <w:rsid w:val="00F46651"/>
    <w:rsid w:val="00F46A92"/>
    <w:rsid w:val="00F5010D"/>
    <w:rsid w:val="00F5498E"/>
    <w:rsid w:val="00F54A77"/>
    <w:rsid w:val="00F54C0E"/>
    <w:rsid w:val="00F55973"/>
    <w:rsid w:val="00F56A61"/>
    <w:rsid w:val="00F56FB4"/>
    <w:rsid w:val="00F600AD"/>
    <w:rsid w:val="00F614AC"/>
    <w:rsid w:val="00F61B13"/>
    <w:rsid w:val="00F63391"/>
    <w:rsid w:val="00F65EFB"/>
    <w:rsid w:val="00F67383"/>
    <w:rsid w:val="00F67933"/>
    <w:rsid w:val="00F70C3E"/>
    <w:rsid w:val="00F7114C"/>
    <w:rsid w:val="00F7144E"/>
    <w:rsid w:val="00F72592"/>
    <w:rsid w:val="00F7323E"/>
    <w:rsid w:val="00F73352"/>
    <w:rsid w:val="00F73A05"/>
    <w:rsid w:val="00F73E47"/>
    <w:rsid w:val="00F75BB4"/>
    <w:rsid w:val="00F75DE4"/>
    <w:rsid w:val="00F75F38"/>
    <w:rsid w:val="00F762BE"/>
    <w:rsid w:val="00F81810"/>
    <w:rsid w:val="00F8231B"/>
    <w:rsid w:val="00F83952"/>
    <w:rsid w:val="00F83B9D"/>
    <w:rsid w:val="00F83C7C"/>
    <w:rsid w:val="00F87602"/>
    <w:rsid w:val="00F9113E"/>
    <w:rsid w:val="00F91FB0"/>
    <w:rsid w:val="00F9348B"/>
    <w:rsid w:val="00F93D48"/>
    <w:rsid w:val="00F95E54"/>
    <w:rsid w:val="00FA04A0"/>
    <w:rsid w:val="00FA0B36"/>
    <w:rsid w:val="00FA12F7"/>
    <w:rsid w:val="00FA148B"/>
    <w:rsid w:val="00FA1639"/>
    <w:rsid w:val="00FA1E1F"/>
    <w:rsid w:val="00FA27B5"/>
    <w:rsid w:val="00FA333B"/>
    <w:rsid w:val="00FA3D8A"/>
    <w:rsid w:val="00FA3F38"/>
    <w:rsid w:val="00FA4849"/>
    <w:rsid w:val="00FA5451"/>
    <w:rsid w:val="00FA6714"/>
    <w:rsid w:val="00FA6802"/>
    <w:rsid w:val="00FA76BB"/>
    <w:rsid w:val="00FA7A28"/>
    <w:rsid w:val="00FB1513"/>
    <w:rsid w:val="00FB3286"/>
    <w:rsid w:val="00FB3857"/>
    <w:rsid w:val="00FB3F10"/>
    <w:rsid w:val="00FB3F89"/>
    <w:rsid w:val="00FB59D2"/>
    <w:rsid w:val="00FB627A"/>
    <w:rsid w:val="00FB7D6B"/>
    <w:rsid w:val="00FB7F54"/>
    <w:rsid w:val="00FC0043"/>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7064"/>
    <w:rsid w:val="00FD7A78"/>
    <w:rsid w:val="00FD7B13"/>
    <w:rsid w:val="00FD7FD6"/>
    <w:rsid w:val="00FE05B9"/>
    <w:rsid w:val="00FE1E8D"/>
    <w:rsid w:val="00FE277A"/>
    <w:rsid w:val="00FE2F12"/>
    <w:rsid w:val="00FE3329"/>
    <w:rsid w:val="00FE6485"/>
    <w:rsid w:val="00FE6ABF"/>
    <w:rsid w:val="00FE787E"/>
    <w:rsid w:val="00FF0771"/>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045610E3"/>
  <w15:docId w15:val="{BEDC7AEE-93B7-4A87-9E7E-4069A9BC7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uiPriority w:val="99"/>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rsid w:val="00CA56BD"/>
    <w:rPr>
      <w:rFonts w:cs="Times New Roman"/>
    </w:rPr>
  </w:style>
  <w:style w:type="paragraph" w:customStyle="1" w:styleId="a1">
    <w:name w:val="כותרת סעיף"/>
    <w:basedOn w:val="Normal"/>
    <w:rsid w:val="00CA56BD"/>
    <w:pPr>
      <w:numPr>
        <w:numId w:val="2"/>
      </w:numPr>
      <w:spacing w:before="240" w:line="360" w:lineRule="auto"/>
      <w:jc w:val="both"/>
    </w:pPr>
    <w:rPr>
      <w:rFonts w:ascii="Arial" w:hAnsi="Arial" w:cs="Arial"/>
      <w:b/>
      <w:bCs/>
      <w:color w:val="1B3461"/>
      <w:sz w:val="22"/>
      <w:szCs w:val="22"/>
    </w:rPr>
  </w:style>
  <w:style w:type="paragraph" w:customStyle="1" w:styleId="a2">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2"/>
    <w:rsid w:val="00CA56BD"/>
    <w:rPr>
      <w:rFonts w:ascii="Arial" w:hAnsi="Arial"/>
      <w:sz w:val="22"/>
      <w:szCs w:val="22"/>
      <w:lang w:val="x-none" w:eastAsia="x-none"/>
    </w:rPr>
  </w:style>
  <w:style w:type="paragraph" w:customStyle="1" w:styleId="a3">
    <w:name w:val="תת סעיף"/>
    <w:basedOn w:val="Normal"/>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rsid w:val="001A1A12"/>
    <w:rPr>
      <w:rFonts w:ascii="Tahoma" w:hAnsi="Tahoma" w:cs="Tahoma"/>
      <w:sz w:val="16"/>
      <w:szCs w:val="16"/>
    </w:rPr>
  </w:style>
  <w:style w:type="character" w:styleId="FollowedHyperlink">
    <w:name w:val="FollowedHyperlink"/>
    <w:uiPriority w:val="99"/>
    <w:rsid w:val="001D06E7"/>
    <w:rPr>
      <w:color w:val="800080"/>
      <w:u w:val="single"/>
    </w:rPr>
  </w:style>
  <w:style w:type="numbering" w:customStyle="1" w:styleId="11">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2">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6">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uiPriority w:val="99"/>
    <w:rsid w:val="0079529B"/>
    <w:rPr>
      <w:sz w:val="16"/>
      <w:szCs w:val="16"/>
    </w:rPr>
  </w:style>
  <w:style w:type="paragraph" w:styleId="CommentText">
    <w:name w:val="annotation text"/>
    <w:basedOn w:val="Normal"/>
    <w:link w:val="CommentTextChar"/>
    <w:uiPriority w:val="99"/>
    <w:rsid w:val="0079529B"/>
    <w:rPr>
      <w:rFonts w:cs="Times New Roman"/>
      <w:sz w:val="20"/>
      <w:szCs w:val="20"/>
      <w:lang w:val="x-none" w:eastAsia="he-IL"/>
    </w:rPr>
  </w:style>
  <w:style w:type="character" w:customStyle="1" w:styleId="CommentTextChar">
    <w:name w:val="Comment Text Char"/>
    <w:link w:val="CommentText"/>
    <w:uiPriority w:val="99"/>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7">
    <w:name w:val="ראשונה משפטי"/>
    <w:basedOn w:val="Normal"/>
    <w:rsid w:val="0079529B"/>
    <w:pPr>
      <w:spacing w:line="300" w:lineRule="atLeast"/>
      <w:ind w:left="567" w:hanging="567"/>
      <w:jc w:val="both"/>
    </w:pPr>
    <w:rPr>
      <w:sz w:val="26"/>
      <w:szCs w:val="26"/>
      <w:lang w:eastAsia="he-IL"/>
    </w:rPr>
  </w:style>
  <w:style w:type="paragraph" w:customStyle="1" w:styleId="a8">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9">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2">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2">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3">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3">
    <w:name w:val="תת סעיף1"/>
    <w:basedOn w:val="a3"/>
    <w:rsid w:val="00F75F38"/>
    <w:pPr>
      <w:numPr>
        <w:ilvl w:val="0"/>
        <w:numId w:val="0"/>
      </w:numPr>
      <w:tabs>
        <w:tab w:val="num" w:pos="2835"/>
      </w:tabs>
      <w:ind w:left="2835" w:right="0" w:hanging="850"/>
    </w:pPr>
  </w:style>
  <w:style w:type="paragraph" w:customStyle="1" w:styleId="211111">
    <w:name w:val="תת סעיף2 1.1.1.1.1"/>
    <w:basedOn w:val="13"/>
    <w:rsid w:val="00F75F38"/>
    <w:pPr>
      <w:tabs>
        <w:tab w:val="clear" w:pos="2835"/>
        <w:tab w:val="num" w:pos="2700"/>
      </w:tabs>
      <w:ind w:left="3969" w:hanging="1134"/>
    </w:pPr>
  </w:style>
  <w:style w:type="paragraph" w:customStyle="1" w:styleId="Char0">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4">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a">
    <w:name w:val="טקסט בסיסי תו תו"/>
    <w:link w:val="ab"/>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b">
    <w:name w:val="טקסט בסיסי תו תו תו"/>
    <w:link w:val="aa"/>
    <w:uiPriority w:val="99"/>
    <w:locked/>
    <w:rsid w:val="006472E0"/>
    <w:rPr>
      <w:rFonts w:eastAsia="Batang" w:cs="Narkisim"/>
      <w:sz w:val="24"/>
      <w:szCs w:val="24"/>
    </w:rPr>
  </w:style>
  <w:style w:type="character" w:customStyle="1" w:styleId="BalloonTextChar">
    <w:name w:val="Balloon Text Char"/>
    <w:link w:val="BalloonText"/>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3">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5">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c">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d">
    <w:name w:val="כותרת נספח"/>
    <w:basedOn w:val="Heading2"/>
    <w:next w:val="aa"/>
    <w:link w:val="ae"/>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e">
    <w:name w:val="כותרת נספח תו"/>
    <w:link w:val="ad"/>
    <w:uiPriority w:val="99"/>
    <w:locked/>
    <w:rsid w:val="006472E0"/>
    <w:rPr>
      <w:rFonts w:eastAsia="MS Mincho" w:cs="Narkisim"/>
      <w:b/>
      <w:bCs/>
      <w:sz w:val="32"/>
      <w:szCs w:val="32"/>
      <w:lang w:eastAsia="he-IL"/>
    </w:rPr>
  </w:style>
  <w:style w:type="paragraph" w:customStyle="1" w:styleId="af">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0">
    <w:name w:val="הואיל"/>
    <w:basedOn w:val="af"/>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1">
    <w:name w:val="הגדרות"/>
    <w:basedOn w:val="N1"/>
    <w:link w:val="af2"/>
    <w:qFormat/>
    <w:rsid w:val="006472E0"/>
    <w:pPr>
      <w:spacing w:before="0" w:after="0"/>
      <w:ind w:left="2642" w:hanging="1933"/>
    </w:pPr>
  </w:style>
  <w:style w:type="paragraph" w:customStyle="1" w:styleId="24">
    <w:name w:val="רמה 2"/>
    <w:basedOn w:val="ac"/>
    <w:link w:val="25"/>
    <w:uiPriority w:val="99"/>
    <w:rsid w:val="006472E0"/>
    <w:pPr>
      <w:tabs>
        <w:tab w:val="num" w:pos="794"/>
      </w:tabs>
      <w:spacing w:line="360" w:lineRule="auto"/>
      <w:ind w:left="794" w:hanging="397"/>
    </w:pPr>
    <w:rPr>
      <w:rFonts w:eastAsia="MS Mincho" w:cs="Times New Roman"/>
      <w:szCs w:val="20"/>
    </w:rPr>
  </w:style>
  <w:style w:type="character" w:customStyle="1" w:styleId="25">
    <w:name w:val="רמה 2 תו"/>
    <w:link w:val="24"/>
    <w:uiPriority w:val="99"/>
    <w:locked/>
    <w:rsid w:val="006472E0"/>
    <w:rPr>
      <w:rFonts w:ascii="Arial" w:eastAsia="MS Mincho" w:hAnsi="Arial"/>
      <w:noProof/>
      <w:sz w:val="24"/>
    </w:rPr>
  </w:style>
  <w:style w:type="paragraph" w:customStyle="1" w:styleId="16">
    <w:name w:val="רמה 1"/>
    <w:basedOn w:val="ac"/>
    <w:next w:val="24"/>
    <w:uiPriority w:val="99"/>
    <w:rsid w:val="006472E0"/>
    <w:pPr>
      <w:tabs>
        <w:tab w:val="num" w:pos="360"/>
      </w:tabs>
      <w:ind w:left="360" w:hanging="360"/>
    </w:pPr>
    <w:rPr>
      <w:rFonts w:ascii="Times New Roman" w:hAnsi="Times New Roman"/>
      <w:b/>
      <w:bCs/>
      <w:noProof w:val="0"/>
    </w:rPr>
  </w:style>
  <w:style w:type="paragraph" w:customStyle="1" w:styleId="af3">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7">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5"/>
      </w:numPr>
    </w:pPr>
  </w:style>
  <w:style w:type="character" w:styleId="PlaceholderText">
    <w:name w:val="Placeholder Text"/>
    <w:uiPriority w:val="99"/>
    <w:semiHidden/>
    <w:rsid w:val="006472E0"/>
    <w:rPr>
      <w:color w:val="808080"/>
    </w:rPr>
  </w:style>
  <w:style w:type="paragraph" w:customStyle="1" w:styleId="af4">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8">
    <w:name w:val="כותרת טקסט1"/>
    <w:basedOn w:val="Normal"/>
    <w:link w:val="af5"/>
    <w:qFormat/>
    <w:locked/>
    <w:rsid w:val="006472E0"/>
    <w:pPr>
      <w:jc w:val="center"/>
    </w:pPr>
    <w:rPr>
      <w:rFonts w:ascii="David" w:eastAsia="David" w:hAnsi="David" w:cs="Times New Roman"/>
      <w:sz w:val="28"/>
      <w:szCs w:val="28"/>
      <w:u w:val="single"/>
      <w:lang w:eastAsia="he-IL"/>
    </w:rPr>
  </w:style>
  <w:style w:type="character" w:customStyle="1" w:styleId="af5">
    <w:name w:val="כותרת טקסט תו"/>
    <w:link w:val="18"/>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9">
    <w:name w:val="פיסקת רשימה1"/>
    <w:basedOn w:val="Normal"/>
    <w:rsid w:val="006472E0"/>
    <w:pPr>
      <w:spacing w:line="360" w:lineRule="auto"/>
      <w:ind w:left="720"/>
      <w:contextualSpacing/>
      <w:jc w:val="both"/>
    </w:pPr>
    <w:rPr>
      <w:rFonts w:ascii="Calibri" w:eastAsia="David" w:hAnsi="Calibri"/>
    </w:rPr>
  </w:style>
  <w:style w:type="paragraph" w:customStyle="1" w:styleId="a0">
    <w:name w:val="שניאור"/>
    <w:basedOn w:val="Normal"/>
    <w:rsid w:val="006472E0"/>
    <w:pPr>
      <w:numPr>
        <w:numId w:val="16"/>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a">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6">
    <w:name w:val="שם הוראה"/>
    <w:basedOn w:val="Normal"/>
    <w:rsid w:val="006472E0"/>
    <w:pPr>
      <w:jc w:val="both"/>
    </w:pPr>
    <w:rPr>
      <w:rFonts w:ascii="Arial" w:eastAsia="David" w:hAnsi="Arial" w:cs="Arial"/>
      <w:b/>
      <w:bCs/>
      <w:color w:val="FFFFFF"/>
      <w:sz w:val="28"/>
      <w:szCs w:val="28"/>
    </w:rPr>
  </w:style>
  <w:style w:type="paragraph" w:customStyle="1" w:styleId="af7">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7"/>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1">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b">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c">
    <w:name w:val="ללא מרווח1"/>
    <w:qFormat/>
    <w:rsid w:val="006472E0"/>
    <w:pPr>
      <w:bidi/>
    </w:pPr>
    <w:rPr>
      <w:rFonts w:cs="Miriam"/>
    </w:rPr>
  </w:style>
  <w:style w:type="character" w:customStyle="1" w:styleId="af8">
    <w:name w:val="טקסט סעיף תו"/>
    <w:rsid w:val="006472E0"/>
    <w:rPr>
      <w:rFonts w:ascii="Arial" w:hAnsi="Arial" w:cs="Arial"/>
      <w:sz w:val="22"/>
      <w:szCs w:val="22"/>
      <w:lang w:val="en-US" w:eastAsia="en-US" w:bidi="he-IL"/>
    </w:rPr>
  </w:style>
  <w:style w:type="paragraph" w:customStyle="1" w:styleId="af9">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a">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d">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6">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8"/>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8"/>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8"/>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8"/>
      </w:numPr>
      <w:bidi w:val="0"/>
    </w:pPr>
    <w:rPr>
      <w:rFonts w:ascii="Arial" w:hAnsi="Arial" w:cs="Arial"/>
      <w:b/>
      <w:szCs w:val="20"/>
      <w:lang w:bidi="ar-SA"/>
    </w:rPr>
  </w:style>
  <w:style w:type="paragraph" w:customStyle="1" w:styleId="Brojpitanja">
    <w:name w:val="Broj pitanja"/>
    <w:basedOn w:val="Normal"/>
    <w:rsid w:val="006472E0"/>
    <w:pPr>
      <w:numPr>
        <w:ilvl w:val="1"/>
        <w:numId w:val="18"/>
      </w:numPr>
      <w:bidi w:val="0"/>
    </w:pPr>
    <w:rPr>
      <w:rFonts w:ascii="Arial Narrow" w:hAnsi="Arial Narrow" w:cs="Arial"/>
      <w:b/>
      <w:sz w:val="20"/>
      <w:szCs w:val="20"/>
      <w:lang w:bidi="ar-SA"/>
    </w:rPr>
  </w:style>
  <w:style w:type="paragraph" w:customStyle="1" w:styleId="afb">
    <w:name w:val="שאלה"/>
    <w:basedOn w:val="Normal"/>
    <w:link w:val="afc"/>
    <w:autoRedefine/>
    <w:uiPriority w:val="99"/>
    <w:rsid w:val="006472E0"/>
    <w:pPr>
      <w:spacing w:line="360" w:lineRule="auto"/>
    </w:pPr>
    <w:rPr>
      <w:rFonts w:ascii="Arial" w:hAnsi="Arial" w:cs="Times New Roman"/>
      <w:b/>
      <w:bCs/>
      <w:noProof/>
      <w:sz w:val="22"/>
      <w:szCs w:val="22"/>
      <w:lang w:val="he-IL" w:eastAsia="he-IL"/>
    </w:rPr>
  </w:style>
  <w:style w:type="character" w:customStyle="1" w:styleId="afc">
    <w:name w:val="שאלה תו"/>
    <w:link w:val="afb"/>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20"/>
      </w:numPr>
    </w:pPr>
  </w:style>
  <w:style w:type="paragraph" w:customStyle="1" w:styleId="afd">
    <w:name w:val="כותרת מכרז"/>
    <w:basedOn w:val="Heading1"/>
    <w:link w:val="afe"/>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e">
    <w:name w:val="כותרת מכרז תו"/>
    <w:basedOn w:val="Heading1Char"/>
    <w:link w:val="afd"/>
    <w:rsid w:val="006472E0"/>
    <w:rPr>
      <w:rFonts w:asciiTheme="majorHAnsi" w:eastAsiaTheme="majorEastAsia" w:hAnsiTheme="majorHAnsi" w:cs="David"/>
      <w:b/>
      <w:bCs/>
      <w:kern w:val="32"/>
      <w:sz w:val="24"/>
      <w:szCs w:val="24"/>
      <w:lang w:eastAsia="he-IL"/>
    </w:rPr>
  </w:style>
  <w:style w:type="table" w:customStyle="1" w:styleId="1e">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4">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0">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3"/>
      </w:numPr>
      <w:spacing w:before="120" w:after="60"/>
      <w:ind w:right="0"/>
      <w:jc w:val="both"/>
    </w:pPr>
    <w:rPr>
      <w:sz w:val="20"/>
      <w:lang w:eastAsia="he-IL"/>
    </w:rPr>
  </w:style>
  <w:style w:type="paragraph" w:customStyle="1" w:styleId="10">
    <w:name w:val="מספור1"/>
    <w:basedOn w:val="Normal"/>
    <w:next w:val="Normal"/>
    <w:link w:val="1f1"/>
    <w:autoRedefine/>
    <w:rsid w:val="006472E0"/>
    <w:pPr>
      <w:numPr>
        <w:numId w:val="23"/>
      </w:numPr>
      <w:tabs>
        <w:tab w:val="left" w:pos="34"/>
        <w:tab w:val="left" w:pos="8640"/>
      </w:tabs>
      <w:spacing w:before="120" w:after="60"/>
      <w:ind w:right="0"/>
      <w:jc w:val="both"/>
    </w:pPr>
    <w:rPr>
      <w:rFonts w:cs="Times New Roman"/>
      <w:color w:val="000000"/>
      <w:sz w:val="20"/>
      <w:lang w:val="x-none" w:eastAsia="x-none"/>
    </w:rPr>
  </w:style>
  <w:style w:type="character" w:customStyle="1" w:styleId="1f1">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3"/>
      </w:numPr>
      <w:spacing w:before="120" w:after="60"/>
      <w:ind w:right="0"/>
      <w:jc w:val="both"/>
    </w:pPr>
    <w:rPr>
      <w:sz w:val="20"/>
      <w:lang w:eastAsia="he-IL"/>
    </w:rPr>
  </w:style>
  <w:style w:type="character" w:customStyle="1" w:styleId="1f2">
    <w:name w:val="1. תו"/>
    <w:basedOn w:val="DefaultParagraphFont"/>
    <w:link w:val="1f3"/>
    <w:uiPriority w:val="99"/>
    <w:locked/>
    <w:rsid w:val="006472E0"/>
    <w:rPr>
      <w:lang w:eastAsia="he-IL"/>
    </w:rPr>
  </w:style>
  <w:style w:type="paragraph" w:customStyle="1" w:styleId="1f3">
    <w:name w:val="1."/>
    <w:basedOn w:val="Normal"/>
    <w:link w:val="1f2"/>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4">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2">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0">
    <w:name w:val="בסיס"/>
    <w:basedOn w:val="Normal"/>
    <w:rsid w:val="000E3F74"/>
    <w:pPr>
      <w:tabs>
        <w:tab w:val="left" w:pos="454"/>
      </w:tabs>
      <w:spacing w:line="360" w:lineRule="auto"/>
      <w:jc w:val="both"/>
    </w:pPr>
    <w:rPr>
      <w:sz w:val="26"/>
      <w:szCs w:val="26"/>
    </w:rPr>
  </w:style>
  <w:style w:type="paragraph" w:customStyle="1" w:styleId="aff1">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4">
    <w:name w:val="כותרת ממוספרת"/>
    <w:basedOn w:val="Normal"/>
    <w:rsid w:val="005A4D7A"/>
    <w:pPr>
      <w:numPr>
        <w:ilvl w:val="1"/>
        <w:numId w:val="28"/>
      </w:numPr>
      <w:spacing w:line="360" w:lineRule="auto"/>
      <w:outlineLvl w:val="0"/>
    </w:pPr>
    <w:rPr>
      <w:b/>
      <w:bCs/>
      <w:sz w:val="32"/>
      <w:szCs w:val="32"/>
      <w:u w:val="single"/>
    </w:rPr>
  </w:style>
  <w:style w:type="paragraph" w:customStyle="1" w:styleId="a5">
    <w:name w:val="ממוספר קטן"/>
    <w:basedOn w:val="a4"/>
    <w:link w:val="1f5"/>
    <w:rsid w:val="005A4D7A"/>
    <w:pPr>
      <w:numPr>
        <w:ilvl w:val="2"/>
      </w:numPr>
    </w:pPr>
    <w:rPr>
      <w:b w:val="0"/>
      <w:bCs w:val="0"/>
      <w:sz w:val="26"/>
      <w:szCs w:val="26"/>
      <w:u w:val="none"/>
    </w:rPr>
  </w:style>
  <w:style w:type="character" w:customStyle="1" w:styleId="1f5">
    <w:name w:val="ממוספר קטן תו1"/>
    <w:link w:val="a5"/>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6">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8">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5">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7">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9">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6">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0">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2">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a">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8">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9"/>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2"/>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3"/>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4"/>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5"/>
      </w:numPr>
      <w:bidi/>
      <w:spacing w:after="120"/>
    </w:pPr>
    <w:rPr>
      <w:rFonts w:cs="David"/>
      <w:b/>
      <w:bCs/>
      <w:sz w:val="32"/>
      <w:szCs w:val="32"/>
    </w:rPr>
  </w:style>
  <w:style w:type="paragraph" w:customStyle="1" w:styleId="Moshikh2">
    <w:name w:val="Moshik_h2"/>
    <w:basedOn w:val="Normal"/>
    <w:rsid w:val="005F59C9"/>
    <w:pPr>
      <w:numPr>
        <w:ilvl w:val="1"/>
        <w:numId w:val="35"/>
      </w:numPr>
      <w:spacing w:before="120" w:after="120"/>
    </w:pPr>
    <w:rPr>
      <w:b/>
      <w:bCs/>
      <w:sz w:val="28"/>
      <w:szCs w:val="28"/>
    </w:rPr>
  </w:style>
  <w:style w:type="paragraph" w:customStyle="1" w:styleId="Moshikh3">
    <w:name w:val="Moshik_h3"/>
    <w:basedOn w:val="Normal"/>
    <w:rsid w:val="005F59C9"/>
    <w:pPr>
      <w:numPr>
        <w:ilvl w:val="2"/>
        <w:numId w:val="35"/>
      </w:numPr>
      <w:spacing w:before="120" w:after="120"/>
      <w:ind w:left="505" w:hanging="505"/>
    </w:pPr>
    <w:rPr>
      <w:b/>
      <w:bCs/>
    </w:rPr>
  </w:style>
  <w:style w:type="paragraph" w:customStyle="1" w:styleId="Moshikh4">
    <w:name w:val="Moshik_h4"/>
    <w:basedOn w:val="Normal"/>
    <w:rsid w:val="005F59C9"/>
    <w:pPr>
      <w:numPr>
        <w:ilvl w:val="3"/>
        <w:numId w:val="35"/>
      </w:numPr>
      <w:spacing w:before="120" w:after="120"/>
      <w:ind w:left="646" w:hanging="646"/>
    </w:pPr>
    <w:rPr>
      <w:i/>
      <w:iCs/>
    </w:rPr>
  </w:style>
  <w:style w:type="paragraph" w:customStyle="1" w:styleId="aff3">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b"/>
    <w:autoRedefine/>
    <w:qFormat/>
    <w:rsid w:val="0062719E"/>
    <w:pPr>
      <w:numPr>
        <w:ilvl w:val="1"/>
        <w:numId w:val="38"/>
      </w:numPr>
      <w:spacing w:line="360" w:lineRule="auto"/>
      <w:ind w:left="567" w:hanging="567"/>
      <w:jc w:val="both"/>
    </w:pPr>
    <w:rPr>
      <w:rFonts w:ascii="Arial" w:hAnsi="Arial" w:cstheme="minorBidi"/>
      <w:sz w:val="22"/>
      <w:szCs w:val="22"/>
    </w:rPr>
  </w:style>
  <w:style w:type="paragraph" w:customStyle="1" w:styleId="3">
    <w:name w:val="סעיף רמה 3"/>
    <w:basedOn w:val="2"/>
    <w:link w:val="37"/>
    <w:autoRedefine/>
    <w:qFormat/>
    <w:rsid w:val="0062719E"/>
    <w:pPr>
      <w:numPr>
        <w:ilvl w:val="2"/>
      </w:numPr>
      <w:tabs>
        <w:tab w:val="left" w:pos="1304"/>
      </w:tabs>
      <w:ind w:left="1304" w:hanging="737"/>
    </w:pPr>
    <w:rPr>
      <w:rFonts w:cs="Arial"/>
      <w:b/>
      <w:i/>
    </w:rPr>
  </w:style>
  <w:style w:type="character" w:customStyle="1" w:styleId="37">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1"/>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1">
    <w:name w:val="סעיף רמה 4 תו"/>
    <w:basedOn w:val="37"/>
    <w:link w:val="4"/>
    <w:rsid w:val="0062719E"/>
    <w:rPr>
      <w:rFonts w:ascii="Arial" w:hAnsi="Arial" w:cs="Arial"/>
      <w:b/>
      <w:i/>
      <w:sz w:val="22"/>
      <w:szCs w:val="22"/>
    </w:rPr>
  </w:style>
  <w:style w:type="paragraph" w:customStyle="1" w:styleId="6">
    <w:name w:val="סעיף רמה 6"/>
    <w:basedOn w:val="5"/>
    <w:qFormat/>
    <w:rsid w:val="0062719E"/>
    <w:pPr>
      <w:numPr>
        <w:ilvl w:val="5"/>
      </w:numPr>
      <w:ind w:left="4820" w:hanging="1418"/>
    </w:pPr>
  </w:style>
  <w:style w:type="character" w:customStyle="1" w:styleId="51">
    <w:name w:val="סעיף רמה 5 תו"/>
    <w:basedOn w:val="41"/>
    <w:link w:val="5"/>
    <w:rsid w:val="00FF4573"/>
    <w:rPr>
      <w:rFonts w:ascii="Arial" w:hAnsi="Arial" w:cs="Arial"/>
      <w:b/>
      <w:i/>
      <w:sz w:val="22"/>
      <w:szCs w:val="22"/>
    </w:rPr>
  </w:style>
  <w:style w:type="numbering" w:customStyle="1" w:styleId="-412">
    <w:name w:val="משרד האוצר - מדורג412"/>
    <w:uiPriority w:val="99"/>
    <w:rsid w:val="00564B87"/>
    <w:pPr>
      <w:numPr>
        <w:numId w:val="42"/>
      </w:numPr>
    </w:pPr>
  </w:style>
  <w:style w:type="paragraph" w:customStyle="1" w:styleId="1">
    <w:name w:val="כותרת רמה 1"/>
    <w:basedOn w:val="Normal"/>
    <w:link w:val="1f9"/>
    <w:qFormat/>
    <w:rsid w:val="00AE6A52"/>
    <w:pPr>
      <w:keepNext/>
      <w:numPr>
        <w:numId w:val="43"/>
      </w:numPr>
      <w:shd w:val="clear" w:color="auto" w:fill="F2F2F2"/>
      <w:spacing w:before="240" w:after="180"/>
      <w:outlineLvl w:val="0"/>
    </w:pPr>
    <w:rPr>
      <w:rFonts w:ascii="Arial" w:hAnsi="Arial" w:cstheme="minorBidi"/>
      <w:b/>
      <w:bCs/>
      <w:color w:val="003399"/>
      <w:kern w:val="32"/>
      <w:sz w:val="22"/>
      <w:szCs w:val="22"/>
    </w:rPr>
  </w:style>
  <w:style w:type="character" w:customStyle="1" w:styleId="1f9">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b">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2"/>
    <w:rsid w:val="00AE6A52"/>
    <w:pPr>
      <w:numPr>
        <w:numId w:val="43"/>
      </w:numPr>
      <w:ind w:right="0"/>
    </w:pPr>
    <w:rPr>
      <w:rFonts w:ascii="Wingdings" w:hAnsi="Wingdings" w:cs="Arial"/>
      <w:color w:val="A81229"/>
      <w:position w:val="-4"/>
      <w:sz w:val="28"/>
      <w:szCs w:val="28"/>
      <w:lang w:val="en-US" w:eastAsia="en-US"/>
    </w:rPr>
  </w:style>
  <w:style w:type="character" w:customStyle="1" w:styleId="af2">
    <w:name w:val="הגדרות תו"/>
    <w:basedOn w:val="DefaultParagraphFont"/>
    <w:link w:val="af1"/>
    <w:rsid w:val="00AE6A52"/>
    <w:rPr>
      <w:rFonts w:ascii="David" w:hAnsi="David" w:cs="David"/>
      <w:szCs w:val="24"/>
      <w:lang w:eastAsia="he-IL"/>
    </w:rPr>
  </w:style>
  <w:style w:type="paragraph" w:customStyle="1" w:styleId="Heading3U">
    <w:name w:val="Heading 3U"/>
    <w:basedOn w:val="Heading3"/>
    <w:rsid w:val="00AE6A52"/>
    <w:pPr>
      <w:numPr>
        <w:ilvl w:val="2"/>
        <w:numId w:val="43"/>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3"/>
    <w:rsid w:val="00AE6A52"/>
    <w:pPr>
      <w:numPr>
        <w:ilvl w:val="3"/>
        <w:numId w:val="43"/>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6"/>
      </w:numPr>
      <w:overflowPunct w:val="0"/>
      <w:autoSpaceDE w:val="0"/>
      <w:autoSpaceDN w:val="0"/>
      <w:adjustRightInd w:val="0"/>
      <w:spacing w:before="240" w:after="120" w:line="288" w:lineRule="auto"/>
      <w:ind w:right="737"/>
      <w:jc w:val="both"/>
    </w:pPr>
    <w:rPr>
      <w:rFonts w:eastAsia="Calibri"/>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hyperlink" Target="https://www.nevo.co.il/law_html/Law01/094M1_001.htm" TargetMode="External"/><Relationship Id="rId18" Type="http://schemas.openxmlformats.org/officeDocument/2006/relationships/hyperlink" Target="https://www.nevo.co.il/law_html/Law01/p176_001.htm" TargetMode="External"/><Relationship Id="rId26" Type="http://schemas.openxmlformats.org/officeDocument/2006/relationships/image" Target="media/image1.emf"/><Relationship Id="rId3" Type="http://schemas.openxmlformats.org/officeDocument/2006/relationships/styles" Target="styles.xml"/><Relationship Id="rId21" Type="http://schemas.openxmlformats.org/officeDocument/2006/relationships/hyperlink" Target="https://www.nevo.co.il/law_html/Law01/P222K11_001.htm" TargetMode="External"/><Relationship Id="rId34" Type="http://schemas.openxmlformats.org/officeDocument/2006/relationships/hyperlink" Target="http://www.gov.il/" TargetMode="External"/><Relationship Id="rId7" Type="http://schemas.openxmlformats.org/officeDocument/2006/relationships/endnotes" Target="endnotes.xml"/><Relationship Id="rId12" Type="http://schemas.openxmlformats.org/officeDocument/2006/relationships/hyperlink" Target="https://www.nevo.co.il/law_html/Law01/090_001.htm" TargetMode="External"/><Relationship Id="rId17" Type="http://schemas.openxmlformats.org/officeDocument/2006/relationships/hyperlink" Target="https://www.nevo.co.il/law_html/law01/p175_001.htm" TargetMode="External"/><Relationship Id="rId25" Type="http://schemas.openxmlformats.org/officeDocument/2006/relationships/hyperlink" Target="mailto:info@mtlm.org.il" TargetMode="External"/><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150_001.htm" TargetMode="External"/><Relationship Id="rId20" Type="http://schemas.openxmlformats.org/officeDocument/2006/relationships/hyperlink" Target="https://www.nevo.co.il/law_html/Law01/P222_001.htm" TargetMode="External"/><Relationship Id="rId29"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24" Type="http://schemas.openxmlformats.org/officeDocument/2006/relationships/hyperlink" Target="file:///C:\Users\Hseranef\mateh.shiluv@economy.gov.il"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146_001.htm" TargetMode="External"/><Relationship Id="rId23" Type="http://schemas.openxmlformats.org/officeDocument/2006/relationships/hyperlink" Target="https://www.nevo.co.il/law_html/Law01/P225_001.htm" TargetMode="External"/><Relationship Id="rId28" Type="http://schemas.openxmlformats.org/officeDocument/2006/relationships/image" Target="media/image3.emf"/><Relationship Id="rId36" Type="http://schemas.openxmlformats.org/officeDocument/2006/relationships/fontTable" Target="fontTable.xml"/><Relationship Id="rId10" Type="http://schemas.openxmlformats.org/officeDocument/2006/relationships/hyperlink" Target="http://hozrim.mof.gov.il/doc/hashkal/horaot.nsf/linkredirect?openform&amp;47" TargetMode="External"/><Relationship Id="rId19" Type="http://schemas.openxmlformats.org/officeDocument/2006/relationships/hyperlink" Target="https://www.nevo.co.il/law_html/Law01/p189_001.htm" TargetMode="External"/><Relationship Id="rId31" Type="http://schemas.openxmlformats.org/officeDocument/2006/relationships/image" Target="media/image6.png"/><Relationship Id="rId4" Type="http://schemas.openxmlformats.org/officeDocument/2006/relationships/settings" Target="settings.xml"/><Relationship Id="rId9" Type="http://schemas.openxmlformats.org/officeDocument/2006/relationships/hyperlink" Target="http://www.moin.gov.il" TargetMode="External"/><Relationship Id="rId14" Type="http://schemas.openxmlformats.org/officeDocument/2006/relationships/hyperlink" Target="https://www.nevo.co.il/law_html/Law01/p175_010.htm" TargetMode="External"/><Relationship Id="rId22" Type="http://schemas.openxmlformats.org/officeDocument/2006/relationships/hyperlink" Target="https://www.nevo.co.il/law_html/Law01/P222K2_002.htm" TargetMode="External"/><Relationship Id="rId27" Type="http://schemas.openxmlformats.org/officeDocument/2006/relationships/image" Target="media/image2.emf"/><Relationship Id="rId30" Type="http://schemas.openxmlformats.org/officeDocument/2006/relationships/image" Target="media/image5.emf"/><Relationship Id="rId35"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CB48A2-0D37-4B7A-9062-49DDD89442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19542</Words>
  <Characters>111393</Characters>
  <Application>Microsoft Office Word</Application>
  <DocSecurity>0</DocSecurity>
  <Lines>928</Lines>
  <Paragraphs>261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130674</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2</cp:revision>
  <cp:lastPrinted>2017-05-16T11:43:00Z</cp:lastPrinted>
  <dcterms:created xsi:type="dcterms:W3CDTF">2018-07-17T13:02:00Z</dcterms:created>
  <dcterms:modified xsi:type="dcterms:W3CDTF">2018-07-17T13:02:00Z</dcterms:modified>
</cp:coreProperties>
</file>